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60" w:type="dxa"/>
        <w:tblLook w:val="04A0" w:firstRow="1" w:lastRow="0" w:firstColumn="1" w:lastColumn="0" w:noHBand="0" w:noVBand="1"/>
      </w:tblPr>
      <w:tblGrid>
        <w:gridCol w:w="720"/>
        <w:gridCol w:w="3280"/>
        <w:gridCol w:w="1440"/>
        <w:gridCol w:w="1740"/>
        <w:gridCol w:w="2079"/>
        <w:gridCol w:w="1621"/>
        <w:gridCol w:w="1320"/>
        <w:gridCol w:w="1220"/>
        <w:gridCol w:w="1440"/>
      </w:tblGrid>
      <w:tr w:rsidR="00B7012C" w:rsidRPr="00A877B9" w:rsidTr="00630BBA">
        <w:trPr>
          <w:trHeight w:val="2230"/>
        </w:trPr>
        <w:tc>
          <w:tcPr>
            <w:tcW w:w="4000" w:type="dxa"/>
            <w:gridSpan w:val="2"/>
            <w:noWrap/>
            <w:hideMark/>
          </w:tcPr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(pieczątka Wykonawcy)</w:t>
            </w:r>
          </w:p>
        </w:tc>
        <w:tc>
          <w:tcPr>
            <w:tcW w:w="10860" w:type="dxa"/>
            <w:gridSpan w:val="7"/>
            <w:noWrap/>
            <w:hideMark/>
          </w:tcPr>
          <w:p w:rsidR="00B7012C" w:rsidRDefault="00B7012C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A12" w:rsidRPr="00A877B9" w:rsidRDefault="00B66A12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660"/>
        </w:trPr>
        <w:tc>
          <w:tcPr>
            <w:tcW w:w="14860" w:type="dxa"/>
            <w:gridSpan w:val="9"/>
            <w:hideMark/>
          </w:tcPr>
          <w:p w:rsidR="00A877B9" w:rsidRPr="00A877B9" w:rsidRDefault="00A877B9" w:rsidP="006466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Wymagane jest od Wykonawcy określenie: jednostkowych cen netto w PLN, wartości netto w PLN, stawki podatku VAT oraz łącznych wartości kolumn 6 i 8. Wartość brutto należy przenieść do formularza ofert</w:t>
            </w:r>
            <w:r w:rsidR="005E3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owego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załącznika nr </w:t>
            </w:r>
            <w:r w:rsidR="001D7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 niniejszy dokument załączyć do oferty </w:t>
            </w:r>
          </w:p>
        </w:tc>
      </w:tr>
      <w:tr w:rsidR="00A877B9" w:rsidRPr="00A877B9" w:rsidTr="00A877B9">
        <w:trPr>
          <w:trHeight w:val="540"/>
        </w:trPr>
        <w:tc>
          <w:tcPr>
            <w:tcW w:w="14860" w:type="dxa"/>
            <w:gridSpan w:val="9"/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FORMULARZ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PRZEDMIOTOWO -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CENOWY </w:t>
            </w:r>
          </w:p>
        </w:tc>
      </w:tr>
      <w:tr w:rsidR="00655B42" w:rsidRPr="00A877B9" w:rsidTr="006466D6">
        <w:trPr>
          <w:trHeight w:val="959"/>
        </w:trPr>
        <w:tc>
          <w:tcPr>
            <w:tcW w:w="7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usługi/produktu</w:t>
            </w:r>
          </w:p>
        </w:tc>
        <w:tc>
          <w:tcPr>
            <w:tcW w:w="14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jednostkowa netto </w:t>
            </w:r>
          </w:p>
        </w:tc>
        <w:tc>
          <w:tcPr>
            <w:tcW w:w="2079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Szacowana ilość w okresie 24 miesięcy</w:t>
            </w:r>
          </w:p>
        </w:tc>
        <w:tc>
          <w:tcPr>
            <w:tcW w:w="1621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3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% VAT  </w:t>
            </w:r>
          </w:p>
        </w:tc>
        <w:tc>
          <w:tcPr>
            <w:tcW w:w="2660" w:type="dxa"/>
            <w:gridSpan w:val="2"/>
            <w:shd w:val="clear" w:color="auto" w:fill="BDD6EE" w:themeFill="accent1" w:themeFillTint="66"/>
            <w:hideMark/>
          </w:tcPr>
          <w:p w:rsidR="00655B42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(kol. 6 x 7)  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1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0" w:type="dxa"/>
            <w:gridSpan w:val="2"/>
            <w:hideMark/>
          </w:tcPr>
          <w:p w:rsidR="00655B42" w:rsidRPr="00A877B9" w:rsidRDefault="00655B42" w:rsidP="00655B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Stały koszt abonamentu bez wliczonych minut</w:t>
            </w:r>
            <w:r w:rsidR="005B7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 wliczonym pakietem internetowym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(opłata nie wyższa niż 2 zł)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7E085F" w:rsidP="003113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5751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30BBA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30BBA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innych sieci komórkowych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30B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na telefony stacjonarne w kraju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EA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94 5</w:t>
            </w:r>
            <w:r w:rsidR="00655B42"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wychodzących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przychodzących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połączeń międzynarodowych w obszarze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EA404C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 SMS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5125" w:rsidRPr="00A877B9" w:rsidTr="00630BBA">
        <w:trPr>
          <w:trHeight w:val="285"/>
        </w:trPr>
        <w:tc>
          <w:tcPr>
            <w:tcW w:w="72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80" w:type="dxa"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SMS krajowego na telefon stacjonarny</w:t>
            </w:r>
          </w:p>
        </w:tc>
        <w:tc>
          <w:tcPr>
            <w:tcW w:w="144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9" w:type="dxa"/>
          </w:tcPr>
          <w:p w:rsidR="00575125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1" w:type="dxa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0" w:type="dxa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gridSpan w:val="2"/>
            <w:noWrap/>
          </w:tcPr>
          <w:p w:rsidR="00575125" w:rsidRPr="00A877B9" w:rsidRDefault="00575125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SMS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MMS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za transmisję danych wysłanych /odebranych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C0271D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13 600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75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1 zł netto</w:t>
            </w:r>
          </w:p>
        </w:tc>
        <w:tc>
          <w:tcPr>
            <w:tcW w:w="1440" w:type="dxa"/>
            <w:hideMark/>
          </w:tcPr>
          <w:p w:rsidR="00655B42" w:rsidRPr="00A877B9" w:rsidRDefault="00655B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....(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GB</w:t>
            </w:r>
            <w:r w:rsidRPr="00A877B9">
              <w:rPr>
                <w:rFonts w:ascii="Cambria" w:eastAsia="Times New Roman" w:hAnsi="Cambria" w:cs="Arial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7E085F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3 120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575125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3 zł netto</w:t>
            </w:r>
          </w:p>
        </w:tc>
        <w:tc>
          <w:tcPr>
            <w:tcW w:w="1440" w:type="dxa"/>
            <w:noWrap/>
            <w:hideMark/>
          </w:tcPr>
          <w:p w:rsidR="00655B42" w:rsidRPr="00A877B9" w:rsidRDefault="00655B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….(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8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8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86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GB</w:t>
            </w:r>
            <w:r w:rsidRPr="00A877B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7E085F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0679" w:rsidRPr="00A877B9" w:rsidTr="00630BBA">
        <w:trPr>
          <w:trHeight w:val="480"/>
        </w:trPr>
        <w:tc>
          <w:tcPr>
            <w:tcW w:w="720" w:type="dxa"/>
          </w:tcPr>
          <w:p w:rsidR="004E0679" w:rsidRDefault="004E0679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80" w:type="dxa"/>
          </w:tcPr>
          <w:p w:rsidR="004E0679" w:rsidRPr="004E0679" w:rsidRDefault="004E0679" w:rsidP="00A877B9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6A4C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Ochrona urządzeń mobilnych</w:t>
            </w:r>
          </w:p>
        </w:tc>
        <w:tc>
          <w:tcPr>
            <w:tcW w:w="1440" w:type="dxa"/>
            <w:noWrap/>
          </w:tcPr>
          <w:p w:rsidR="004E0679" w:rsidRPr="00A877B9" w:rsidRDefault="004E06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740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9" w:type="dxa"/>
            <w:noWrap/>
          </w:tcPr>
          <w:p w:rsidR="004E0679" w:rsidRDefault="004E0679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4C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21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0" w:type="dxa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gridSpan w:val="2"/>
            <w:noWrap/>
          </w:tcPr>
          <w:p w:rsidR="004E0679" w:rsidRPr="00A877B9" w:rsidRDefault="004E0679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w UE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świat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559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(dla </w:t>
            </w:r>
            <w:r w:rsidRPr="001B64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minimum 10 GB wysyłanych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BF5AAB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738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Abonament za usługę nieograniczonego dostępu do Internetu w kraju w pakietowej transmisji danych netto technologiach HSDPA, 4G, EDGE, GPRS,  (dla minimum</w:t>
            </w:r>
            <w:r w:rsidRPr="00A877B9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GB wysyłanych 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6B6B4E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120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bez limitu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BF5AAB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  <w:bookmarkStart w:id="0" w:name="_GoBack"/>
            <w:bookmarkEnd w:id="0"/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563"/>
        </w:trPr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E0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stały adres IP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:rsidR="00655B42" w:rsidRPr="00A877B9" w:rsidRDefault="00BF5AAB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30BBA">
        <w:trPr>
          <w:trHeight w:val="563"/>
        </w:trPr>
        <w:tc>
          <w:tcPr>
            <w:tcW w:w="9259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77B9" w:rsidRPr="00A877B9" w:rsidTr="00A877B9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877B9">
              <w:rPr>
                <w:rFonts w:ascii="Cambria Math" w:eastAsia="Times New Roman" w:hAnsi="Cambria Math" w:cs="Cambria Math"/>
                <w:color w:val="FF0000"/>
                <w:sz w:val="20"/>
                <w:szCs w:val="20"/>
                <w:lang w:eastAsia="pl-PL"/>
              </w:rPr>
              <w:t>∗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- należy wpisać wielko</w:t>
            </w:r>
            <w:r w:rsidR="001B64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ś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ć oferowanego transferu danych </w:t>
            </w:r>
          </w:p>
          <w:p w:rsidR="00A07450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A07450" w:rsidRPr="00A877B9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Podpis osoby upoważnionej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pakietów internetowych z poz. 19 do 22 może ulec zwiększeniu</w:t>
            </w: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95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abonamentów poz. 2</w:t>
            </w:r>
            <w:r w:rsidR="00954FF4">
              <w:rPr>
                <w:rFonts w:ascii="Arial" w:eastAsia="Times New Roman" w:hAnsi="Arial" w:cs="Arial"/>
                <w:color w:val="FF0000"/>
                <w:lang w:eastAsia="pl-PL"/>
              </w:rPr>
              <w:t>4</w:t>
            </w: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-2</w:t>
            </w:r>
            <w:r w:rsidR="00954FF4">
              <w:rPr>
                <w:rFonts w:ascii="Arial" w:eastAsia="Times New Roman" w:hAnsi="Arial" w:cs="Arial"/>
                <w:color w:val="FF0000"/>
                <w:lang w:eastAsia="pl-PL"/>
              </w:rPr>
              <w:t>7</w:t>
            </w: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 xml:space="preserve"> może ulec zwiększeniu</w:t>
            </w:r>
          </w:p>
        </w:tc>
      </w:tr>
    </w:tbl>
    <w:p w:rsidR="00162D3B" w:rsidRDefault="00162D3B"/>
    <w:sectPr w:rsidR="00162D3B" w:rsidSect="00A87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1E" w:rsidRDefault="00F9401E" w:rsidP="00B7012C">
      <w:pPr>
        <w:spacing w:after="0" w:line="240" w:lineRule="auto"/>
      </w:pPr>
      <w:r>
        <w:separator/>
      </w:r>
    </w:p>
  </w:endnote>
  <w:endnote w:type="continuationSeparator" w:id="0">
    <w:p w:rsidR="00F9401E" w:rsidRDefault="00F9401E" w:rsidP="00B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1E" w:rsidRDefault="00F9401E" w:rsidP="00B7012C">
      <w:pPr>
        <w:spacing w:after="0" w:line="240" w:lineRule="auto"/>
      </w:pPr>
      <w:r>
        <w:separator/>
      </w:r>
    </w:p>
  </w:footnote>
  <w:footnote w:type="continuationSeparator" w:id="0">
    <w:p w:rsidR="00F9401E" w:rsidRDefault="00F9401E" w:rsidP="00B7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DF" w:rsidRDefault="00713609" w:rsidP="006466D6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sz w:val="20"/>
        <w:szCs w:val="20"/>
      </w:rPr>
      <w:t>Z</w:t>
    </w:r>
    <w:r w:rsidRPr="006E7D74">
      <w:rPr>
        <w:rFonts w:ascii="Arial" w:hAnsi="Arial" w:cs="Arial"/>
        <w:b/>
        <w:sz w:val="20"/>
        <w:szCs w:val="20"/>
      </w:rPr>
      <w:t>ałącznik nr 2</w:t>
    </w:r>
    <w:r w:rsidRPr="00713609" w:rsidDel="001E1FDF">
      <w:rPr>
        <w:b/>
        <w:noProof/>
        <w:sz w:val="20"/>
        <w:szCs w:val="20"/>
        <w:lang w:eastAsia="pl-PL"/>
      </w:rPr>
      <w:t xml:space="preserve"> </w:t>
    </w:r>
  </w:p>
  <w:p w:rsidR="00F9401E" w:rsidRDefault="00F9401E">
    <w:pPr>
      <w:pStyle w:val="Nagwek"/>
    </w:pPr>
  </w:p>
  <w:p w:rsidR="00F9401E" w:rsidRDefault="00F94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9"/>
    <w:rsid w:val="000108C7"/>
    <w:rsid w:val="00162D3B"/>
    <w:rsid w:val="00186F3F"/>
    <w:rsid w:val="001B64E1"/>
    <w:rsid w:val="001D7213"/>
    <w:rsid w:val="001E1FDF"/>
    <w:rsid w:val="00311326"/>
    <w:rsid w:val="003314B0"/>
    <w:rsid w:val="0038585E"/>
    <w:rsid w:val="004E0679"/>
    <w:rsid w:val="00575125"/>
    <w:rsid w:val="005B7EF3"/>
    <w:rsid w:val="005E3A1F"/>
    <w:rsid w:val="00605649"/>
    <w:rsid w:val="00630BBA"/>
    <w:rsid w:val="006466D6"/>
    <w:rsid w:val="00655B42"/>
    <w:rsid w:val="006A4C78"/>
    <w:rsid w:val="006B6B4E"/>
    <w:rsid w:val="00713609"/>
    <w:rsid w:val="007E085F"/>
    <w:rsid w:val="008846B2"/>
    <w:rsid w:val="008F7882"/>
    <w:rsid w:val="00953A13"/>
    <w:rsid w:val="00954FF4"/>
    <w:rsid w:val="00964BDF"/>
    <w:rsid w:val="00A07450"/>
    <w:rsid w:val="00A877B9"/>
    <w:rsid w:val="00A9028A"/>
    <w:rsid w:val="00B5782A"/>
    <w:rsid w:val="00B66A12"/>
    <w:rsid w:val="00B7012C"/>
    <w:rsid w:val="00BF5AAB"/>
    <w:rsid w:val="00C0271D"/>
    <w:rsid w:val="00E95E02"/>
    <w:rsid w:val="00EA404C"/>
    <w:rsid w:val="00F5756C"/>
    <w:rsid w:val="00F9401E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5A85DD"/>
  <w15:chartTrackingRefBased/>
  <w15:docId w15:val="{90A8A94F-C937-4EAA-998B-31518E8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2C"/>
  </w:style>
  <w:style w:type="paragraph" w:styleId="Stopka">
    <w:name w:val="footer"/>
    <w:basedOn w:val="Normalny"/>
    <w:link w:val="Stopka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2C"/>
  </w:style>
  <w:style w:type="paragraph" w:styleId="Tekstdymka">
    <w:name w:val="Balloon Text"/>
    <w:basedOn w:val="Normalny"/>
    <w:link w:val="TekstdymkaZnak"/>
    <w:uiPriority w:val="99"/>
    <w:semiHidden/>
    <w:unhideWhenUsed/>
    <w:rsid w:val="0071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E5FE079</Template>
  <TotalTime>6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Kawala</dc:creator>
  <cp:keywords/>
  <dc:description/>
  <cp:lastModifiedBy>Katarzyna Zawrotny</cp:lastModifiedBy>
  <cp:revision>4</cp:revision>
  <dcterms:created xsi:type="dcterms:W3CDTF">2021-02-04T05:41:00Z</dcterms:created>
  <dcterms:modified xsi:type="dcterms:W3CDTF">2021-02-04T05:46:00Z</dcterms:modified>
</cp:coreProperties>
</file>