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6496" w14:textId="77777777" w:rsidR="00A93ACF" w:rsidRDefault="00A93ACF" w:rsidP="00BD295B">
      <w:pPr>
        <w:spacing w:after="160" w:line="259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1</w:t>
      </w:r>
    </w:p>
    <w:p w14:paraId="36F3AC6B" w14:textId="77636CA0" w:rsidR="006B3142" w:rsidRPr="00582A64" w:rsidRDefault="006B3142" w:rsidP="00AC6CF6">
      <w:pPr>
        <w:spacing w:after="160" w:line="259" w:lineRule="auto"/>
        <w:ind w:left="0"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582A64">
        <w:rPr>
          <w:rFonts w:ascii="Arial" w:eastAsia="Calibri" w:hAnsi="Arial" w:cs="Arial"/>
          <w:b/>
          <w:sz w:val="20"/>
          <w:szCs w:val="20"/>
        </w:rPr>
        <w:t xml:space="preserve">Szczegółowy opis </w:t>
      </w:r>
      <w:r w:rsidR="00A93ACF">
        <w:rPr>
          <w:rFonts w:ascii="Arial" w:eastAsia="Calibri" w:hAnsi="Arial" w:cs="Arial"/>
          <w:b/>
          <w:sz w:val="20"/>
          <w:szCs w:val="20"/>
        </w:rPr>
        <w:t>usługi</w:t>
      </w:r>
      <w:r w:rsidR="00AC6CF6" w:rsidRPr="00582A6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2924934" w14:textId="06EC464C" w:rsidR="006F2C8C" w:rsidRPr="00582A64" w:rsidRDefault="006F2C8C" w:rsidP="006F2C8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Przedmiotem </w:t>
      </w:r>
      <w:r w:rsidR="00A93ACF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jest ś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wiadczenie usług telekomunikacyjnych dla Uniwersytetu Gdańskiego w zakresie usług  telefonii komórkowej i usług bezprzewodowego dostępu do Internetu.</w:t>
      </w:r>
    </w:p>
    <w:p w14:paraId="0807151B" w14:textId="2ADD985F" w:rsidR="006F2C8C" w:rsidRPr="00582A64" w:rsidRDefault="006F2C8C" w:rsidP="006F2C8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</w:t>
      </w:r>
      <w:r w:rsidR="00A93A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zapytania ofertowego</w:t>
      </w:r>
      <w:r w:rsidRPr="00582A6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A635A99" w14:textId="211F527D" w:rsidR="006F2C8C" w:rsidRPr="00FB6A6D" w:rsidRDefault="006F2C8C" w:rsidP="00E003A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Przedmiotem </w:t>
      </w:r>
      <w:r w:rsidR="00A93ACF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="00A93ACF"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3DB9">
        <w:rPr>
          <w:rFonts w:ascii="Arial" w:eastAsia="Times New Roman" w:hAnsi="Arial" w:cs="Arial"/>
          <w:sz w:val="20"/>
          <w:szCs w:val="20"/>
          <w:lang w:eastAsia="pl-PL"/>
        </w:rPr>
        <w:t>jest świadcz</w:t>
      </w:r>
      <w:r w:rsidR="00FC06E3"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enie usług telekomunikacyjnych </w:t>
      </w:r>
      <w:r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dla Uniwersytetu Gdańskiego </w:t>
      </w:r>
      <w:r w:rsidR="004959C3">
        <w:rPr>
          <w:rFonts w:ascii="Arial" w:eastAsia="Times New Roman" w:hAnsi="Arial" w:cs="Arial"/>
          <w:sz w:val="20"/>
          <w:szCs w:val="20"/>
          <w:lang w:eastAsia="pl-PL"/>
        </w:rPr>
        <w:t>na okres 24 miesięcy od</w:t>
      </w:r>
      <w:r w:rsidR="004959C3">
        <w:rPr>
          <w:rFonts w:ascii="Arial" w:hAnsi="Arial" w:cs="Arial"/>
          <w:sz w:val="20"/>
          <w:szCs w:val="20"/>
          <w:lang w:eastAsia="pl-PL"/>
        </w:rPr>
        <w:t xml:space="preserve"> aktywowania</w:t>
      </w:r>
      <w:r w:rsidR="004137AB" w:rsidRPr="00B53DB9">
        <w:rPr>
          <w:rFonts w:ascii="Arial" w:hAnsi="Arial" w:cs="Arial"/>
          <w:sz w:val="20"/>
          <w:szCs w:val="20"/>
          <w:lang w:eastAsia="pl-PL"/>
        </w:rPr>
        <w:t xml:space="preserve"> pierwszej karty SIM </w:t>
      </w:r>
      <w:r w:rsidR="00C3195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37AB" w:rsidRPr="00B53DB9">
        <w:rPr>
          <w:rFonts w:ascii="Arial" w:hAnsi="Arial" w:cs="Arial"/>
          <w:sz w:val="20"/>
          <w:szCs w:val="20"/>
          <w:lang w:eastAsia="pl-PL"/>
        </w:rPr>
        <w:t>w ramach umowy</w:t>
      </w:r>
      <w:r w:rsidR="00DF7459">
        <w:rPr>
          <w:rFonts w:ascii="Arial" w:hAnsi="Arial" w:cs="Arial"/>
          <w:sz w:val="20"/>
          <w:szCs w:val="20"/>
        </w:rPr>
        <w:t xml:space="preserve"> </w:t>
      </w:r>
      <w:r w:rsidR="004137AB" w:rsidRPr="00B53DB9">
        <w:rPr>
          <w:rFonts w:ascii="Arial" w:hAnsi="Arial" w:cs="Arial"/>
          <w:sz w:val="20"/>
          <w:szCs w:val="20"/>
        </w:rPr>
        <w:t>lub do wcześniejszego wyczerpania wartości umowy brutto,</w:t>
      </w:r>
      <w:r w:rsidR="00915DB6">
        <w:rPr>
          <w:rFonts w:ascii="Arial" w:hAnsi="Arial" w:cs="Arial"/>
          <w:sz w:val="20"/>
          <w:szCs w:val="20"/>
        </w:rPr>
        <w:t xml:space="preserve">  </w:t>
      </w:r>
      <w:r w:rsidR="004137AB" w:rsidRPr="00B53DB9">
        <w:rPr>
          <w:rFonts w:ascii="Arial" w:hAnsi="Arial" w:cs="Arial"/>
          <w:sz w:val="20"/>
          <w:szCs w:val="20"/>
        </w:rPr>
        <w:t xml:space="preserve">w zależności od tego który wariant nastąpi wcześniej. </w:t>
      </w:r>
      <w:r w:rsidRPr="00B53DB9">
        <w:rPr>
          <w:rFonts w:ascii="Arial" w:eastAsia="Times New Roman" w:hAnsi="Arial" w:cs="Arial"/>
          <w:sz w:val="20"/>
          <w:szCs w:val="20"/>
          <w:lang w:eastAsia="pl-PL"/>
        </w:rPr>
        <w:t>Świadczona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usługa telekomunikacyjna zapewnić ma między innymi łączność głosową (połączenia wychodzące i przychodzące), tekstową (SMS), multimedialną (MMS), oraz łączność</w:t>
      </w:r>
      <w:r w:rsidR="005F36D9"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>z Internetem. Szczegółowy opis zamówienia obejmuj</w:t>
      </w:r>
      <w:r w:rsidR="00C3195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liczbę dotychczasowych aktywacji głosowych</w:t>
      </w:r>
      <w:r w:rsidR="00C31959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szacunkow</w:t>
      </w:r>
      <w:r w:rsidR="00231D6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ilości realizowanych w tym zakresie połączeń</w:t>
      </w:r>
      <w:r w:rsidR="000B36C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43947A" w14:textId="01BCE481" w:rsidR="006F2C8C" w:rsidRPr="00582A64" w:rsidRDefault="006F2C8C" w:rsidP="006F2C8C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wymaga zachowania dotychczasowych numerów abonenckich. Zamawiający przewiduje łączną aktywację </w:t>
      </w:r>
      <w:r w:rsidR="006E4CB4">
        <w:rPr>
          <w:rFonts w:ascii="Arial" w:eastAsia="Times New Roman" w:hAnsi="Arial" w:cs="Arial"/>
          <w:iCs/>
          <w:sz w:val="20"/>
          <w:szCs w:val="20"/>
          <w:lang w:eastAsia="pl-PL"/>
        </w:rPr>
        <w:t>400</w:t>
      </w:r>
      <w:r w:rsidR="006E3957"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>sztuk kart głosowych SIM</w:t>
      </w:r>
      <w:r w:rsidR="00922B3D"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282E42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6E395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aktywacji bezprzewodowego dostępu do Internetu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41435499" w14:textId="77777777" w:rsidR="006F2C8C" w:rsidRPr="00582A64" w:rsidRDefault="006F2C8C" w:rsidP="006F2C8C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Zamawiający przewiduje, że w ramach poszczególnych typów usług realizowane będą połączenia między innymi*:</w:t>
      </w:r>
    </w:p>
    <w:p w14:paraId="53404AD3" w14:textId="602B6487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sieci stacjonarnych – 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94 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50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</w:t>
      </w:r>
    </w:p>
    <w:p w14:paraId="0956F3B3" w14:textId="05D9DA3C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sieci komórkowych – 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905 400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 </w:t>
      </w:r>
    </w:p>
    <w:p w14:paraId="1403C4B6" w14:textId="1195E47A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sieci operatora – 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>31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7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000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 minut,</w:t>
      </w:r>
    </w:p>
    <w:p w14:paraId="4DAC256A" w14:textId="3E6AC408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ramach grupy biznesowej  - 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300 000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</w:t>
      </w:r>
    </w:p>
    <w:p w14:paraId="5CBD81D6" w14:textId="77777777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SMS krajowy łącznie – 194 000 szt.</w:t>
      </w:r>
    </w:p>
    <w:p w14:paraId="24A9FFB4" w14:textId="20EF4B16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rozmowy międzynarodowe w obszarze UE – 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>1</w:t>
      </w:r>
      <w:r w:rsidR="00D0755B">
        <w:rPr>
          <w:rFonts w:ascii="Arial" w:eastAsia="Times New Roman" w:hAnsi="Arial" w:cs="Arial"/>
          <w:iCs/>
          <w:sz w:val="20"/>
          <w:szCs w:val="20"/>
          <w:lang w:eastAsia="pl-PL"/>
        </w:rPr>
        <w:t>1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0755B">
        <w:rPr>
          <w:rFonts w:ascii="Arial" w:eastAsia="Times New Roman" w:hAnsi="Arial" w:cs="Arial"/>
          <w:iCs/>
          <w:sz w:val="20"/>
          <w:szCs w:val="20"/>
          <w:lang w:eastAsia="pl-PL"/>
        </w:rPr>
        <w:t>000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</w:t>
      </w:r>
    </w:p>
    <w:p w14:paraId="5C01A579" w14:textId="17205F37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obszarze UE</w:t>
      </w:r>
      <w:r w:rsidR="0021519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15194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–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6 400 minut.</w:t>
      </w:r>
    </w:p>
    <w:p w14:paraId="672A6659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1440" w:firstLine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A59D19F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360" w:hanging="76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*Powyższe wartości są wartościami szacowanymi na podstawie dotychczas realizowanych połączeń i nie są wiążące dla Zamawiającego przy realizacji niniejszej umowy. Rzeczywiste ilości wynikać będą z bieżącego zapotrzebowania Zamawiającego.</w:t>
      </w:r>
    </w:p>
    <w:p w14:paraId="0A37501D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14:paraId="73B0368C" w14:textId="7DFEF34F" w:rsidR="006F2C8C" w:rsidRPr="00582A64" w:rsidRDefault="006F2C8C" w:rsidP="006F2C8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</w:t>
      </w:r>
      <w:r w:rsidR="000B36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 w czasie trwania umowy</w:t>
      </w: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0BBC4A4B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W całym okresie obowiązywania umowy wliczone w cenę oferty zostają koszty:</w:t>
      </w:r>
    </w:p>
    <w:p w14:paraId="434A32B8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aktywacja kart SIM,</w:t>
      </w:r>
    </w:p>
    <w:p w14:paraId="5DD369D8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wymiana karty SIM (duplikat, zmiana wielkości karty, uszkodzenie)</w:t>
      </w:r>
    </w:p>
    <w:p w14:paraId="45C2C018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blokowanie kart SIM, </w:t>
      </w:r>
    </w:p>
    <w:p w14:paraId="2DCF011C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blokada dostępu do Internetu, blokowanie wybranych połączeń typu 0700.., SMS-y Premium itp.</w:t>
      </w:r>
    </w:p>
    <w:p w14:paraId="5280FBED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zmiana wysokości limitów na połączenia,</w:t>
      </w:r>
    </w:p>
    <w:p w14:paraId="6A77B91B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przesyłanie szczegółowych bilingów rozmów,</w:t>
      </w:r>
      <w:r w:rsidRPr="00582A64">
        <w:rPr>
          <w:rFonts w:ascii="Arial" w:eastAsia="Times New Roman" w:hAnsi="Arial" w:cs="Arial"/>
          <w:color w:val="2E74B5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faktur w wersji papierowej itp. </w:t>
      </w:r>
    </w:p>
    <w:p w14:paraId="5E9373BC" w14:textId="47FDEC5F" w:rsidR="006F2C8C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dostawa zapasowych kart SIM</w:t>
      </w:r>
    </w:p>
    <w:p w14:paraId="7361CA1B" w14:textId="729B8A2D" w:rsidR="00993089" w:rsidRPr="006674E4" w:rsidRDefault="00993089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cyberochrona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 urządzeń mobilnych</w:t>
      </w:r>
    </w:p>
    <w:p w14:paraId="40E3F4E4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Dostawa kart SIM odbywała się będzie na</w:t>
      </w:r>
      <w:r w:rsidR="009E0A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9E0AB5" w:rsidRPr="00FE0B97">
        <w:rPr>
          <w:rFonts w:ascii="Arial" w:eastAsia="Times New Roman" w:hAnsi="Arial" w:cs="Arial"/>
          <w:iCs/>
          <w:sz w:val="20"/>
          <w:szCs w:val="20"/>
          <w:lang w:eastAsia="pl-PL"/>
        </w:rPr>
        <w:t>podstawie zamówienia złożonego przez Zamawiającego drogą e-mailową</w:t>
      </w:r>
      <w:r w:rsidRPr="00FE0B9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 terminie nie dłuższym niż 7 dni kalendarzowych od daty jego otrzymania. Za otrzymanie zamówienia uważane będzie potwierdzenie odbioru e-maila. Dostawa odbywać się będzie na koszt Wykonawcy.</w:t>
      </w:r>
    </w:p>
    <w:p w14:paraId="21718579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Zamawiający wymaga zachowania dotychczasowych numerów abonenckich MSISDN używanych u obecnego operatora. 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Szczegółowy wykaz numerów przekazany zostanie Wykonawcy po podpisaniu umowy. </w:t>
      </w:r>
    </w:p>
    <w:p w14:paraId="5043078F" w14:textId="16593AFF" w:rsidR="006F2C8C" w:rsidRDefault="006F2C8C" w:rsidP="006F2C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ind w:left="716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Wykonawca zapewni przenoszenie dotychczasowych numerów Zamawiającego do własnej sieci. Usługa będzie wykonana nieodpłatnie zgodnie z art. 71 ustawy Prawo Telekomunikacyjne z dnia 16.07.2004</w:t>
      </w:r>
      <w:r w:rsidR="00DA318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r. (</w:t>
      </w:r>
      <w:proofErr w:type="spellStart"/>
      <w:r w:rsidR="00DA318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t.j</w:t>
      </w:r>
      <w:proofErr w:type="spellEnd"/>
      <w:r w:rsidR="00DA318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. Dz. U. 2018, poz. 1954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późn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 zm.) </w:t>
      </w:r>
      <w:r w:rsidRPr="00582A64">
        <w:rPr>
          <w:rFonts w:ascii="Arial" w:eastAsia="Times New Roman" w:hAnsi="Arial" w:cs="Arial"/>
          <w:iCs/>
          <w:strike/>
          <w:sz w:val="20"/>
          <w:szCs w:val="20"/>
          <w:lang w:eastAsia="pl-PL"/>
        </w:rPr>
        <w:t xml:space="preserve">  </w:t>
      </w:r>
      <w:r w:rsidRPr="00582A64">
        <w:rPr>
          <w:rFonts w:ascii="Arial" w:eastAsia="Times New Roman" w:hAnsi="Arial" w:cs="Arial"/>
          <w:iCs/>
          <w:strike/>
          <w:sz w:val="20"/>
          <w:szCs w:val="20"/>
          <w:lang w:eastAsia="pl-PL"/>
        </w:rPr>
        <w:br/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terminie 1 dnia roboczego, zgodnie </w:t>
      </w:r>
      <w:r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§ 10 ust. 7 pkt 1) i na warunkach określonych </w:t>
      </w:r>
      <w:r w:rsidR="006F1D0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</w:t>
      </w:r>
      <w:r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971790"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>§ 8. 1)</w:t>
      </w:r>
      <w:r w:rsidRPr="009655CC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Rozporządzenia Ministra Infrastruktury z dnia 16.12.2010 r. w sprawie warunków korzystania z uprawnień w publicznych w sieciach telefonicznych (Dz.U. 2010, nr 249, poz. 1670).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Wykonawca gwarantuje Zamawiającemu, że przeniesienie dotychczasowych  numerów Zamawiającego nie spowoduje zakłóceń w dostępie do usług.</w:t>
      </w:r>
    </w:p>
    <w:p w14:paraId="5DAB6C7B" w14:textId="77777777" w:rsidR="006F1D07" w:rsidRPr="00582A64" w:rsidRDefault="006F1D07" w:rsidP="006F2C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ind w:left="716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FEC79" w14:textId="3C11D7F6" w:rsidR="005A05A1" w:rsidRPr="00961000" w:rsidRDefault="005A05A1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color w:val="2E74B5"/>
          <w:sz w:val="20"/>
          <w:szCs w:val="20"/>
          <w:lang w:eastAsia="pl-PL"/>
        </w:rPr>
      </w:pPr>
      <w:r w:rsidRPr="0096100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Zamawiający wymaga, aby nowe aktywacje (aktywacje zamawiane w czasie trwania umowy) kończyły się z dniem zakończenia umowy zawartej w ramach niniejszego zapytania ofertowego. </w:t>
      </w:r>
    </w:p>
    <w:p w14:paraId="4CB2FB1E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zapewni, w systemie </w:t>
      </w:r>
      <w:r w:rsidR="00451BB5" w:rsidRPr="00451BB5">
        <w:rPr>
          <w:rFonts w:ascii="Arial" w:eastAsia="Times New Roman" w:hAnsi="Arial" w:cs="Arial"/>
          <w:sz w:val="20"/>
          <w:szCs w:val="20"/>
          <w:lang w:eastAsia="pl-PL"/>
        </w:rPr>
        <w:t>24 h/</w:t>
      </w:r>
      <w:r w:rsidRPr="00451BB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451BB5" w:rsidRPr="00451BB5">
        <w:rPr>
          <w:rFonts w:ascii="Arial" w:eastAsia="Times New Roman" w:hAnsi="Arial" w:cs="Arial"/>
          <w:sz w:val="20"/>
          <w:szCs w:val="20"/>
          <w:lang w:eastAsia="pl-PL"/>
        </w:rPr>
        <w:t xml:space="preserve"> dni w tygodniu</w:t>
      </w:r>
      <w:r w:rsidRPr="00451BB5">
        <w:rPr>
          <w:rFonts w:ascii="Arial" w:eastAsia="Times New Roman" w:hAnsi="Arial" w:cs="Arial"/>
          <w:sz w:val="20"/>
          <w:szCs w:val="20"/>
          <w:lang w:eastAsia="pl-PL"/>
        </w:rPr>
        <w:t>/365</w:t>
      </w:r>
      <w:r w:rsidR="00451BB5" w:rsidRPr="00451BB5">
        <w:rPr>
          <w:rFonts w:ascii="Arial" w:eastAsia="Times New Roman" w:hAnsi="Arial" w:cs="Arial"/>
          <w:sz w:val="20"/>
          <w:szCs w:val="20"/>
          <w:lang w:eastAsia="pl-PL"/>
        </w:rPr>
        <w:t xml:space="preserve"> dni w roku</w:t>
      </w:r>
      <w:r w:rsidRPr="00451BB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natychmiastową,</w:t>
      </w:r>
      <w:r w:rsidR="00451BB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tj. maksymalnie w ciągu jednej godziny od zgłoszenia na numer telefonu podany przez Wykonawcę do tego celu, blokadę karty SIM, np. w razie utraty lub kradzieży telefonu, po zgłoszeniu przez pracownika Zamawiającego oraz bezpłatne aktywowanie nowej karty SIM jako duplikatu karty utraconej, </w:t>
      </w:r>
      <w:r w:rsidR="00451B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 terminie 24 godz. od zgłoszenia.</w:t>
      </w:r>
    </w:p>
    <w:p w14:paraId="0F2E3A57" w14:textId="60A27520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Wykonawca bezpłatnie dostarczy na zgłoszenie Zamawiającego rezerwowe karty SIM, bezpłatne do czasu aktywacji przez Zamawiającego, w ilości </w:t>
      </w:r>
      <w:r w:rsidR="000B36C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0 sztuk z możliwością bieżącego domówienia. Zamówione karty rezerwowe mogą być bezpłatnie aktywowane 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 przypadku np.</w:t>
      </w:r>
      <w:r w:rsidR="00930B7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konieczności wystawienie duplikatu już aktywnej karty SIM. Dostarczane karty SIM muszą pozwalać na wykorzystanie w standardzie mini, micro,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nano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(3 w 1).</w:t>
      </w:r>
    </w:p>
    <w:p w14:paraId="4DEFC667" w14:textId="30466AA3" w:rsidR="003F2823" w:rsidRPr="003F2823" w:rsidRDefault="006F2C8C" w:rsidP="003F2823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świadczenie zasięgu sieci telefonii komórkowej w sposób ciągły 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na obszarze kraju, zgodnie z mapami zasięgu umieszczonymi na stronach WWW Wykonawcy. Usługa będzie świadczona również poza granicami kraju w ramach bezpłatnie aktywowanego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F7EBD9" w14:textId="3986EF59" w:rsidR="00993089" w:rsidRPr="006674E4" w:rsidRDefault="003F2823" w:rsidP="00713EE2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ochronę urządzeń mobilnych (karty </w:t>
      </w: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voice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 z dostępem do </w:t>
      </w: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internetu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 oraz karty do </w:t>
      </w: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internetu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>), będzie informował o wykrytych próbach komunikacji ze stronami stanowiącymi zagrożenie dla sieci mobilnej i blokował komunikację  urządzeń, ze stronami, które stanowią zagrożenie. Informację o zagrożeniach będzie wysyłał pod wskazany adres                 e – mail przedstawiciela Zamawiającego</w:t>
      </w:r>
    </w:p>
    <w:p w14:paraId="2993397F" w14:textId="77777777" w:rsidR="006F2C8C" w:rsidRPr="00FE0B97" w:rsidRDefault="006F2C8C" w:rsidP="00713EE2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 zobowiązuje się zapłacić Wykonawcy wynagrodzenie za usługi za każdy okres rozliczeniowy, zgodnie z  ceną oferty,  na podstawie prawidłowo wystawionej  faktury  VAT, </w:t>
      </w:r>
      <w:r w:rsidR="00971790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terminie  30 dni od daty jej </w:t>
      </w:r>
      <w:r w:rsidR="00451BB5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>otrzymania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Pr="00713EE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 </w:t>
      </w:r>
      <w:r w:rsidR="00F0051C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>adres: Uniwersytet Gdański, 80–3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09 Gdańsk, </w:t>
      </w:r>
      <w:r w:rsidR="00CA5206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 Bażyńskiego 8, NIP 584–020–32–39. </w:t>
      </w:r>
    </w:p>
    <w:p w14:paraId="18398FE0" w14:textId="1AF1849E" w:rsidR="006F2C8C" w:rsidRPr="00BD295B" w:rsidRDefault="006F2C8C" w:rsidP="006F2C8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Warunki realizacji </w:t>
      </w:r>
      <w:r w:rsidR="000B36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 wymienionych w opisie zapytania ofertowego:</w:t>
      </w:r>
    </w:p>
    <w:p w14:paraId="02EB378F" w14:textId="77777777" w:rsidR="00381C32" w:rsidRPr="00582A64" w:rsidRDefault="00381C32" w:rsidP="00BD295B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5A809" w14:textId="77777777" w:rsidR="006F2C8C" w:rsidRPr="00582A64" w:rsidRDefault="006F2C8C" w:rsidP="006F2C8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5A39BBE3" w14:textId="77777777" w:rsidR="006F2C8C" w:rsidRPr="00582A64" w:rsidRDefault="006F2C8C" w:rsidP="006F2C8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41C8F396" w14:textId="77777777" w:rsidR="006F2C8C" w:rsidRPr="00582A64" w:rsidRDefault="006F2C8C" w:rsidP="006F2C8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72A3D3EC" w14:textId="77777777" w:rsidR="006F2C8C" w:rsidRPr="00582A64" w:rsidRDefault="006F2C8C" w:rsidP="006F2C8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0D0B940D" w14:textId="77777777" w:rsidR="006F2C8C" w:rsidRPr="00582A64" w:rsidRDefault="006F2C8C" w:rsidP="006F2C8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0E27B00A" w14:textId="77777777" w:rsidR="006F2C8C" w:rsidRPr="00582A64" w:rsidRDefault="006F2C8C" w:rsidP="006F2C8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5D21EF06" w14:textId="77777777" w:rsidR="006F2C8C" w:rsidRPr="00582A64" w:rsidRDefault="006F2C8C" w:rsidP="006F2C8C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Wykonawca zapewni:</w:t>
      </w:r>
    </w:p>
    <w:p w14:paraId="1A3B9834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świadczenie Zamawiającemu usługi bezprzewodowego dostępu do Internetu w ramach standardów odpowiednich dla oferowany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ch aktualnie na rynku telefonów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i urządzeń transmisji danych, ponadto świadczenie usługi odby</w:t>
      </w:r>
      <w:r w:rsidR="00AD3D1A"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wać się będzie w sposób ciągły </w:t>
      </w:r>
      <w:r w:rsidR="007A35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o możliwie największej przepustowości pasma transmisyjnego zgodnie z aktualną mapą zasięgu operatora, </w:t>
      </w:r>
    </w:p>
    <w:p w14:paraId="3B4B4275" w14:textId="3E796A2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system bezpłatnych rozmów oraz bezpłatnych SMS-ów na terenie kraju pomiędzy wszystkimi numerami należącymi do Zamawiającego tworzącymi tzw. „biznes grupę”. Poprzez „biznes grupę” Zamawiający rozumie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 aktywacje objęte umową zawartą          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z Wykonawcą w wyniku przeprowadzenia niniejszego </w:t>
      </w:r>
      <w:r w:rsidR="00381C32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8DD268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bezpłatne odsłuchiwanie poczty głosowej na terenie kraju,</w:t>
      </w:r>
    </w:p>
    <w:p w14:paraId="4899CF80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bezpłatną prezentację numeru własnego oraz dzwoniącego, z możliwością nieodpłatnego wyłączenia tej funkcji przez użytkownika,</w:t>
      </w:r>
    </w:p>
    <w:p w14:paraId="1D7B436E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naliczanie kosztów za faktycznie wykonane połączenia,</w:t>
      </w:r>
    </w:p>
    <w:p w14:paraId="0E20DE75" w14:textId="1F34A08F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taryfikowanie połączeń krajowych oraz na terenie UE co sekundę, z wyłączeniem połączeń na numery specjalne, skrócone, infolinie, serwisy informacyjne, Premium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Rate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6818C2" w14:textId="7FCA76D0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naliczanie opłat oraz taryfikowanie połączeń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roamingowych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(dla połączeń głosowych,</w:t>
      </w:r>
      <w:r w:rsidR="00582A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dla wiadomości SMS, MMS oraz transmisja danych) w obszarze UE na warunkach zgodnych z </w:t>
      </w:r>
      <w:r w:rsidRPr="00582A64">
        <w:rPr>
          <w:rFonts w:ascii="Arial" w:eastAsia="BulldogPl-Regular" w:hAnsi="Arial" w:cs="Arial"/>
          <w:iCs/>
          <w:sz w:val="20"/>
          <w:szCs w:val="20"/>
          <w:lang w:eastAsia="pl-PL"/>
        </w:rPr>
        <w:t>Rozporządzeniem Parlamentu Europejskiego  i Rady (UE) nr 531/2012 z dnia 13 czerwca 2012 r.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w sprawie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w publicznych sieciach telefonii ruchomej</w:t>
      </w:r>
      <w:r w:rsidR="00582A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 Krajach UE ze zm.,</w:t>
      </w:r>
    </w:p>
    <w:p w14:paraId="5C591FCA" w14:textId="7FFF09B2" w:rsidR="006F2C8C" w:rsidRPr="00582A64" w:rsidRDefault="70789C61" w:rsidP="70789C61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22"/>
          <w:tab w:val="left" w:pos="709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taryfikowanie pozostałych połączeń </w:t>
      </w:r>
      <w:proofErr w:type="spellStart"/>
      <w:r w:rsidRPr="70789C61">
        <w:rPr>
          <w:rFonts w:ascii="Arial" w:eastAsia="Times New Roman" w:hAnsi="Arial" w:cs="Arial"/>
          <w:sz w:val="20"/>
          <w:szCs w:val="20"/>
          <w:lang w:eastAsia="pl-PL"/>
        </w:rPr>
        <w:t>roamingowych</w:t>
      </w:r>
      <w:proofErr w:type="spellEnd"/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 oraz usług świadczonych standardowo, a nie ujętych w treści oferty , na zasadach ogólnych wynikających z aktualnych cenników dla Klientów Biznesowych . </w:t>
      </w:r>
    </w:p>
    <w:p w14:paraId="5B451259" w14:textId="27887827" w:rsidR="006F2C8C" w:rsidRPr="00BD295B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color w:val="000000"/>
          <w:spacing w:val="15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przesyłanie Zamawiającemu w formie elektronicznej (w formacie .xls) szczegółowych wykazów zawierających zestawienie kosztów usług zrealizowanych dla poszczególnych numerów (bilingu) indywidualnych rozmów oraz wszystkich świadczonych usług w ciągu</w:t>
      </w:r>
      <w:r w:rsidR="00582A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7 dni kalendarzowych od zakończenia okresu rozliczeniowego. </w:t>
      </w:r>
    </w:p>
    <w:p w14:paraId="3823F757" w14:textId="15BBEF42" w:rsidR="005162E3" w:rsidRPr="00BD295B" w:rsidRDefault="00930B77" w:rsidP="35F799C9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35F799C9" w:rsidRPr="35F799C9">
        <w:rPr>
          <w:rFonts w:ascii="Arial" w:eastAsia="Times New Roman" w:hAnsi="Arial" w:cs="Arial"/>
          <w:sz w:val="20"/>
          <w:szCs w:val="20"/>
          <w:lang w:eastAsia="pl-PL"/>
        </w:rPr>
        <w:t xml:space="preserve">rowadzenie poza głównym kontem abonenckim tzw. subkont, które pozwolą na     </w:t>
      </w:r>
      <w:r w:rsidR="35F799C9" w:rsidRPr="00930B77">
        <w:rPr>
          <w:rFonts w:ascii="Arial" w:eastAsia="Times New Roman" w:hAnsi="Arial" w:cs="Arial"/>
          <w:sz w:val="20"/>
          <w:szCs w:val="20"/>
          <w:lang w:eastAsia="pl-PL"/>
        </w:rPr>
        <w:t>fakturowanie, zgodnie z wymaganiami Zamawiającego,(comiesięczne faktury  dla wskazanych przez Zamawiającego pogrupowanych numerów telefonów)</w:t>
      </w:r>
    </w:p>
    <w:p w14:paraId="3CC8BFA5" w14:textId="12F39DDA" w:rsidR="006F2C8C" w:rsidRPr="00582A64" w:rsidRDefault="70789C61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pacing w:val="15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możliwość bezpłatnego uzyskania przez każdego użytkownika informacji </w:t>
      </w:r>
      <w:r w:rsidR="00582A64">
        <w:br/>
      </w:r>
      <w:r w:rsidRPr="70789C61">
        <w:rPr>
          <w:rFonts w:ascii="Arial" w:eastAsia="Times New Roman" w:hAnsi="Arial" w:cs="Arial"/>
          <w:sz w:val="20"/>
          <w:szCs w:val="20"/>
          <w:lang w:eastAsia="pl-PL"/>
        </w:rPr>
        <w:t>o bieżącym wykorzystaniu przyznanego limitu (automatycznie lub poprzez SMS). Zamawiający zastrzega sobie możliwość zmiany wysokości limitu dowolną liczbę razy, także w każdym momencie trwania okresu rozliczeniowego. Dokonywanie zmian limitów będzie miało charakter nieodpłatny. Zmiany wysokości limitów skutkować będą z pierwszym dniem nowego okresu rozliczeniowego. Zamawiający zastrzega, że w każdej chwili (również w czasie trwania bieżącego okresu rozliczeniowego) może wyłączyć limit na danym numerze (karcie SIM). Użytkownik będzie mógł wówczas do czasu uruchomienia nowego limitu od nowego okresu rozliczeniowego, korzystać z usług</w:t>
      </w:r>
      <w:r w:rsidR="00930B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w sposób nieograniczony.  </w:t>
      </w:r>
    </w:p>
    <w:p w14:paraId="53DCF2A8" w14:textId="77777777" w:rsidR="006F2C8C" w:rsidRPr="00582A64" w:rsidRDefault="70789C61" w:rsidP="00BD295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  <w:tab w:val="left" w:pos="709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możliwość bezpłatnego zarządzania przez Zamawiającego własnym kontem abonenckim przez Internet za pomocą jednej wspólnej aplikacji – wymagane hasło oraz login dla dwóch osób upoważnionych przez Zamawiającego, w szczególności:</w:t>
      </w:r>
    </w:p>
    <w:p w14:paraId="5D8E5106" w14:textId="609E051F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podglądu przez Internet generowanych przez poszczególne numery kosztów (bieżące</w:t>
      </w:r>
      <w:r w:rsidR="00381C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zużycie), </w:t>
      </w:r>
    </w:p>
    <w:p w14:paraId="4C436D5E" w14:textId="77777777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przyporządkowania numerów poszczególnym użytkownikom, </w:t>
      </w:r>
    </w:p>
    <w:p w14:paraId="080A893C" w14:textId="77777777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zarządzanie wysokością limitów na poszczególnych numerach,</w:t>
      </w:r>
    </w:p>
    <w:p w14:paraId="7DDBB2AE" w14:textId="26FB790E" w:rsidR="006F2C8C" w:rsidRPr="00582A64" w:rsidRDefault="00930B77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18" w:hanging="2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>bezpłatną możliwość blokowania połączeń, w tym połączeń do sieci inteligentnych,</w:t>
      </w:r>
    </w:p>
    <w:p w14:paraId="3144882C" w14:textId="185FE528" w:rsidR="006F2C8C" w:rsidRPr="00582A64" w:rsidRDefault="00930B77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18" w:hanging="2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bezpłatną możliwość blokowania połączeń międzynarodowych, w tzw. </w:t>
      </w:r>
      <w:proofErr w:type="spellStart"/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>roamingu</w:t>
      </w:r>
      <w:proofErr w:type="spellEnd"/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00049705" w14:textId="77777777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zdejmowania blokad. </w:t>
      </w:r>
    </w:p>
    <w:p w14:paraId="0E305840" w14:textId="53D1E189" w:rsidR="006F2C8C" w:rsidRPr="00582A64" w:rsidRDefault="006F2C8C" w:rsidP="006F2C8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bezpłatne szkolenie z obsługi elektronicznego systemu obsługi konta dla wskazanych pracowników Zamawiającego (2 osoby).</w:t>
      </w:r>
    </w:p>
    <w:p w14:paraId="167B0D7F" w14:textId="4DA09DBB" w:rsidR="006F2C8C" w:rsidRPr="00582A64" w:rsidRDefault="70789C61" w:rsidP="70789C61">
      <w:pPr>
        <w:widowControl w:val="0"/>
        <w:numPr>
          <w:ilvl w:val="1"/>
          <w:numId w:val="2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 W przypadku skorzystania (sporadycznie) przez Zamawiającego z usług, o których mowa                   w pkt. 3.1 </w:t>
      </w:r>
      <w:proofErr w:type="spellStart"/>
      <w:r w:rsidRPr="70789C61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 h), Zamawiający zapłaci za te usługi zgodnie ze standardowym cennikiem Wykonawcy dla Klienta Biznesowego  na podstawie prawidłowo wystawionej faktury VAT, doręczonej do Zamawiającego w terminach określonych w pkt. 2.8.</w:t>
      </w:r>
    </w:p>
    <w:p w14:paraId="7425BBEB" w14:textId="77777777" w:rsidR="006F2C8C" w:rsidRPr="00582A64" w:rsidRDefault="006F2C8C" w:rsidP="006F2C8C">
      <w:pPr>
        <w:widowControl w:val="0"/>
        <w:numPr>
          <w:ilvl w:val="1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Wykonawca zobowiązuję się do zagwarantowania puli numerów abonenckich kolejno</w:t>
      </w:r>
      <w:r w:rsid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po sobie następujących dla zamawianych nowych aktywacji, niewymagających przenoszenia. </w:t>
      </w:r>
    </w:p>
    <w:p w14:paraId="651FC0F3" w14:textId="77777777" w:rsidR="006F2C8C" w:rsidRPr="00D2779F" w:rsidRDefault="006F2C8C" w:rsidP="006F2C8C">
      <w:pPr>
        <w:widowControl w:val="0"/>
        <w:numPr>
          <w:ilvl w:val="1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celu zapewnienia bieżącej obsługi Wykonawca wyznaczy opiekuna technicznego </w:t>
      </w:r>
      <w:r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handlowego do kontaktów z Zamawiającym drogą e-mailową oraz telefoniczną przez minimum 8 godz. każdego dnia</w:t>
      </w:r>
      <w:r w:rsidR="00582A64"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roboczego obowiązywania umowy </w:t>
      </w:r>
      <w:r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godz. 8 -16. </w:t>
      </w:r>
      <w:r w:rsidR="00D2779F"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663C9E1F" w14:textId="3E35B4CC" w:rsidR="006F2C8C" w:rsidRPr="00582A64" w:rsidRDefault="70789C61" w:rsidP="70789C61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before="120"/>
        <w:ind w:left="72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>Wykonawca zapewni wliczoną w koszt oferty możliwość  blokowania użytkownikowi  wykonywania taryfikowanych połączeń oraz innych usług, które generują koszt, za który obciążany byłby Zamawiający. Zamawiający wymaga, aby w chwili osiągnięcia wyznaczonego limitu rozmowa została przerwana lub jeśli nie jest to technicznie możliwe, konto zostało zablokowane tuż po zakończeniu prowadzonej rozmowy oraz udzielona została informacja o przekroczeniu ustalonego limitu. W przypadku próby wykonywania innych niż głosowe usług, których wartość przekraczałaby wysokość limitu, Wykonawca uniemożliwi zrealizowanie takiej usługi, informując użytkownika, iż usługa nie może być zrealizowana z powodu przekroczenia limitu. Z zablokowanego numeru objętego usługą będą możliwe połączenia w grupie biznesowej oraz połączenia na numery alarmowe.</w:t>
      </w:r>
      <w:r w:rsidR="00930B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70789C61">
        <w:rPr>
          <w:rFonts w:ascii="Arial" w:eastAsia="Times New Roman" w:hAnsi="Arial" w:cs="Arial"/>
          <w:sz w:val="20"/>
          <w:szCs w:val="20"/>
          <w:lang w:eastAsia="pl-PL"/>
        </w:rPr>
        <w:t>Zablokowanie usług  na poszczególnych kartach SIM nie blokuje możliwości odbierania i prowadzenia rozmów przychodzących, odbierania SMS i MMS.</w:t>
      </w:r>
    </w:p>
    <w:p w14:paraId="44EAFD9C" w14:textId="77777777" w:rsidR="006F2C8C" w:rsidRPr="00582A64" w:rsidRDefault="006F2C8C" w:rsidP="006F2C8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B94D5A5" w14:textId="77777777" w:rsidR="006F2C8C" w:rsidRPr="00582A64" w:rsidRDefault="006F2C8C" w:rsidP="006F2C8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DEEC669" w14:textId="77777777" w:rsidR="006F2C8C" w:rsidRPr="00582A64" w:rsidRDefault="006F2C8C" w:rsidP="006F2C8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656B9AB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5FB0818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49F31CB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53128261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62486C05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101652C" w14:textId="77777777" w:rsidR="006F2C8C" w:rsidRPr="00582A64" w:rsidRDefault="006F2C8C" w:rsidP="006F2C8C">
      <w:pPr>
        <w:widowControl w:val="0"/>
        <w:numPr>
          <w:ilvl w:val="0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B99056E" w14:textId="77777777" w:rsidR="006F2C8C" w:rsidRPr="00582A64" w:rsidRDefault="006F2C8C" w:rsidP="006F2C8C">
      <w:pPr>
        <w:widowControl w:val="0"/>
        <w:numPr>
          <w:ilvl w:val="0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1299C43A" w14:textId="77777777" w:rsidR="006F2C8C" w:rsidRPr="00582A64" w:rsidRDefault="006F2C8C" w:rsidP="006F2C8C">
      <w:pPr>
        <w:widowControl w:val="0"/>
        <w:numPr>
          <w:ilvl w:val="0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DDBEF00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461D779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CF2D8B6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FB78278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1FC39945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5FD321E1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Wykonawca nie później niż na 5 miesięcy przed zakończeniem obowiązywania umowy przedstawi na pisemne żądanie Zamawiającego dokładne dane związane z ruchem wychodzącym z numerów komórkowych Zamawiającego, począwszy od daty dokonania pierwszej aktywacji do ostatniego okresu rozliczeniowego, dotyczące przede wszystkim liczby minut wychodzących w podziale na poszczególne grupy (połączenia wewnątrz grupy, połączenia w ramach sieci operatora itp.) i w podziale na poszczególne m-ce (okresy rozliczeniowe).</w:t>
      </w:r>
    </w:p>
    <w:p w14:paraId="32CC861E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Reklamacje dotyczące usług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telekomunikacyjnych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będą rozpatrywane zgodnie </w:t>
      </w:r>
      <w:r w:rsid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Rozporządzeniem Ministra Administracji i Cyfryzacji  z dnia 7 marca 2014 r.  w sprawie reklamacji usługi telekomunikacyjnej  (Dz. U. z 2014 r. poz. 284). </w:t>
      </w:r>
    </w:p>
    <w:p w14:paraId="61C334B2" w14:textId="31A88B10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Wykonawca zapewni usługę bezprzewodowego dostępu do </w:t>
      </w:r>
      <w:r w:rsidR="00CC315F">
        <w:rPr>
          <w:rFonts w:ascii="Arial" w:eastAsia="Times New Roman" w:hAnsi="Arial" w:cs="Arial"/>
          <w:iCs/>
          <w:sz w:val="20"/>
          <w:szCs w:val="20"/>
          <w:lang w:eastAsia="pl-PL"/>
        </w:rPr>
        <w:t>I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nternetu i w ramach miesięcznej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opłaty abonamentowej zapewni Zamawiającemu dla każdej karty SIM pakiet danych do wykorzystania na wysyłanie i odbieranie danych z abonamentami oferującymi następujące limity danych:</w:t>
      </w:r>
    </w:p>
    <w:p w14:paraId="6272BC30" w14:textId="29EBB0A4" w:rsidR="006F2C8C" w:rsidRPr="00545268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Ab</w:t>
      </w:r>
      <w:r w:rsidR="00DD20F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onament krajowy „A” – minimum </w:t>
      </w:r>
      <w:r w:rsidR="00DD20F4"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GB transferu miesięcznie –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19</w:t>
      </w:r>
      <w:r w:rsidR="00225D46"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>szt.</w:t>
      </w:r>
    </w:p>
    <w:p w14:paraId="6D68F387" w14:textId="3FD82F71" w:rsidR="006F2C8C" w:rsidRPr="00582A64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>Abonament krajowy „B” – minimum 20 GB transferu miesięcznie –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30</w:t>
      </w:r>
      <w:r w:rsidR="00225D46">
        <w:rPr>
          <w:rFonts w:ascii="Arial" w:eastAsia="Times New Roman" w:hAnsi="Arial" w:cs="Arial"/>
          <w:iCs/>
          <w:color w:val="00B050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szt.</w:t>
      </w:r>
    </w:p>
    <w:p w14:paraId="7877B469" w14:textId="63A0D6F1" w:rsidR="006F2C8C" w:rsidRPr="00582A64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Abonament krajowy „C” – bez miesięcznego limitu transferu danych – 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4</w:t>
      </w:r>
      <w:r w:rsidR="00225D46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szt.</w:t>
      </w:r>
    </w:p>
    <w:p w14:paraId="0D218D46" w14:textId="2C62D409" w:rsidR="006F2C8C" w:rsidRPr="00582A64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Abonament</w:t>
      </w:r>
      <w:r w:rsidR="00BD7C1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krajowy D – za stały adres IP 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23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szt.</w:t>
      </w:r>
    </w:p>
    <w:p w14:paraId="0562CB0E" w14:textId="77777777" w:rsidR="006F2C8C" w:rsidRPr="00582A64" w:rsidRDefault="006F2C8C" w:rsidP="006F2C8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34CE0A41" w14:textId="77777777" w:rsidR="006F2C8C" w:rsidRPr="00582A64" w:rsidRDefault="006F2C8C" w:rsidP="006F2C8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62EBF3C5" w14:textId="77777777" w:rsidR="006F2C8C" w:rsidRPr="00582A64" w:rsidRDefault="006F2C8C" w:rsidP="006F2C8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6D98A12B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2946DB82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5997CC1D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110FFD37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6B699379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3FE9F23F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1F72F646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08CE6F91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707DE747" w14:textId="15AD3038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Wykonawca będzie rozliczał wykorzystanie dostępnego pakietu z dokładnością do 1kB. Po</w:t>
      </w:r>
      <w:r w:rsidR="00CC315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przekroczeniu limitu Wykonawca może zastrzec sobie prawo do zmiany</w:t>
      </w:r>
      <w:r w:rsidR="004663E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parametrów transmisji.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Jednocześnie Wykonawca zobowiązuje się do nie naliczania dodatkowych opłat po przekroczeniu dostępnego pakietu.</w:t>
      </w:r>
    </w:p>
    <w:p w14:paraId="4C10DECC" w14:textId="354373F0" w:rsidR="006F2C8C" w:rsidRPr="00582A64" w:rsidRDefault="00930B77" w:rsidP="006F2C8C">
      <w:pPr>
        <w:widowControl w:val="0"/>
        <w:autoSpaceDE w:val="0"/>
        <w:autoSpaceDN w:val="0"/>
        <w:adjustRightInd w:val="0"/>
        <w:ind w:left="716" w:firstLine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6F2C8C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czasu osiągnięcia limitu, prędkość transferu danych nie może być w żaden sposób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6F2C8C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sztucznie ograniczana przez operatora i powinna zależeć wyłącznie od specyfikacji technicznej modemu, zasięgu sieci operatora telefonii komórkowej, obciążenia stacji nadawczej, siły odbieranego sygnału oraz warunków atmosferycznych.</w:t>
      </w:r>
    </w:p>
    <w:p w14:paraId="73A423CB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71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Aktywowane karty powinny posiadać blokadę następujących usług:</w:t>
      </w:r>
    </w:p>
    <w:p w14:paraId="4C13F1DD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głosowych połączeń wychodzących i przychodzących;</w:t>
      </w:r>
    </w:p>
    <w:p w14:paraId="52EF02DF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wysyłania i odbioru wiadomości SMS i MMS;</w:t>
      </w:r>
    </w:p>
    <w:p w14:paraId="0917C562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głosowych połączeń wychodzących i przychodzących w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0704CD24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przychodzących i wychodzących wiadomości SMS i MMS w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3623E921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wysyłania i odbierania danych w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17F3DA0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wszystkich innych usług powodujących naliczanie dodatkowych opłat poza kwotę abonamentu.</w:t>
      </w:r>
    </w:p>
    <w:p w14:paraId="5EB04E46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 razie usterki karty SIM Wykonawca zobowiązuje się do nieodpłatnej jej wymiany.</w:t>
      </w:r>
    </w:p>
    <w:p w14:paraId="61CDCEAD" w14:textId="77777777" w:rsidR="006F2C8C" w:rsidRPr="00582A64" w:rsidRDefault="006F2C8C" w:rsidP="006F2C8C">
      <w:pPr>
        <w:tabs>
          <w:tab w:val="left" w:pos="99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</w:p>
    <w:p w14:paraId="73D5024C" w14:textId="77777777" w:rsidR="006F2C8C" w:rsidRPr="00582A64" w:rsidRDefault="006F2C8C" w:rsidP="006F2C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sz w:val="20"/>
          <w:szCs w:val="20"/>
          <w:lang w:eastAsia="pl-PL"/>
        </w:rPr>
        <w:t>4.   Harmonogram aktywacji</w:t>
      </w:r>
    </w:p>
    <w:p w14:paraId="6BB9E253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23DE523C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52E56223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7547A01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693D0EDA" w14:textId="43CBE21C" w:rsidR="006F2C8C" w:rsidRPr="00582A64" w:rsidRDefault="006F2C8C" w:rsidP="006F2C8C">
      <w:pPr>
        <w:widowControl w:val="0"/>
        <w:numPr>
          <w:ilvl w:val="1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Przejęcie użytkowanych przez Zamawiającego numerów wymaga aktywowania w dniu </w:t>
      </w:r>
      <w:r w:rsidR="00A76A8A">
        <w:rPr>
          <w:rFonts w:ascii="Arial" w:eastAsia="Times New Roman" w:hAnsi="Arial" w:cs="Arial"/>
          <w:sz w:val="20"/>
          <w:szCs w:val="20"/>
          <w:lang w:eastAsia="pl-PL"/>
        </w:rPr>
        <w:t>podpisania umowy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6AE0E630" w14:textId="64DAB53E" w:rsidR="006F2C8C" w:rsidRPr="00545268" w:rsidRDefault="006F2C8C" w:rsidP="006F2C8C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- </w:t>
      </w:r>
      <w:r w:rsidR="00122E75">
        <w:rPr>
          <w:rFonts w:ascii="Arial" w:eastAsia="Times New Roman" w:hAnsi="Arial" w:cs="Arial"/>
          <w:iCs/>
          <w:sz w:val="20"/>
          <w:szCs w:val="20"/>
          <w:lang w:eastAsia="pl-PL"/>
        </w:rPr>
        <w:t>3</w:t>
      </w:r>
      <w:r w:rsidR="006E4CB4">
        <w:rPr>
          <w:rFonts w:ascii="Arial" w:eastAsia="Times New Roman" w:hAnsi="Arial" w:cs="Arial"/>
          <w:iCs/>
          <w:sz w:val="20"/>
          <w:szCs w:val="20"/>
          <w:lang w:eastAsia="pl-PL"/>
        </w:rPr>
        <w:t>70</w:t>
      </w:r>
      <w:r w:rsidR="00324376"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kart SIM z zachowaniem dotychczasowych numerów abonenckich MSISDN, </w:t>
      </w:r>
    </w:p>
    <w:p w14:paraId="61BF56D0" w14:textId="395A5BA1" w:rsidR="006F2C8C" w:rsidRPr="006755FF" w:rsidRDefault="006F2C8C" w:rsidP="006F2C8C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- </w:t>
      </w:r>
      <w:r w:rsidR="00122E75">
        <w:rPr>
          <w:rFonts w:ascii="Arial" w:eastAsia="Times New Roman" w:hAnsi="Arial" w:cs="Arial"/>
          <w:iCs/>
          <w:sz w:val="20"/>
          <w:szCs w:val="20"/>
          <w:lang w:eastAsia="pl-PL"/>
        </w:rPr>
        <w:t>53</w:t>
      </w:r>
      <w:r w:rsidR="00324376">
        <w:rPr>
          <w:rFonts w:ascii="Arial" w:eastAsia="Times New Roman" w:hAnsi="Arial" w:cs="Arial"/>
          <w:iCs/>
          <w:color w:val="00B050"/>
          <w:sz w:val="20"/>
          <w:szCs w:val="20"/>
          <w:lang w:eastAsia="pl-PL"/>
        </w:rPr>
        <w:t xml:space="preserve"> 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>aktywacji bezprzewodowego dostępu do Internetu.</w:t>
      </w:r>
    </w:p>
    <w:p w14:paraId="4B50B3D6" w14:textId="5A79F4F2" w:rsidR="006F2C8C" w:rsidRPr="006755FF" w:rsidRDefault="006F2C8C" w:rsidP="006F2C8C">
      <w:pPr>
        <w:widowControl w:val="0"/>
        <w:autoSpaceDE w:val="0"/>
        <w:autoSpaceDN w:val="0"/>
        <w:adjustRightInd w:val="0"/>
        <w:ind w:left="851" w:firstLine="0"/>
        <w:jc w:val="both"/>
        <w:rPr>
          <w:rFonts w:ascii="Arial" w:eastAsia="Times New Roman" w:hAnsi="Arial" w:cs="Arial"/>
          <w:iCs/>
          <w:strike/>
          <w:sz w:val="20"/>
          <w:szCs w:val="20"/>
          <w:lang w:eastAsia="pl-PL"/>
        </w:rPr>
      </w:pP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wymaga, aby w przypadku przejmowania numerów, dostawa kart SIM </w:t>
      </w:r>
      <w:r w:rsid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(w standardzie 3 w 1) odbyła się najpóźniej w terminie 10 dni przed wyznaczonym terminem aktywowania kart SIM u nowego operatora. </w:t>
      </w:r>
    </w:p>
    <w:p w14:paraId="5043CB0F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07459315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6537F28F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6DFB9E20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70DF9E56" w14:textId="77777777" w:rsidR="006F2C8C" w:rsidRPr="006755FF" w:rsidRDefault="006F2C8C" w:rsidP="006F2C8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2B1AAC21" w14:textId="3A956F45" w:rsidR="006F2C8C" w:rsidRPr="006755FF" w:rsidRDefault="006F2C8C" w:rsidP="006F2C8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trike/>
          <w:sz w:val="20"/>
          <w:szCs w:val="20"/>
          <w:lang w:eastAsia="pl-PL"/>
        </w:rPr>
      </w:pPr>
      <w:r w:rsidRPr="006755FF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Nowe aktywacje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liczbie maksymalnie </w:t>
      </w:r>
      <w:r w:rsidR="005D400D"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>30</w:t>
      </w:r>
      <w:r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szt. dla kart głosowych oraz </w:t>
      </w:r>
      <w:r w:rsidR="00324376"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82E42">
        <w:rPr>
          <w:rFonts w:ascii="Arial" w:eastAsia="Times New Roman" w:hAnsi="Arial" w:cs="Arial"/>
          <w:iCs/>
          <w:sz w:val="20"/>
          <w:szCs w:val="20"/>
          <w:lang w:eastAsia="pl-PL"/>
        </w:rPr>
        <w:t>2</w:t>
      </w:r>
      <w:bookmarkStart w:id="0" w:name="_GoBack"/>
      <w:bookmarkEnd w:id="0"/>
      <w:r w:rsidR="00324376" w:rsidRPr="00930B77">
        <w:rPr>
          <w:rFonts w:ascii="Arial" w:eastAsia="Times New Roman" w:hAnsi="Arial" w:cs="Arial"/>
          <w:iCs/>
          <w:color w:val="00B050"/>
          <w:sz w:val="20"/>
          <w:szCs w:val="20"/>
          <w:lang w:eastAsia="pl-PL"/>
        </w:rPr>
        <w:t xml:space="preserve"> </w:t>
      </w:r>
      <w:r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>dla kart bezprzewodowego dostępu do Internetu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zostaną uruchomione sukcesywnie zgodnie </w:t>
      </w:r>
      <w:r w:rsid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</w:t>
      </w:r>
      <w:r w:rsidR="004663E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potrzebami Zamawiającego, nie później jednak niż do </w:t>
      </w:r>
      <w:r w:rsidR="00122E75">
        <w:rPr>
          <w:rFonts w:ascii="Arial" w:eastAsia="Times New Roman" w:hAnsi="Arial" w:cs="Arial"/>
          <w:iCs/>
          <w:sz w:val="20"/>
          <w:szCs w:val="20"/>
          <w:lang w:eastAsia="pl-PL"/>
        </w:rPr>
        <w:t>końca umowy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 </w:t>
      </w:r>
    </w:p>
    <w:p w14:paraId="696E98FC" w14:textId="77777777" w:rsidR="006F2C8C" w:rsidRPr="00582A64" w:rsidRDefault="006F2C8C" w:rsidP="006F2C8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trike/>
          <w:color w:val="00B05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Pełny wykaz numerów abonenckich zostanie przekazany, w momencie podpisania umowy,</w:t>
      </w:r>
      <w:r w:rsidR="006755F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                </w:t>
      </w:r>
      <w:r w:rsidRPr="00582A6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w formie załącznika do umowy.</w:t>
      </w:r>
    </w:p>
    <w:p w14:paraId="44E871BC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14:paraId="1DC39D60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Zamawiający dołożył wszelkiej staranności przy prawidłowym określeniu swoich docelowych potrzeb, jednak z niżej wymienionych powodów nie gwaran</w:t>
      </w:r>
      <w:r w:rsid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tuje, że zrealizuje zamówienie </w:t>
      </w: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stu procentach, ponieważ nie jest w stanie:</w:t>
      </w:r>
    </w:p>
    <w:p w14:paraId="523B4E75" w14:textId="77777777" w:rsidR="006F2C8C" w:rsidRPr="00582A64" w:rsidRDefault="006F2C8C" w:rsidP="006F2C8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przewidzieć potencjalnych zmian w strukturze organizacyjnej Zamawiającego, które mogą mieć wpływ na korzystanie z usług telefonii komórkowej,</w:t>
      </w:r>
    </w:p>
    <w:p w14:paraId="1AF69BDB" w14:textId="77777777" w:rsidR="006F2C8C" w:rsidRPr="00582A64" w:rsidRDefault="006F2C8C" w:rsidP="006F2C8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określić, czy w związku z ewentualnymi zmianami użytkowników telefonów nie zmniejszy się intensywność korzystania z usług.</w:t>
      </w:r>
    </w:p>
    <w:p w14:paraId="3D9414F2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Biorąc powyższe pod uwagę Zamawiający zastrzega sobie prawo zmniejszenia przedmiotu umowy,</w:t>
      </w:r>
      <w:r w:rsid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 związku z czym Wykonawca otrzyma wynagrodzenie za rzeczywiście wykonane usługi.</w:t>
      </w:r>
    </w:p>
    <w:p w14:paraId="144A5D23" w14:textId="77777777" w:rsidR="000A2850" w:rsidRPr="00582A64" w:rsidRDefault="000A2850" w:rsidP="006F2C8C">
      <w:pPr>
        <w:keepNext/>
        <w:keepLines/>
        <w:ind w:left="0" w:firstLine="0"/>
        <w:jc w:val="both"/>
        <w:outlineLvl w:val="2"/>
        <w:rPr>
          <w:rFonts w:ascii="Arial" w:hAnsi="Arial" w:cs="Arial"/>
          <w:sz w:val="20"/>
          <w:szCs w:val="20"/>
        </w:rPr>
      </w:pPr>
    </w:p>
    <w:sectPr w:rsidR="000A2850" w:rsidRPr="00582A64" w:rsidSect="001A2C66">
      <w:headerReference w:type="default" r:id="rId8"/>
      <w:footerReference w:type="default" r:id="rId9"/>
      <w:pgSz w:w="11906" w:h="16838"/>
      <w:pgMar w:top="1134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4B86" w14:textId="77777777" w:rsidR="006E4CB4" w:rsidRDefault="006E4CB4" w:rsidP="00122D57">
      <w:r>
        <w:separator/>
      </w:r>
    </w:p>
  </w:endnote>
  <w:endnote w:type="continuationSeparator" w:id="0">
    <w:p w14:paraId="3A0FF5F2" w14:textId="77777777" w:rsidR="006E4CB4" w:rsidRDefault="006E4CB4" w:rsidP="001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lldog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E699" w14:textId="2BE48AB9" w:rsidR="006E4CB4" w:rsidRPr="00EC5B5D" w:rsidRDefault="006E4CB4" w:rsidP="001A0175">
    <w:pPr>
      <w:pStyle w:val="Stopka"/>
      <w:jc w:val="right"/>
      <w:rPr>
        <w:sz w:val="18"/>
        <w:szCs w:val="18"/>
      </w:rPr>
    </w:pPr>
    <w:r w:rsidRPr="00EC5B5D">
      <w:rPr>
        <w:sz w:val="18"/>
        <w:szCs w:val="18"/>
      </w:rPr>
      <w:fldChar w:fldCharType="begin"/>
    </w:r>
    <w:r w:rsidRPr="00EC5B5D">
      <w:rPr>
        <w:sz w:val="18"/>
        <w:szCs w:val="18"/>
      </w:rPr>
      <w:instrText xml:space="preserve"> PAGE   \* MERGEFORMAT </w:instrText>
    </w:r>
    <w:r w:rsidRPr="00EC5B5D">
      <w:rPr>
        <w:sz w:val="18"/>
        <w:szCs w:val="18"/>
      </w:rPr>
      <w:fldChar w:fldCharType="separate"/>
    </w:r>
    <w:r w:rsidR="00282E42">
      <w:rPr>
        <w:noProof/>
        <w:sz w:val="18"/>
        <w:szCs w:val="18"/>
      </w:rPr>
      <w:t>3</w:t>
    </w:r>
    <w:r w:rsidRPr="00EC5B5D">
      <w:rPr>
        <w:sz w:val="18"/>
        <w:szCs w:val="18"/>
      </w:rPr>
      <w:fldChar w:fldCharType="end"/>
    </w:r>
  </w:p>
  <w:p w14:paraId="2BA226A1" w14:textId="77777777" w:rsidR="006E4CB4" w:rsidRDefault="006E4CB4">
    <w:pPr>
      <w:pStyle w:val="Stopka"/>
      <w:rPr>
        <w:rFonts w:ascii="Cambria" w:hAnsi="Cambria"/>
        <w:b/>
        <w:i/>
        <w:color w:val="17365D"/>
        <w:sz w:val="18"/>
        <w:szCs w:val="18"/>
      </w:rPr>
    </w:pPr>
  </w:p>
  <w:p w14:paraId="0DE4B5B7" w14:textId="77777777" w:rsidR="006E4CB4" w:rsidRDefault="006E4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AD66" w14:textId="77777777" w:rsidR="006E4CB4" w:rsidRDefault="006E4CB4" w:rsidP="00122D57">
      <w:r>
        <w:separator/>
      </w:r>
    </w:p>
  </w:footnote>
  <w:footnote w:type="continuationSeparator" w:id="0">
    <w:p w14:paraId="61829076" w14:textId="77777777" w:rsidR="006E4CB4" w:rsidRDefault="006E4CB4" w:rsidP="0012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6E4CB4" w:rsidRDefault="006E4CB4" w:rsidP="00122D57">
    <w:pPr>
      <w:jc w:val="center"/>
      <w:rPr>
        <w:rFonts w:ascii="Arial" w:hAnsi="Arial" w:cs="Arial"/>
        <w:b/>
        <w:sz w:val="18"/>
        <w:szCs w:val="18"/>
      </w:rPr>
    </w:pPr>
  </w:p>
  <w:p w14:paraId="637805D2" w14:textId="77777777" w:rsidR="006E4CB4" w:rsidRDefault="006E4CB4" w:rsidP="00122D57">
    <w:pPr>
      <w:jc w:val="center"/>
      <w:rPr>
        <w:rFonts w:ascii="Cambria" w:hAnsi="Cambria"/>
        <w:sz w:val="18"/>
        <w:szCs w:val="18"/>
      </w:rPr>
    </w:pPr>
  </w:p>
  <w:p w14:paraId="463F29E8" w14:textId="77777777" w:rsidR="006E4CB4" w:rsidRPr="00E862D9" w:rsidRDefault="006E4CB4" w:rsidP="00122D57">
    <w:pPr>
      <w:jc w:val="center"/>
      <w:rPr>
        <w:rFonts w:ascii="Cambria" w:hAnsi="Cambria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4D23414"/>
    <w:lvl w:ilvl="0">
      <w:start w:val="1"/>
      <w:numFmt w:val="decimal"/>
      <w:lvlText w:val="%1."/>
      <w:lvlJc w:val="left"/>
      <w:pPr>
        <w:tabs>
          <w:tab w:val="num" w:pos="2551"/>
        </w:tabs>
        <w:ind w:left="6881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F0ABC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17843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A28D8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A68D6"/>
    <w:multiLevelType w:val="hybridMultilevel"/>
    <w:tmpl w:val="45206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C71"/>
    <w:multiLevelType w:val="hybridMultilevel"/>
    <w:tmpl w:val="280830C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8996535"/>
    <w:multiLevelType w:val="hybridMultilevel"/>
    <w:tmpl w:val="E800EA1A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1DB67839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8A4960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E11DF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AD2F94"/>
    <w:multiLevelType w:val="hybridMultilevel"/>
    <w:tmpl w:val="60DE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0020"/>
    <w:multiLevelType w:val="hybridMultilevel"/>
    <w:tmpl w:val="0BF4E4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441697"/>
    <w:multiLevelType w:val="multilevel"/>
    <w:tmpl w:val="383CC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927349"/>
    <w:multiLevelType w:val="multilevel"/>
    <w:tmpl w:val="02ACB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0A6629"/>
    <w:multiLevelType w:val="hybridMultilevel"/>
    <w:tmpl w:val="1EC6E8F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9580A89"/>
    <w:multiLevelType w:val="hybridMultilevel"/>
    <w:tmpl w:val="D0E0B57C"/>
    <w:lvl w:ilvl="0" w:tplc="E56C0DCC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E2B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550CCA"/>
    <w:multiLevelType w:val="multilevel"/>
    <w:tmpl w:val="F4B68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9C2615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C315DD"/>
    <w:multiLevelType w:val="multilevel"/>
    <w:tmpl w:val="9F1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2B4AEE"/>
    <w:multiLevelType w:val="hybridMultilevel"/>
    <w:tmpl w:val="929879EA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1" w15:restartNumberingAfterBreak="0">
    <w:nsid w:val="63045D93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CF72A3"/>
    <w:multiLevelType w:val="multilevel"/>
    <w:tmpl w:val="F7D2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FE0734"/>
    <w:multiLevelType w:val="hybridMultilevel"/>
    <w:tmpl w:val="F6AA8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1446E"/>
    <w:multiLevelType w:val="hybridMultilevel"/>
    <w:tmpl w:val="E4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05D78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531C5C"/>
    <w:multiLevelType w:val="multilevel"/>
    <w:tmpl w:val="76C84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668496C"/>
    <w:multiLevelType w:val="multilevel"/>
    <w:tmpl w:val="5B90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1965F6"/>
    <w:multiLevelType w:val="hybridMultilevel"/>
    <w:tmpl w:val="FD8C73F0"/>
    <w:lvl w:ilvl="0" w:tplc="61D6DA0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691877"/>
    <w:multiLevelType w:val="multilevel"/>
    <w:tmpl w:val="2542B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B85508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5"/>
  </w:num>
  <w:num w:numId="3">
    <w:abstractNumId w:val="30"/>
  </w:num>
  <w:num w:numId="4">
    <w:abstractNumId w:val="9"/>
  </w:num>
  <w:num w:numId="5">
    <w:abstractNumId w:val="18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4"/>
  </w:num>
  <w:num w:numId="13">
    <w:abstractNumId w:val="28"/>
  </w:num>
  <w:num w:numId="14">
    <w:abstractNumId w:val="13"/>
  </w:num>
  <w:num w:numId="15">
    <w:abstractNumId w:val="23"/>
  </w:num>
  <w:num w:numId="16">
    <w:abstractNumId w:val="5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6"/>
  </w:num>
  <w:num w:numId="22">
    <w:abstractNumId w:val="15"/>
  </w:num>
  <w:num w:numId="23">
    <w:abstractNumId w:val="17"/>
  </w:num>
  <w:num w:numId="24">
    <w:abstractNumId w:val="19"/>
  </w:num>
  <w:num w:numId="25">
    <w:abstractNumId w:val="29"/>
  </w:num>
  <w:num w:numId="26">
    <w:abstractNumId w:val="16"/>
  </w:num>
  <w:num w:numId="27">
    <w:abstractNumId w:val="27"/>
  </w:num>
  <w:num w:numId="28">
    <w:abstractNumId w:val="12"/>
  </w:num>
  <w:num w:numId="29">
    <w:abstractNumId w:val="22"/>
  </w:num>
  <w:num w:numId="30">
    <w:abstractNumId w:val="0"/>
  </w:num>
  <w:num w:numId="3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9"/>
    <w:rsid w:val="0000083B"/>
    <w:rsid w:val="00000C98"/>
    <w:rsid w:val="00000E9B"/>
    <w:rsid w:val="000017C6"/>
    <w:rsid w:val="000025E9"/>
    <w:rsid w:val="00002D22"/>
    <w:rsid w:val="00005BBD"/>
    <w:rsid w:val="0000612C"/>
    <w:rsid w:val="00010596"/>
    <w:rsid w:val="00010B04"/>
    <w:rsid w:val="00012290"/>
    <w:rsid w:val="000123BB"/>
    <w:rsid w:val="00012404"/>
    <w:rsid w:val="000148A5"/>
    <w:rsid w:val="000156F4"/>
    <w:rsid w:val="0001578A"/>
    <w:rsid w:val="00015A9E"/>
    <w:rsid w:val="0001639E"/>
    <w:rsid w:val="000165FC"/>
    <w:rsid w:val="0001664A"/>
    <w:rsid w:val="000201CF"/>
    <w:rsid w:val="00020442"/>
    <w:rsid w:val="000204A6"/>
    <w:rsid w:val="000204CB"/>
    <w:rsid w:val="00020E0E"/>
    <w:rsid w:val="00021CC0"/>
    <w:rsid w:val="00023DF5"/>
    <w:rsid w:val="000261BB"/>
    <w:rsid w:val="00026ADB"/>
    <w:rsid w:val="00027BE5"/>
    <w:rsid w:val="00030384"/>
    <w:rsid w:val="00030605"/>
    <w:rsid w:val="00031AE1"/>
    <w:rsid w:val="00032993"/>
    <w:rsid w:val="00032CD5"/>
    <w:rsid w:val="00037125"/>
    <w:rsid w:val="00037CF7"/>
    <w:rsid w:val="00040D48"/>
    <w:rsid w:val="00042189"/>
    <w:rsid w:val="00042531"/>
    <w:rsid w:val="00044276"/>
    <w:rsid w:val="00044391"/>
    <w:rsid w:val="00047D78"/>
    <w:rsid w:val="00050F15"/>
    <w:rsid w:val="0005181F"/>
    <w:rsid w:val="00052B88"/>
    <w:rsid w:val="00055BBB"/>
    <w:rsid w:val="000569A0"/>
    <w:rsid w:val="00057A37"/>
    <w:rsid w:val="000610F9"/>
    <w:rsid w:val="000611E0"/>
    <w:rsid w:val="00061316"/>
    <w:rsid w:val="00061BD6"/>
    <w:rsid w:val="0006333D"/>
    <w:rsid w:val="0006411E"/>
    <w:rsid w:val="000657DD"/>
    <w:rsid w:val="0006690C"/>
    <w:rsid w:val="00066E3C"/>
    <w:rsid w:val="000671F9"/>
    <w:rsid w:val="000678FD"/>
    <w:rsid w:val="00067FBA"/>
    <w:rsid w:val="00070EB4"/>
    <w:rsid w:val="0007142D"/>
    <w:rsid w:val="000728A3"/>
    <w:rsid w:val="000734D8"/>
    <w:rsid w:val="000754D4"/>
    <w:rsid w:val="00075F02"/>
    <w:rsid w:val="00076249"/>
    <w:rsid w:val="00076DD8"/>
    <w:rsid w:val="000801FD"/>
    <w:rsid w:val="00081D5B"/>
    <w:rsid w:val="00081FAF"/>
    <w:rsid w:val="000823A6"/>
    <w:rsid w:val="00082A70"/>
    <w:rsid w:val="0008305D"/>
    <w:rsid w:val="000833EF"/>
    <w:rsid w:val="000838A1"/>
    <w:rsid w:val="00085778"/>
    <w:rsid w:val="00086CE6"/>
    <w:rsid w:val="00090446"/>
    <w:rsid w:val="000917F9"/>
    <w:rsid w:val="00093855"/>
    <w:rsid w:val="00094674"/>
    <w:rsid w:val="00096904"/>
    <w:rsid w:val="00097734"/>
    <w:rsid w:val="000A0479"/>
    <w:rsid w:val="000A2850"/>
    <w:rsid w:val="000A297E"/>
    <w:rsid w:val="000A54D0"/>
    <w:rsid w:val="000A63BB"/>
    <w:rsid w:val="000A6836"/>
    <w:rsid w:val="000A7001"/>
    <w:rsid w:val="000A7D96"/>
    <w:rsid w:val="000B0395"/>
    <w:rsid w:val="000B0A15"/>
    <w:rsid w:val="000B10E0"/>
    <w:rsid w:val="000B2769"/>
    <w:rsid w:val="000B2BAB"/>
    <w:rsid w:val="000B2EBF"/>
    <w:rsid w:val="000B36C0"/>
    <w:rsid w:val="000B48DB"/>
    <w:rsid w:val="000B4CFF"/>
    <w:rsid w:val="000B7441"/>
    <w:rsid w:val="000B7BE2"/>
    <w:rsid w:val="000C0062"/>
    <w:rsid w:val="000C3142"/>
    <w:rsid w:val="000C4D09"/>
    <w:rsid w:val="000C5AD6"/>
    <w:rsid w:val="000C5E62"/>
    <w:rsid w:val="000C6261"/>
    <w:rsid w:val="000C7819"/>
    <w:rsid w:val="000D0D04"/>
    <w:rsid w:val="000D2C54"/>
    <w:rsid w:val="000D4E31"/>
    <w:rsid w:val="000E0E4E"/>
    <w:rsid w:val="000E226C"/>
    <w:rsid w:val="000E2E4C"/>
    <w:rsid w:val="000E2F9A"/>
    <w:rsid w:val="000E393A"/>
    <w:rsid w:val="000E4C73"/>
    <w:rsid w:val="000E4D17"/>
    <w:rsid w:val="000E6083"/>
    <w:rsid w:val="000E7299"/>
    <w:rsid w:val="000F0A7C"/>
    <w:rsid w:val="000F1733"/>
    <w:rsid w:val="000F1C40"/>
    <w:rsid w:val="000F1CFB"/>
    <w:rsid w:val="000F1FD2"/>
    <w:rsid w:val="000F32F9"/>
    <w:rsid w:val="000F42A6"/>
    <w:rsid w:val="000F4468"/>
    <w:rsid w:val="000F46DA"/>
    <w:rsid w:val="000F47CF"/>
    <w:rsid w:val="000F4B05"/>
    <w:rsid w:val="000F52D8"/>
    <w:rsid w:val="000F5BFC"/>
    <w:rsid w:val="000F7208"/>
    <w:rsid w:val="000F7C1C"/>
    <w:rsid w:val="001010F8"/>
    <w:rsid w:val="00101C77"/>
    <w:rsid w:val="001034F8"/>
    <w:rsid w:val="001039EE"/>
    <w:rsid w:val="00106ADD"/>
    <w:rsid w:val="00110C61"/>
    <w:rsid w:val="00111103"/>
    <w:rsid w:val="00111654"/>
    <w:rsid w:val="00111B30"/>
    <w:rsid w:val="0011253F"/>
    <w:rsid w:val="001127FB"/>
    <w:rsid w:val="00112E67"/>
    <w:rsid w:val="0011422D"/>
    <w:rsid w:val="00114C67"/>
    <w:rsid w:val="0011578E"/>
    <w:rsid w:val="00115817"/>
    <w:rsid w:val="00116C41"/>
    <w:rsid w:val="00116FF3"/>
    <w:rsid w:val="00117E98"/>
    <w:rsid w:val="001215C2"/>
    <w:rsid w:val="00121AD6"/>
    <w:rsid w:val="00122987"/>
    <w:rsid w:val="00122D57"/>
    <w:rsid w:val="00122E75"/>
    <w:rsid w:val="00123526"/>
    <w:rsid w:val="00124E85"/>
    <w:rsid w:val="0012516C"/>
    <w:rsid w:val="001252E2"/>
    <w:rsid w:val="001274A6"/>
    <w:rsid w:val="00127916"/>
    <w:rsid w:val="0013013E"/>
    <w:rsid w:val="0013555F"/>
    <w:rsid w:val="00137097"/>
    <w:rsid w:val="00137592"/>
    <w:rsid w:val="001379F3"/>
    <w:rsid w:val="001400AE"/>
    <w:rsid w:val="00141BD0"/>
    <w:rsid w:val="001430B9"/>
    <w:rsid w:val="00144069"/>
    <w:rsid w:val="001447A1"/>
    <w:rsid w:val="00145EA0"/>
    <w:rsid w:val="00146900"/>
    <w:rsid w:val="00146D07"/>
    <w:rsid w:val="00147B57"/>
    <w:rsid w:val="00147FFB"/>
    <w:rsid w:val="0015020F"/>
    <w:rsid w:val="001504D1"/>
    <w:rsid w:val="001505D5"/>
    <w:rsid w:val="00154375"/>
    <w:rsid w:val="001570C7"/>
    <w:rsid w:val="001572D5"/>
    <w:rsid w:val="0015762F"/>
    <w:rsid w:val="00157DCE"/>
    <w:rsid w:val="00157FCF"/>
    <w:rsid w:val="001605D9"/>
    <w:rsid w:val="00166B27"/>
    <w:rsid w:val="00167595"/>
    <w:rsid w:val="00170E26"/>
    <w:rsid w:val="00170F1A"/>
    <w:rsid w:val="00171187"/>
    <w:rsid w:val="001714DA"/>
    <w:rsid w:val="00175260"/>
    <w:rsid w:val="00175D6D"/>
    <w:rsid w:val="001768DB"/>
    <w:rsid w:val="00176CF5"/>
    <w:rsid w:val="00180E49"/>
    <w:rsid w:val="0018100C"/>
    <w:rsid w:val="001810DB"/>
    <w:rsid w:val="00181904"/>
    <w:rsid w:val="00181F8F"/>
    <w:rsid w:val="001821E2"/>
    <w:rsid w:val="00182FF5"/>
    <w:rsid w:val="00183709"/>
    <w:rsid w:val="001842F9"/>
    <w:rsid w:val="0018496D"/>
    <w:rsid w:val="00184D91"/>
    <w:rsid w:val="00185301"/>
    <w:rsid w:val="00186575"/>
    <w:rsid w:val="001872FE"/>
    <w:rsid w:val="001900EE"/>
    <w:rsid w:val="001902FB"/>
    <w:rsid w:val="0019062D"/>
    <w:rsid w:val="00193628"/>
    <w:rsid w:val="00194DF9"/>
    <w:rsid w:val="00194FAE"/>
    <w:rsid w:val="001A0175"/>
    <w:rsid w:val="001A27B7"/>
    <w:rsid w:val="001A2A59"/>
    <w:rsid w:val="001A2B0B"/>
    <w:rsid w:val="001A2C66"/>
    <w:rsid w:val="001A40DD"/>
    <w:rsid w:val="001A548E"/>
    <w:rsid w:val="001A65BF"/>
    <w:rsid w:val="001A69EC"/>
    <w:rsid w:val="001A79BC"/>
    <w:rsid w:val="001A7ACE"/>
    <w:rsid w:val="001A7E38"/>
    <w:rsid w:val="001B0F29"/>
    <w:rsid w:val="001B1E8D"/>
    <w:rsid w:val="001B27F7"/>
    <w:rsid w:val="001B3D5C"/>
    <w:rsid w:val="001B4BB6"/>
    <w:rsid w:val="001B527A"/>
    <w:rsid w:val="001B5DCD"/>
    <w:rsid w:val="001B5F33"/>
    <w:rsid w:val="001B69F7"/>
    <w:rsid w:val="001B7605"/>
    <w:rsid w:val="001C0203"/>
    <w:rsid w:val="001C6BC6"/>
    <w:rsid w:val="001C75CF"/>
    <w:rsid w:val="001C7F5B"/>
    <w:rsid w:val="001D2226"/>
    <w:rsid w:val="001D2AEF"/>
    <w:rsid w:val="001D2F13"/>
    <w:rsid w:val="001D433E"/>
    <w:rsid w:val="001D4888"/>
    <w:rsid w:val="001D4980"/>
    <w:rsid w:val="001D551A"/>
    <w:rsid w:val="001D5596"/>
    <w:rsid w:val="001D6227"/>
    <w:rsid w:val="001D68DE"/>
    <w:rsid w:val="001D69D1"/>
    <w:rsid w:val="001D71DC"/>
    <w:rsid w:val="001E0184"/>
    <w:rsid w:val="001E18B1"/>
    <w:rsid w:val="001E3174"/>
    <w:rsid w:val="001E3B14"/>
    <w:rsid w:val="001E6E5C"/>
    <w:rsid w:val="001F1393"/>
    <w:rsid w:val="001F1480"/>
    <w:rsid w:val="001F2245"/>
    <w:rsid w:val="001F26E8"/>
    <w:rsid w:val="001F2E87"/>
    <w:rsid w:val="001F3D9E"/>
    <w:rsid w:val="001F5A4E"/>
    <w:rsid w:val="001F61B7"/>
    <w:rsid w:val="001F6AC7"/>
    <w:rsid w:val="001F6E6B"/>
    <w:rsid w:val="001F7AA4"/>
    <w:rsid w:val="002008C7"/>
    <w:rsid w:val="00202B85"/>
    <w:rsid w:val="00202FC4"/>
    <w:rsid w:val="0020375A"/>
    <w:rsid w:val="00203AA1"/>
    <w:rsid w:val="002055B0"/>
    <w:rsid w:val="00206273"/>
    <w:rsid w:val="002118BF"/>
    <w:rsid w:val="002125D0"/>
    <w:rsid w:val="00212D2C"/>
    <w:rsid w:val="00214B53"/>
    <w:rsid w:val="00215194"/>
    <w:rsid w:val="00217859"/>
    <w:rsid w:val="0022083B"/>
    <w:rsid w:val="0022156A"/>
    <w:rsid w:val="00222B73"/>
    <w:rsid w:val="0022413D"/>
    <w:rsid w:val="0022477C"/>
    <w:rsid w:val="00224F6A"/>
    <w:rsid w:val="00225D46"/>
    <w:rsid w:val="00226A4F"/>
    <w:rsid w:val="00226D61"/>
    <w:rsid w:val="0023082B"/>
    <w:rsid w:val="00231CB5"/>
    <w:rsid w:val="00231D66"/>
    <w:rsid w:val="00232540"/>
    <w:rsid w:val="00232965"/>
    <w:rsid w:val="00232DA0"/>
    <w:rsid w:val="002346F2"/>
    <w:rsid w:val="00234BA7"/>
    <w:rsid w:val="00234C28"/>
    <w:rsid w:val="00236805"/>
    <w:rsid w:val="0023685A"/>
    <w:rsid w:val="00237296"/>
    <w:rsid w:val="00240AD6"/>
    <w:rsid w:val="00242A02"/>
    <w:rsid w:val="00243342"/>
    <w:rsid w:val="00243BDD"/>
    <w:rsid w:val="00244DC6"/>
    <w:rsid w:val="00245014"/>
    <w:rsid w:val="002453F0"/>
    <w:rsid w:val="00246844"/>
    <w:rsid w:val="002513A4"/>
    <w:rsid w:val="00252306"/>
    <w:rsid w:val="002523E5"/>
    <w:rsid w:val="00252F77"/>
    <w:rsid w:val="002530D4"/>
    <w:rsid w:val="002532F5"/>
    <w:rsid w:val="00254520"/>
    <w:rsid w:val="00254581"/>
    <w:rsid w:val="00254702"/>
    <w:rsid w:val="00255F77"/>
    <w:rsid w:val="002572A9"/>
    <w:rsid w:val="00257419"/>
    <w:rsid w:val="00260379"/>
    <w:rsid w:val="00260B1D"/>
    <w:rsid w:val="00263E2E"/>
    <w:rsid w:val="00265557"/>
    <w:rsid w:val="00266D81"/>
    <w:rsid w:val="00270D50"/>
    <w:rsid w:val="00272D50"/>
    <w:rsid w:val="00272E82"/>
    <w:rsid w:val="00273C98"/>
    <w:rsid w:val="00274221"/>
    <w:rsid w:val="00276E58"/>
    <w:rsid w:val="0027744D"/>
    <w:rsid w:val="00282858"/>
    <w:rsid w:val="00282E42"/>
    <w:rsid w:val="00283D24"/>
    <w:rsid w:val="00285C92"/>
    <w:rsid w:val="00286C12"/>
    <w:rsid w:val="00287535"/>
    <w:rsid w:val="00290068"/>
    <w:rsid w:val="002927B9"/>
    <w:rsid w:val="00292F54"/>
    <w:rsid w:val="0029318F"/>
    <w:rsid w:val="0029510E"/>
    <w:rsid w:val="002954F9"/>
    <w:rsid w:val="002962D3"/>
    <w:rsid w:val="002A065B"/>
    <w:rsid w:val="002A29BF"/>
    <w:rsid w:val="002A2DBA"/>
    <w:rsid w:val="002A2EB5"/>
    <w:rsid w:val="002A4478"/>
    <w:rsid w:val="002A4A65"/>
    <w:rsid w:val="002A56E7"/>
    <w:rsid w:val="002A58F7"/>
    <w:rsid w:val="002A60F0"/>
    <w:rsid w:val="002A680C"/>
    <w:rsid w:val="002A7298"/>
    <w:rsid w:val="002B103C"/>
    <w:rsid w:val="002B1859"/>
    <w:rsid w:val="002B274E"/>
    <w:rsid w:val="002B4ECB"/>
    <w:rsid w:val="002B4F63"/>
    <w:rsid w:val="002B7A0F"/>
    <w:rsid w:val="002C0401"/>
    <w:rsid w:val="002C044E"/>
    <w:rsid w:val="002C2891"/>
    <w:rsid w:val="002C2C01"/>
    <w:rsid w:val="002C43B5"/>
    <w:rsid w:val="002C7FD4"/>
    <w:rsid w:val="002D01BC"/>
    <w:rsid w:val="002D01DE"/>
    <w:rsid w:val="002D25C0"/>
    <w:rsid w:val="002D25F8"/>
    <w:rsid w:val="002D4161"/>
    <w:rsid w:val="002D4AE0"/>
    <w:rsid w:val="002D4FAA"/>
    <w:rsid w:val="002D6861"/>
    <w:rsid w:val="002D68EE"/>
    <w:rsid w:val="002E18C1"/>
    <w:rsid w:val="002E29B7"/>
    <w:rsid w:val="002E3379"/>
    <w:rsid w:val="002E3897"/>
    <w:rsid w:val="002E412F"/>
    <w:rsid w:val="002E7BC3"/>
    <w:rsid w:val="002F08AF"/>
    <w:rsid w:val="002F0CB7"/>
    <w:rsid w:val="002F1627"/>
    <w:rsid w:val="002F16A3"/>
    <w:rsid w:val="002F5574"/>
    <w:rsid w:val="002F6152"/>
    <w:rsid w:val="002F7443"/>
    <w:rsid w:val="00300930"/>
    <w:rsid w:val="00301043"/>
    <w:rsid w:val="00301D9E"/>
    <w:rsid w:val="00302231"/>
    <w:rsid w:val="00302A29"/>
    <w:rsid w:val="00303349"/>
    <w:rsid w:val="00307784"/>
    <w:rsid w:val="003112BB"/>
    <w:rsid w:val="00312D4D"/>
    <w:rsid w:val="003146F1"/>
    <w:rsid w:val="0031654A"/>
    <w:rsid w:val="00316E2B"/>
    <w:rsid w:val="00317CF4"/>
    <w:rsid w:val="003201DD"/>
    <w:rsid w:val="00320E0A"/>
    <w:rsid w:val="003235AE"/>
    <w:rsid w:val="00323768"/>
    <w:rsid w:val="00324376"/>
    <w:rsid w:val="00327254"/>
    <w:rsid w:val="00327927"/>
    <w:rsid w:val="0033041D"/>
    <w:rsid w:val="00330E74"/>
    <w:rsid w:val="0033350F"/>
    <w:rsid w:val="003345FB"/>
    <w:rsid w:val="003354CA"/>
    <w:rsid w:val="00335E80"/>
    <w:rsid w:val="00337D5D"/>
    <w:rsid w:val="003400D6"/>
    <w:rsid w:val="00341E2A"/>
    <w:rsid w:val="0034482D"/>
    <w:rsid w:val="003452C0"/>
    <w:rsid w:val="0034536D"/>
    <w:rsid w:val="003464F0"/>
    <w:rsid w:val="00350148"/>
    <w:rsid w:val="003509CA"/>
    <w:rsid w:val="003512E5"/>
    <w:rsid w:val="00351541"/>
    <w:rsid w:val="003529DD"/>
    <w:rsid w:val="00354D20"/>
    <w:rsid w:val="0035543D"/>
    <w:rsid w:val="00355600"/>
    <w:rsid w:val="003558EB"/>
    <w:rsid w:val="00355DA7"/>
    <w:rsid w:val="003564BE"/>
    <w:rsid w:val="00357BA4"/>
    <w:rsid w:val="0036420B"/>
    <w:rsid w:val="003664A9"/>
    <w:rsid w:val="00367109"/>
    <w:rsid w:val="00370553"/>
    <w:rsid w:val="0037245E"/>
    <w:rsid w:val="00374A02"/>
    <w:rsid w:val="00374FBD"/>
    <w:rsid w:val="00377A0B"/>
    <w:rsid w:val="00380593"/>
    <w:rsid w:val="00381383"/>
    <w:rsid w:val="003813A0"/>
    <w:rsid w:val="0038152E"/>
    <w:rsid w:val="00381A28"/>
    <w:rsid w:val="00381BFF"/>
    <w:rsid w:val="00381C32"/>
    <w:rsid w:val="00382786"/>
    <w:rsid w:val="003832B4"/>
    <w:rsid w:val="0038406D"/>
    <w:rsid w:val="00384C79"/>
    <w:rsid w:val="0038596F"/>
    <w:rsid w:val="00385C58"/>
    <w:rsid w:val="0038621C"/>
    <w:rsid w:val="00386715"/>
    <w:rsid w:val="003876BB"/>
    <w:rsid w:val="0038772D"/>
    <w:rsid w:val="00391F09"/>
    <w:rsid w:val="00392EA9"/>
    <w:rsid w:val="00393ECB"/>
    <w:rsid w:val="003946F0"/>
    <w:rsid w:val="00395BF7"/>
    <w:rsid w:val="00395EF6"/>
    <w:rsid w:val="003962C8"/>
    <w:rsid w:val="00396C14"/>
    <w:rsid w:val="00396C6F"/>
    <w:rsid w:val="00397C22"/>
    <w:rsid w:val="003A0EE9"/>
    <w:rsid w:val="003A1363"/>
    <w:rsid w:val="003A21D3"/>
    <w:rsid w:val="003A2F3B"/>
    <w:rsid w:val="003A3092"/>
    <w:rsid w:val="003A37C1"/>
    <w:rsid w:val="003A3B64"/>
    <w:rsid w:val="003A3EC2"/>
    <w:rsid w:val="003A469A"/>
    <w:rsid w:val="003A5D15"/>
    <w:rsid w:val="003A6624"/>
    <w:rsid w:val="003A7203"/>
    <w:rsid w:val="003B1569"/>
    <w:rsid w:val="003B33DA"/>
    <w:rsid w:val="003B39C5"/>
    <w:rsid w:val="003B4A43"/>
    <w:rsid w:val="003B4FC6"/>
    <w:rsid w:val="003B574D"/>
    <w:rsid w:val="003B5EA4"/>
    <w:rsid w:val="003B69AE"/>
    <w:rsid w:val="003B6B4F"/>
    <w:rsid w:val="003B7B32"/>
    <w:rsid w:val="003C1A85"/>
    <w:rsid w:val="003C28FE"/>
    <w:rsid w:val="003C2B8C"/>
    <w:rsid w:val="003C523F"/>
    <w:rsid w:val="003C6639"/>
    <w:rsid w:val="003D0261"/>
    <w:rsid w:val="003D0D2B"/>
    <w:rsid w:val="003D2F5D"/>
    <w:rsid w:val="003D3258"/>
    <w:rsid w:val="003D3AF5"/>
    <w:rsid w:val="003D4AAC"/>
    <w:rsid w:val="003E06E3"/>
    <w:rsid w:val="003E35D0"/>
    <w:rsid w:val="003E48F9"/>
    <w:rsid w:val="003E6736"/>
    <w:rsid w:val="003E693A"/>
    <w:rsid w:val="003E74EC"/>
    <w:rsid w:val="003F1E31"/>
    <w:rsid w:val="003F2618"/>
    <w:rsid w:val="003F2823"/>
    <w:rsid w:val="003F2CCA"/>
    <w:rsid w:val="003F69D9"/>
    <w:rsid w:val="003F6C03"/>
    <w:rsid w:val="003F6D20"/>
    <w:rsid w:val="003F7BB8"/>
    <w:rsid w:val="00400AF7"/>
    <w:rsid w:val="004015F5"/>
    <w:rsid w:val="00401614"/>
    <w:rsid w:val="004016B9"/>
    <w:rsid w:val="00402231"/>
    <w:rsid w:val="00402EEE"/>
    <w:rsid w:val="00402EFC"/>
    <w:rsid w:val="00403DD4"/>
    <w:rsid w:val="0040512C"/>
    <w:rsid w:val="0040594D"/>
    <w:rsid w:val="00405992"/>
    <w:rsid w:val="00405CA3"/>
    <w:rsid w:val="00407D92"/>
    <w:rsid w:val="00410FD2"/>
    <w:rsid w:val="004115C8"/>
    <w:rsid w:val="00411CCE"/>
    <w:rsid w:val="004129CB"/>
    <w:rsid w:val="0041326D"/>
    <w:rsid w:val="004137AB"/>
    <w:rsid w:val="004152BF"/>
    <w:rsid w:val="004171B6"/>
    <w:rsid w:val="0041779F"/>
    <w:rsid w:val="004202A5"/>
    <w:rsid w:val="0042269D"/>
    <w:rsid w:val="004263A6"/>
    <w:rsid w:val="004276C2"/>
    <w:rsid w:val="004278CA"/>
    <w:rsid w:val="004302D6"/>
    <w:rsid w:val="004311C1"/>
    <w:rsid w:val="00431831"/>
    <w:rsid w:val="0043189C"/>
    <w:rsid w:val="00432083"/>
    <w:rsid w:val="00433980"/>
    <w:rsid w:val="00433E88"/>
    <w:rsid w:val="00434524"/>
    <w:rsid w:val="00434C3A"/>
    <w:rsid w:val="004357BE"/>
    <w:rsid w:val="00436BEB"/>
    <w:rsid w:val="004402ED"/>
    <w:rsid w:val="004440A3"/>
    <w:rsid w:val="00444BDA"/>
    <w:rsid w:val="004467A2"/>
    <w:rsid w:val="00446C89"/>
    <w:rsid w:val="00447853"/>
    <w:rsid w:val="0045089E"/>
    <w:rsid w:val="00451BB5"/>
    <w:rsid w:val="00452AB9"/>
    <w:rsid w:val="004530CA"/>
    <w:rsid w:val="00453CC4"/>
    <w:rsid w:val="004542F3"/>
    <w:rsid w:val="00454AF0"/>
    <w:rsid w:val="00454D07"/>
    <w:rsid w:val="00455432"/>
    <w:rsid w:val="004556DB"/>
    <w:rsid w:val="004559E9"/>
    <w:rsid w:val="00455C1A"/>
    <w:rsid w:val="00455F8F"/>
    <w:rsid w:val="00460283"/>
    <w:rsid w:val="00460B37"/>
    <w:rsid w:val="004611C6"/>
    <w:rsid w:val="0046334A"/>
    <w:rsid w:val="00463661"/>
    <w:rsid w:val="00463E2B"/>
    <w:rsid w:val="00465F22"/>
    <w:rsid w:val="004663E1"/>
    <w:rsid w:val="004717DD"/>
    <w:rsid w:val="00471A2A"/>
    <w:rsid w:val="004745D8"/>
    <w:rsid w:val="00474DE1"/>
    <w:rsid w:val="00476998"/>
    <w:rsid w:val="00477FF7"/>
    <w:rsid w:val="00480288"/>
    <w:rsid w:val="004810C3"/>
    <w:rsid w:val="00481951"/>
    <w:rsid w:val="00482591"/>
    <w:rsid w:val="004825F2"/>
    <w:rsid w:val="00484F30"/>
    <w:rsid w:val="00484F39"/>
    <w:rsid w:val="004850AC"/>
    <w:rsid w:val="004851F7"/>
    <w:rsid w:val="004904EA"/>
    <w:rsid w:val="00491316"/>
    <w:rsid w:val="0049135E"/>
    <w:rsid w:val="00494C9C"/>
    <w:rsid w:val="00495349"/>
    <w:rsid w:val="0049567F"/>
    <w:rsid w:val="004959C3"/>
    <w:rsid w:val="00496278"/>
    <w:rsid w:val="004965CA"/>
    <w:rsid w:val="004A0685"/>
    <w:rsid w:val="004A18DD"/>
    <w:rsid w:val="004A51B1"/>
    <w:rsid w:val="004A6A61"/>
    <w:rsid w:val="004A7AF3"/>
    <w:rsid w:val="004A7C43"/>
    <w:rsid w:val="004B03BC"/>
    <w:rsid w:val="004B21CD"/>
    <w:rsid w:val="004B2F92"/>
    <w:rsid w:val="004B3832"/>
    <w:rsid w:val="004B3CED"/>
    <w:rsid w:val="004B505B"/>
    <w:rsid w:val="004B5302"/>
    <w:rsid w:val="004B5B21"/>
    <w:rsid w:val="004B6729"/>
    <w:rsid w:val="004B7414"/>
    <w:rsid w:val="004C0206"/>
    <w:rsid w:val="004C1690"/>
    <w:rsid w:val="004C2ED4"/>
    <w:rsid w:val="004C4794"/>
    <w:rsid w:val="004C5D09"/>
    <w:rsid w:val="004C6C58"/>
    <w:rsid w:val="004C7DA4"/>
    <w:rsid w:val="004D0D54"/>
    <w:rsid w:val="004D0E72"/>
    <w:rsid w:val="004D17D3"/>
    <w:rsid w:val="004D1F28"/>
    <w:rsid w:val="004D2BFC"/>
    <w:rsid w:val="004D4627"/>
    <w:rsid w:val="004D4CC3"/>
    <w:rsid w:val="004D695F"/>
    <w:rsid w:val="004D727B"/>
    <w:rsid w:val="004E06F2"/>
    <w:rsid w:val="004E0B55"/>
    <w:rsid w:val="004E0EE5"/>
    <w:rsid w:val="004E1CE9"/>
    <w:rsid w:val="004E3B2D"/>
    <w:rsid w:val="004E499D"/>
    <w:rsid w:val="004E5135"/>
    <w:rsid w:val="004E5E00"/>
    <w:rsid w:val="004E654C"/>
    <w:rsid w:val="004E6563"/>
    <w:rsid w:val="004E7819"/>
    <w:rsid w:val="004F2A6E"/>
    <w:rsid w:val="004F329A"/>
    <w:rsid w:val="004F32D5"/>
    <w:rsid w:val="004F34D1"/>
    <w:rsid w:val="004F3815"/>
    <w:rsid w:val="004F3CB5"/>
    <w:rsid w:val="004F54A8"/>
    <w:rsid w:val="004F5620"/>
    <w:rsid w:val="004F6991"/>
    <w:rsid w:val="004F79AD"/>
    <w:rsid w:val="005016DF"/>
    <w:rsid w:val="00501A0C"/>
    <w:rsid w:val="00502859"/>
    <w:rsid w:val="00503C6A"/>
    <w:rsid w:val="0050495C"/>
    <w:rsid w:val="00507E4A"/>
    <w:rsid w:val="00510147"/>
    <w:rsid w:val="00510DA1"/>
    <w:rsid w:val="0051109A"/>
    <w:rsid w:val="005113E3"/>
    <w:rsid w:val="00512BE2"/>
    <w:rsid w:val="00512F2B"/>
    <w:rsid w:val="00513B64"/>
    <w:rsid w:val="005162E3"/>
    <w:rsid w:val="005168A1"/>
    <w:rsid w:val="00520EC5"/>
    <w:rsid w:val="0052243B"/>
    <w:rsid w:val="005233DE"/>
    <w:rsid w:val="00524B19"/>
    <w:rsid w:val="005254BB"/>
    <w:rsid w:val="00526C7D"/>
    <w:rsid w:val="00526F52"/>
    <w:rsid w:val="005270D5"/>
    <w:rsid w:val="00527299"/>
    <w:rsid w:val="00527F16"/>
    <w:rsid w:val="00530068"/>
    <w:rsid w:val="005305F5"/>
    <w:rsid w:val="005309C1"/>
    <w:rsid w:val="00530F94"/>
    <w:rsid w:val="005328DD"/>
    <w:rsid w:val="00533600"/>
    <w:rsid w:val="00533C4A"/>
    <w:rsid w:val="005343AE"/>
    <w:rsid w:val="00534D19"/>
    <w:rsid w:val="0053599E"/>
    <w:rsid w:val="0053640D"/>
    <w:rsid w:val="00540BD3"/>
    <w:rsid w:val="00541C2B"/>
    <w:rsid w:val="0054298A"/>
    <w:rsid w:val="00544E5D"/>
    <w:rsid w:val="00545268"/>
    <w:rsid w:val="005453D0"/>
    <w:rsid w:val="00545C4B"/>
    <w:rsid w:val="005463FA"/>
    <w:rsid w:val="0054676A"/>
    <w:rsid w:val="005467BD"/>
    <w:rsid w:val="00547C44"/>
    <w:rsid w:val="00550264"/>
    <w:rsid w:val="005503A7"/>
    <w:rsid w:val="00550AA3"/>
    <w:rsid w:val="0055133A"/>
    <w:rsid w:val="005519EF"/>
    <w:rsid w:val="005526A4"/>
    <w:rsid w:val="005532FF"/>
    <w:rsid w:val="005537DF"/>
    <w:rsid w:val="00554A58"/>
    <w:rsid w:val="00555CB1"/>
    <w:rsid w:val="00556536"/>
    <w:rsid w:val="00557B2D"/>
    <w:rsid w:val="00560E8F"/>
    <w:rsid w:val="005610F8"/>
    <w:rsid w:val="005612C5"/>
    <w:rsid w:val="00561954"/>
    <w:rsid w:val="00561E08"/>
    <w:rsid w:val="005625E1"/>
    <w:rsid w:val="00563494"/>
    <w:rsid w:val="005650DF"/>
    <w:rsid w:val="00565ABE"/>
    <w:rsid w:val="00570511"/>
    <w:rsid w:val="00571AEF"/>
    <w:rsid w:val="00571B45"/>
    <w:rsid w:val="0057246F"/>
    <w:rsid w:val="0057314E"/>
    <w:rsid w:val="00574A4C"/>
    <w:rsid w:val="005778CE"/>
    <w:rsid w:val="00581444"/>
    <w:rsid w:val="00582A64"/>
    <w:rsid w:val="0058305A"/>
    <w:rsid w:val="00583384"/>
    <w:rsid w:val="005869B0"/>
    <w:rsid w:val="00586AE0"/>
    <w:rsid w:val="00586D15"/>
    <w:rsid w:val="005871D8"/>
    <w:rsid w:val="00587BD7"/>
    <w:rsid w:val="00590344"/>
    <w:rsid w:val="0059042D"/>
    <w:rsid w:val="00590784"/>
    <w:rsid w:val="00591795"/>
    <w:rsid w:val="00593CD7"/>
    <w:rsid w:val="00596567"/>
    <w:rsid w:val="005A05A1"/>
    <w:rsid w:val="005A084E"/>
    <w:rsid w:val="005A0B53"/>
    <w:rsid w:val="005A0D67"/>
    <w:rsid w:val="005A3EBC"/>
    <w:rsid w:val="005A3F46"/>
    <w:rsid w:val="005A6116"/>
    <w:rsid w:val="005A6D07"/>
    <w:rsid w:val="005A7A01"/>
    <w:rsid w:val="005B0519"/>
    <w:rsid w:val="005B14DC"/>
    <w:rsid w:val="005B1CE9"/>
    <w:rsid w:val="005B224E"/>
    <w:rsid w:val="005B341D"/>
    <w:rsid w:val="005B3F12"/>
    <w:rsid w:val="005B3F9A"/>
    <w:rsid w:val="005C1961"/>
    <w:rsid w:val="005C1974"/>
    <w:rsid w:val="005C20EC"/>
    <w:rsid w:val="005C253D"/>
    <w:rsid w:val="005C32D1"/>
    <w:rsid w:val="005C4C51"/>
    <w:rsid w:val="005C5863"/>
    <w:rsid w:val="005C6756"/>
    <w:rsid w:val="005C71CB"/>
    <w:rsid w:val="005D0152"/>
    <w:rsid w:val="005D0AC8"/>
    <w:rsid w:val="005D1998"/>
    <w:rsid w:val="005D3080"/>
    <w:rsid w:val="005D32DC"/>
    <w:rsid w:val="005D400D"/>
    <w:rsid w:val="005D523F"/>
    <w:rsid w:val="005D54C6"/>
    <w:rsid w:val="005D79F3"/>
    <w:rsid w:val="005E2025"/>
    <w:rsid w:val="005E2038"/>
    <w:rsid w:val="005E22BD"/>
    <w:rsid w:val="005E2ECF"/>
    <w:rsid w:val="005E300B"/>
    <w:rsid w:val="005E30CB"/>
    <w:rsid w:val="005E3622"/>
    <w:rsid w:val="005E36F9"/>
    <w:rsid w:val="005E384F"/>
    <w:rsid w:val="005E4133"/>
    <w:rsid w:val="005E5D3D"/>
    <w:rsid w:val="005E614D"/>
    <w:rsid w:val="005F0738"/>
    <w:rsid w:val="005F149F"/>
    <w:rsid w:val="005F164D"/>
    <w:rsid w:val="005F2C9B"/>
    <w:rsid w:val="005F36D9"/>
    <w:rsid w:val="005F3D3D"/>
    <w:rsid w:val="005F3D47"/>
    <w:rsid w:val="005F4BF6"/>
    <w:rsid w:val="005F52E1"/>
    <w:rsid w:val="005F56A3"/>
    <w:rsid w:val="005F6BA2"/>
    <w:rsid w:val="005F7446"/>
    <w:rsid w:val="0060305A"/>
    <w:rsid w:val="00603DEA"/>
    <w:rsid w:val="006048A1"/>
    <w:rsid w:val="00604CC2"/>
    <w:rsid w:val="00605846"/>
    <w:rsid w:val="00607324"/>
    <w:rsid w:val="00607D2B"/>
    <w:rsid w:val="00613FCA"/>
    <w:rsid w:val="006153FA"/>
    <w:rsid w:val="00615A01"/>
    <w:rsid w:val="00615C05"/>
    <w:rsid w:val="00616121"/>
    <w:rsid w:val="006209A4"/>
    <w:rsid w:val="00621240"/>
    <w:rsid w:val="0062137A"/>
    <w:rsid w:val="00621E8C"/>
    <w:rsid w:val="0062259F"/>
    <w:rsid w:val="006229FA"/>
    <w:rsid w:val="0062603C"/>
    <w:rsid w:val="0062729A"/>
    <w:rsid w:val="00627B17"/>
    <w:rsid w:val="00630F3D"/>
    <w:rsid w:val="00631A28"/>
    <w:rsid w:val="006344EB"/>
    <w:rsid w:val="00634543"/>
    <w:rsid w:val="0063520C"/>
    <w:rsid w:val="00635419"/>
    <w:rsid w:val="00635EF1"/>
    <w:rsid w:val="006360BF"/>
    <w:rsid w:val="00637FAE"/>
    <w:rsid w:val="00644A85"/>
    <w:rsid w:val="006458BE"/>
    <w:rsid w:val="00647CE6"/>
    <w:rsid w:val="006527D0"/>
    <w:rsid w:val="00653B7B"/>
    <w:rsid w:val="006546A8"/>
    <w:rsid w:val="0065511E"/>
    <w:rsid w:val="00655B85"/>
    <w:rsid w:val="006572D8"/>
    <w:rsid w:val="0066008B"/>
    <w:rsid w:val="00661CE5"/>
    <w:rsid w:val="00662770"/>
    <w:rsid w:val="006627A2"/>
    <w:rsid w:val="00663711"/>
    <w:rsid w:val="006643BB"/>
    <w:rsid w:val="00664E6D"/>
    <w:rsid w:val="006650F7"/>
    <w:rsid w:val="00665C0E"/>
    <w:rsid w:val="0066673B"/>
    <w:rsid w:val="006674E4"/>
    <w:rsid w:val="00667811"/>
    <w:rsid w:val="006700B7"/>
    <w:rsid w:val="006703EA"/>
    <w:rsid w:val="00670C22"/>
    <w:rsid w:val="00670E43"/>
    <w:rsid w:val="00672176"/>
    <w:rsid w:val="00674B9A"/>
    <w:rsid w:val="0067523B"/>
    <w:rsid w:val="006755FF"/>
    <w:rsid w:val="006760FF"/>
    <w:rsid w:val="00676117"/>
    <w:rsid w:val="00676F3D"/>
    <w:rsid w:val="00676FD7"/>
    <w:rsid w:val="00683A21"/>
    <w:rsid w:val="0068483F"/>
    <w:rsid w:val="00684B32"/>
    <w:rsid w:val="00684B5F"/>
    <w:rsid w:val="006853D4"/>
    <w:rsid w:val="00686F70"/>
    <w:rsid w:val="00687733"/>
    <w:rsid w:val="00687ABC"/>
    <w:rsid w:val="006901A2"/>
    <w:rsid w:val="0069021F"/>
    <w:rsid w:val="00691544"/>
    <w:rsid w:val="006921E9"/>
    <w:rsid w:val="0069489D"/>
    <w:rsid w:val="006953BC"/>
    <w:rsid w:val="00696A5C"/>
    <w:rsid w:val="00696AE0"/>
    <w:rsid w:val="006972D3"/>
    <w:rsid w:val="006A289A"/>
    <w:rsid w:val="006A3171"/>
    <w:rsid w:val="006A5EA2"/>
    <w:rsid w:val="006A6160"/>
    <w:rsid w:val="006B22E3"/>
    <w:rsid w:val="006B2952"/>
    <w:rsid w:val="006B3142"/>
    <w:rsid w:val="006B354B"/>
    <w:rsid w:val="006B44D8"/>
    <w:rsid w:val="006B7EC8"/>
    <w:rsid w:val="006B7F6A"/>
    <w:rsid w:val="006C0878"/>
    <w:rsid w:val="006C5992"/>
    <w:rsid w:val="006C6E57"/>
    <w:rsid w:val="006D4AA2"/>
    <w:rsid w:val="006D53E3"/>
    <w:rsid w:val="006D6241"/>
    <w:rsid w:val="006D6B4C"/>
    <w:rsid w:val="006D6C89"/>
    <w:rsid w:val="006D7101"/>
    <w:rsid w:val="006E08E5"/>
    <w:rsid w:val="006E135F"/>
    <w:rsid w:val="006E166A"/>
    <w:rsid w:val="006E1BA7"/>
    <w:rsid w:val="006E3957"/>
    <w:rsid w:val="006E4064"/>
    <w:rsid w:val="006E4CB4"/>
    <w:rsid w:val="006E5001"/>
    <w:rsid w:val="006E52C0"/>
    <w:rsid w:val="006F1D07"/>
    <w:rsid w:val="006F2629"/>
    <w:rsid w:val="006F2C8C"/>
    <w:rsid w:val="006F31DB"/>
    <w:rsid w:val="006F69FE"/>
    <w:rsid w:val="006F6CC6"/>
    <w:rsid w:val="006F6F60"/>
    <w:rsid w:val="006F741E"/>
    <w:rsid w:val="006F78AB"/>
    <w:rsid w:val="007002B7"/>
    <w:rsid w:val="007003C9"/>
    <w:rsid w:val="0070078E"/>
    <w:rsid w:val="00700AE9"/>
    <w:rsid w:val="0070195D"/>
    <w:rsid w:val="00701EEB"/>
    <w:rsid w:val="0070233C"/>
    <w:rsid w:val="007037D9"/>
    <w:rsid w:val="007039B8"/>
    <w:rsid w:val="00703A86"/>
    <w:rsid w:val="00703E68"/>
    <w:rsid w:val="0070505A"/>
    <w:rsid w:val="00706130"/>
    <w:rsid w:val="007067DC"/>
    <w:rsid w:val="00710833"/>
    <w:rsid w:val="007129A3"/>
    <w:rsid w:val="007130B9"/>
    <w:rsid w:val="007130C6"/>
    <w:rsid w:val="00713EE2"/>
    <w:rsid w:val="0071514B"/>
    <w:rsid w:val="0072120F"/>
    <w:rsid w:val="0072189B"/>
    <w:rsid w:val="0072294A"/>
    <w:rsid w:val="00724C65"/>
    <w:rsid w:val="007257DB"/>
    <w:rsid w:val="00726630"/>
    <w:rsid w:val="007267E6"/>
    <w:rsid w:val="007279DF"/>
    <w:rsid w:val="00727D39"/>
    <w:rsid w:val="007308F4"/>
    <w:rsid w:val="0073093E"/>
    <w:rsid w:val="00730A97"/>
    <w:rsid w:val="00730D3A"/>
    <w:rsid w:val="00732D7E"/>
    <w:rsid w:val="0073521E"/>
    <w:rsid w:val="00736A37"/>
    <w:rsid w:val="007374EE"/>
    <w:rsid w:val="00737FA7"/>
    <w:rsid w:val="007404FA"/>
    <w:rsid w:val="00741F7A"/>
    <w:rsid w:val="0074409B"/>
    <w:rsid w:val="007442D3"/>
    <w:rsid w:val="007473D9"/>
    <w:rsid w:val="00747663"/>
    <w:rsid w:val="00750921"/>
    <w:rsid w:val="00750E5C"/>
    <w:rsid w:val="00750ECB"/>
    <w:rsid w:val="0075122D"/>
    <w:rsid w:val="00753197"/>
    <w:rsid w:val="007533B9"/>
    <w:rsid w:val="00753E61"/>
    <w:rsid w:val="0075444E"/>
    <w:rsid w:val="00755351"/>
    <w:rsid w:val="00755928"/>
    <w:rsid w:val="00760CC3"/>
    <w:rsid w:val="00761028"/>
    <w:rsid w:val="007624A3"/>
    <w:rsid w:val="007648B8"/>
    <w:rsid w:val="0076501E"/>
    <w:rsid w:val="007659E1"/>
    <w:rsid w:val="0076712A"/>
    <w:rsid w:val="00770143"/>
    <w:rsid w:val="00770F9C"/>
    <w:rsid w:val="00771027"/>
    <w:rsid w:val="00771AF0"/>
    <w:rsid w:val="0077238A"/>
    <w:rsid w:val="007730D5"/>
    <w:rsid w:val="00773480"/>
    <w:rsid w:val="00773848"/>
    <w:rsid w:val="00781E74"/>
    <w:rsid w:val="0078279C"/>
    <w:rsid w:val="007833FC"/>
    <w:rsid w:val="0078396E"/>
    <w:rsid w:val="00783C5F"/>
    <w:rsid w:val="0078582F"/>
    <w:rsid w:val="00785FB2"/>
    <w:rsid w:val="00787442"/>
    <w:rsid w:val="00787662"/>
    <w:rsid w:val="007905D8"/>
    <w:rsid w:val="00791873"/>
    <w:rsid w:val="007936C4"/>
    <w:rsid w:val="007958A2"/>
    <w:rsid w:val="00796763"/>
    <w:rsid w:val="007971EA"/>
    <w:rsid w:val="00797C60"/>
    <w:rsid w:val="00797ED2"/>
    <w:rsid w:val="00797F23"/>
    <w:rsid w:val="007A3565"/>
    <w:rsid w:val="007A35A1"/>
    <w:rsid w:val="007A3EA2"/>
    <w:rsid w:val="007A53E3"/>
    <w:rsid w:val="007A551A"/>
    <w:rsid w:val="007B3D91"/>
    <w:rsid w:val="007B4FF8"/>
    <w:rsid w:val="007B669C"/>
    <w:rsid w:val="007B7088"/>
    <w:rsid w:val="007C1902"/>
    <w:rsid w:val="007C1EB6"/>
    <w:rsid w:val="007C401F"/>
    <w:rsid w:val="007C52BF"/>
    <w:rsid w:val="007C594F"/>
    <w:rsid w:val="007C5A96"/>
    <w:rsid w:val="007C5AAA"/>
    <w:rsid w:val="007C66B2"/>
    <w:rsid w:val="007C7A27"/>
    <w:rsid w:val="007D0BC8"/>
    <w:rsid w:val="007D47A3"/>
    <w:rsid w:val="007D65C2"/>
    <w:rsid w:val="007E1CA5"/>
    <w:rsid w:val="007E4484"/>
    <w:rsid w:val="007E4946"/>
    <w:rsid w:val="007E555D"/>
    <w:rsid w:val="007E5629"/>
    <w:rsid w:val="007E6D18"/>
    <w:rsid w:val="007E7B2C"/>
    <w:rsid w:val="007F0066"/>
    <w:rsid w:val="007F0090"/>
    <w:rsid w:val="007F020C"/>
    <w:rsid w:val="007F15C8"/>
    <w:rsid w:val="007F21E1"/>
    <w:rsid w:val="007F2AD7"/>
    <w:rsid w:val="007F3725"/>
    <w:rsid w:val="007F3F04"/>
    <w:rsid w:val="007F4AF5"/>
    <w:rsid w:val="007F5B4D"/>
    <w:rsid w:val="007F60AD"/>
    <w:rsid w:val="007F7449"/>
    <w:rsid w:val="007F78B5"/>
    <w:rsid w:val="007F79F3"/>
    <w:rsid w:val="007F7FA6"/>
    <w:rsid w:val="00800210"/>
    <w:rsid w:val="00800922"/>
    <w:rsid w:val="00802B6D"/>
    <w:rsid w:val="0080409E"/>
    <w:rsid w:val="00806849"/>
    <w:rsid w:val="0081092B"/>
    <w:rsid w:val="00810DF8"/>
    <w:rsid w:val="00811010"/>
    <w:rsid w:val="00811C29"/>
    <w:rsid w:val="0081327E"/>
    <w:rsid w:val="00816B58"/>
    <w:rsid w:val="00820873"/>
    <w:rsid w:val="00821859"/>
    <w:rsid w:val="008218AF"/>
    <w:rsid w:val="00822189"/>
    <w:rsid w:val="00822C18"/>
    <w:rsid w:val="008232D6"/>
    <w:rsid w:val="00823F18"/>
    <w:rsid w:val="00826119"/>
    <w:rsid w:val="00826D94"/>
    <w:rsid w:val="00827B64"/>
    <w:rsid w:val="0083110E"/>
    <w:rsid w:val="00831815"/>
    <w:rsid w:val="008318E3"/>
    <w:rsid w:val="00832E87"/>
    <w:rsid w:val="00833C88"/>
    <w:rsid w:val="00833CA0"/>
    <w:rsid w:val="00835254"/>
    <w:rsid w:val="00835329"/>
    <w:rsid w:val="00835ED1"/>
    <w:rsid w:val="00836246"/>
    <w:rsid w:val="00840E9B"/>
    <w:rsid w:val="00841463"/>
    <w:rsid w:val="00841591"/>
    <w:rsid w:val="00842C18"/>
    <w:rsid w:val="008432F1"/>
    <w:rsid w:val="00843D5A"/>
    <w:rsid w:val="00844D47"/>
    <w:rsid w:val="00845752"/>
    <w:rsid w:val="0084620A"/>
    <w:rsid w:val="00846385"/>
    <w:rsid w:val="0084761B"/>
    <w:rsid w:val="00847B56"/>
    <w:rsid w:val="00847F45"/>
    <w:rsid w:val="00850401"/>
    <w:rsid w:val="00850C68"/>
    <w:rsid w:val="00851667"/>
    <w:rsid w:val="00852024"/>
    <w:rsid w:val="00854070"/>
    <w:rsid w:val="00854A84"/>
    <w:rsid w:val="00855B94"/>
    <w:rsid w:val="008569B3"/>
    <w:rsid w:val="00856C25"/>
    <w:rsid w:val="00856D0F"/>
    <w:rsid w:val="00857920"/>
    <w:rsid w:val="00857D2E"/>
    <w:rsid w:val="008618BC"/>
    <w:rsid w:val="00861E5A"/>
    <w:rsid w:val="00862CC3"/>
    <w:rsid w:val="00863F2B"/>
    <w:rsid w:val="00867863"/>
    <w:rsid w:val="0087046B"/>
    <w:rsid w:val="00870E4C"/>
    <w:rsid w:val="00871010"/>
    <w:rsid w:val="00871A4C"/>
    <w:rsid w:val="00873490"/>
    <w:rsid w:val="008742EA"/>
    <w:rsid w:val="00874361"/>
    <w:rsid w:val="008743DA"/>
    <w:rsid w:val="00875FEE"/>
    <w:rsid w:val="008761B9"/>
    <w:rsid w:val="0087699D"/>
    <w:rsid w:val="00877FF6"/>
    <w:rsid w:val="00880186"/>
    <w:rsid w:val="00880520"/>
    <w:rsid w:val="008808A0"/>
    <w:rsid w:val="00881313"/>
    <w:rsid w:val="00881E77"/>
    <w:rsid w:val="008821D3"/>
    <w:rsid w:val="0088293D"/>
    <w:rsid w:val="00883A9C"/>
    <w:rsid w:val="00883DFB"/>
    <w:rsid w:val="00885626"/>
    <w:rsid w:val="00887230"/>
    <w:rsid w:val="00890F2D"/>
    <w:rsid w:val="00892015"/>
    <w:rsid w:val="00892FCA"/>
    <w:rsid w:val="008931A4"/>
    <w:rsid w:val="0089361F"/>
    <w:rsid w:val="00894A21"/>
    <w:rsid w:val="00894C27"/>
    <w:rsid w:val="00896999"/>
    <w:rsid w:val="00897C05"/>
    <w:rsid w:val="008A0055"/>
    <w:rsid w:val="008A0372"/>
    <w:rsid w:val="008A2A36"/>
    <w:rsid w:val="008A2DC3"/>
    <w:rsid w:val="008A30FE"/>
    <w:rsid w:val="008A3D29"/>
    <w:rsid w:val="008A418D"/>
    <w:rsid w:val="008A4BA6"/>
    <w:rsid w:val="008A61D0"/>
    <w:rsid w:val="008A6F02"/>
    <w:rsid w:val="008A7E34"/>
    <w:rsid w:val="008B2D7A"/>
    <w:rsid w:val="008B30A1"/>
    <w:rsid w:val="008B49A0"/>
    <w:rsid w:val="008B5B73"/>
    <w:rsid w:val="008B6655"/>
    <w:rsid w:val="008B6D39"/>
    <w:rsid w:val="008B6D54"/>
    <w:rsid w:val="008B7B57"/>
    <w:rsid w:val="008C01FD"/>
    <w:rsid w:val="008C024D"/>
    <w:rsid w:val="008C11C1"/>
    <w:rsid w:val="008C1F18"/>
    <w:rsid w:val="008C300B"/>
    <w:rsid w:val="008C32AF"/>
    <w:rsid w:val="008C474B"/>
    <w:rsid w:val="008C4C5E"/>
    <w:rsid w:val="008C4F71"/>
    <w:rsid w:val="008C79FD"/>
    <w:rsid w:val="008D0F5B"/>
    <w:rsid w:val="008D11CB"/>
    <w:rsid w:val="008D1BCD"/>
    <w:rsid w:val="008D1C74"/>
    <w:rsid w:val="008D21A6"/>
    <w:rsid w:val="008D2929"/>
    <w:rsid w:val="008D2EB0"/>
    <w:rsid w:val="008D3ECC"/>
    <w:rsid w:val="008D415A"/>
    <w:rsid w:val="008D4666"/>
    <w:rsid w:val="008D54EC"/>
    <w:rsid w:val="008D72DB"/>
    <w:rsid w:val="008D7FB7"/>
    <w:rsid w:val="008E05BE"/>
    <w:rsid w:val="008E0B72"/>
    <w:rsid w:val="008E4125"/>
    <w:rsid w:val="008E50D8"/>
    <w:rsid w:val="008E5173"/>
    <w:rsid w:val="008E571E"/>
    <w:rsid w:val="008E5824"/>
    <w:rsid w:val="008E7BF8"/>
    <w:rsid w:val="008E7EDD"/>
    <w:rsid w:val="008F0CD9"/>
    <w:rsid w:val="008F2667"/>
    <w:rsid w:val="008F3266"/>
    <w:rsid w:val="008F5448"/>
    <w:rsid w:val="008F5484"/>
    <w:rsid w:val="008F583E"/>
    <w:rsid w:val="008F5AB2"/>
    <w:rsid w:val="008F6A9D"/>
    <w:rsid w:val="00900044"/>
    <w:rsid w:val="0090121B"/>
    <w:rsid w:val="0090140C"/>
    <w:rsid w:val="00901EB9"/>
    <w:rsid w:val="009031DD"/>
    <w:rsid w:val="0090413D"/>
    <w:rsid w:val="009057A3"/>
    <w:rsid w:val="00906B60"/>
    <w:rsid w:val="009075EB"/>
    <w:rsid w:val="0090767A"/>
    <w:rsid w:val="00911670"/>
    <w:rsid w:val="00912028"/>
    <w:rsid w:val="009124F0"/>
    <w:rsid w:val="00912C01"/>
    <w:rsid w:val="00913449"/>
    <w:rsid w:val="00914099"/>
    <w:rsid w:val="0091471A"/>
    <w:rsid w:val="00914EF3"/>
    <w:rsid w:val="009153DE"/>
    <w:rsid w:val="00915DB6"/>
    <w:rsid w:val="009174AD"/>
    <w:rsid w:val="00922B3D"/>
    <w:rsid w:val="00922C8A"/>
    <w:rsid w:val="009235CA"/>
    <w:rsid w:val="009239A3"/>
    <w:rsid w:val="009243C2"/>
    <w:rsid w:val="00925EB9"/>
    <w:rsid w:val="00927A91"/>
    <w:rsid w:val="00927DB5"/>
    <w:rsid w:val="00930B77"/>
    <w:rsid w:val="00930E14"/>
    <w:rsid w:val="00934811"/>
    <w:rsid w:val="009348E7"/>
    <w:rsid w:val="00935932"/>
    <w:rsid w:val="00936D26"/>
    <w:rsid w:val="00940340"/>
    <w:rsid w:val="00942691"/>
    <w:rsid w:val="00943852"/>
    <w:rsid w:val="0094415F"/>
    <w:rsid w:val="00944C69"/>
    <w:rsid w:val="009505D6"/>
    <w:rsid w:val="0095069E"/>
    <w:rsid w:val="009523E3"/>
    <w:rsid w:val="00954A0C"/>
    <w:rsid w:val="00954CA6"/>
    <w:rsid w:val="00954E78"/>
    <w:rsid w:val="00955DF0"/>
    <w:rsid w:val="00956695"/>
    <w:rsid w:val="0095678B"/>
    <w:rsid w:val="00956CF1"/>
    <w:rsid w:val="00957BE9"/>
    <w:rsid w:val="009602EE"/>
    <w:rsid w:val="009606FC"/>
    <w:rsid w:val="00961000"/>
    <w:rsid w:val="00962830"/>
    <w:rsid w:val="00963CE2"/>
    <w:rsid w:val="00965287"/>
    <w:rsid w:val="009655CC"/>
    <w:rsid w:val="00965893"/>
    <w:rsid w:val="00965932"/>
    <w:rsid w:val="00965CC3"/>
    <w:rsid w:val="0096707D"/>
    <w:rsid w:val="00971790"/>
    <w:rsid w:val="009725C7"/>
    <w:rsid w:val="00972977"/>
    <w:rsid w:val="00972A03"/>
    <w:rsid w:val="009742C7"/>
    <w:rsid w:val="0097432D"/>
    <w:rsid w:val="00976124"/>
    <w:rsid w:val="00976669"/>
    <w:rsid w:val="00976A4B"/>
    <w:rsid w:val="009802A0"/>
    <w:rsid w:val="0098058F"/>
    <w:rsid w:val="009808B4"/>
    <w:rsid w:val="00983979"/>
    <w:rsid w:val="0098507A"/>
    <w:rsid w:val="00985EDC"/>
    <w:rsid w:val="00986284"/>
    <w:rsid w:val="00986CE2"/>
    <w:rsid w:val="00990BBC"/>
    <w:rsid w:val="00993089"/>
    <w:rsid w:val="00995A0B"/>
    <w:rsid w:val="009A108F"/>
    <w:rsid w:val="009A3628"/>
    <w:rsid w:val="009A3B24"/>
    <w:rsid w:val="009A506D"/>
    <w:rsid w:val="009A561D"/>
    <w:rsid w:val="009A569E"/>
    <w:rsid w:val="009A69B6"/>
    <w:rsid w:val="009B0668"/>
    <w:rsid w:val="009B25E0"/>
    <w:rsid w:val="009B5418"/>
    <w:rsid w:val="009B60BC"/>
    <w:rsid w:val="009B610C"/>
    <w:rsid w:val="009B7F32"/>
    <w:rsid w:val="009C01A7"/>
    <w:rsid w:val="009C0F0C"/>
    <w:rsid w:val="009C100F"/>
    <w:rsid w:val="009C21FA"/>
    <w:rsid w:val="009C532F"/>
    <w:rsid w:val="009C6D25"/>
    <w:rsid w:val="009C7D83"/>
    <w:rsid w:val="009D0D05"/>
    <w:rsid w:val="009D2A8D"/>
    <w:rsid w:val="009D2E19"/>
    <w:rsid w:val="009D317D"/>
    <w:rsid w:val="009D5E47"/>
    <w:rsid w:val="009E031C"/>
    <w:rsid w:val="009E0AB5"/>
    <w:rsid w:val="009E0EBA"/>
    <w:rsid w:val="009E17B5"/>
    <w:rsid w:val="009E18DF"/>
    <w:rsid w:val="009E1E3C"/>
    <w:rsid w:val="009E2782"/>
    <w:rsid w:val="009E2FF8"/>
    <w:rsid w:val="009E4E0D"/>
    <w:rsid w:val="009E5A67"/>
    <w:rsid w:val="009E5E73"/>
    <w:rsid w:val="009E6887"/>
    <w:rsid w:val="009E7C99"/>
    <w:rsid w:val="009F0041"/>
    <w:rsid w:val="009F0BE2"/>
    <w:rsid w:val="009F6877"/>
    <w:rsid w:val="009F6DAB"/>
    <w:rsid w:val="00A006AD"/>
    <w:rsid w:val="00A00828"/>
    <w:rsid w:val="00A01799"/>
    <w:rsid w:val="00A0368A"/>
    <w:rsid w:val="00A0510F"/>
    <w:rsid w:val="00A06129"/>
    <w:rsid w:val="00A06D6E"/>
    <w:rsid w:val="00A101C3"/>
    <w:rsid w:val="00A11804"/>
    <w:rsid w:val="00A15620"/>
    <w:rsid w:val="00A16F89"/>
    <w:rsid w:val="00A20381"/>
    <w:rsid w:val="00A20415"/>
    <w:rsid w:val="00A206BF"/>
    <w:rsid w:val="00A20A70"/>
    <w:rsid w:val="00A221CC"/>
    <w:rsid w:val="00A23DAF"/>
    <w:rsid w:val="00A26413"/>
    <w:rsid w:val="00A2741C"/>
    <w:rsid w:val="00A2768B"/>
    <w:rsid w:val="00A27C98"/>
    <w:rsid w:val="00A27F14"/>
    <w:rsid w:val="00A31B6D"/>
    <w:rsid w:val="00A329C9"/>
    <w:rsid w:val="00A32F5F"/>
    <w:rsid w:val="00A342E3"/>
    <w:rsid w:val="00A3480D"/>
    <w:rsid w:val="00A35350"/>
    <w:rsid w:val="00A35E08"/>
    <w:rsid w:val="00A35F87"/>
    <w:rsid w:val="00A365B7"/>
    <w:rsid w:val="00A3718F"/>
    <w:rsid w:val="00A37764"/>
    <w:rsid w:val="00A409C6"/>
    <w:rsid w:val="00A410C6"/>
    <w:rsid w:val="00A4147A"/>
    <w:rsid w:val="00A42724"/>
    <w:rsid w:val="00A429C4"/>
    <w:rsid w:val="00A431B4"/>
    <w:rsid w:val="00A44784"/>
    <w:rsid w:val="00A4566C"/>
    <w:rsid w:val="00A45890"/>
    <w:rsid w:val="00A460B9"/>
    <w:rsid w:val="00A460D3"/>
    <w:rsid w:val="00A46AEA"/>
    <w:rsid w:val="00A46C79"/>
    <w:rsid w:val="00A47001"/>
    <w:rsid w:val="00A47CAE"/>
    <w:rsid w:val="00A47CEC"/>
    <w:rsid w:val="00A50409"/>
    <w:rsid w:val="00A54FA3"/>
    <w:rsid w:val="00A5500F"/>
    <w:rsid w:val="00A5568F"/>
    <w:rsid w:val="00A55942"/>
    <w:rsid w:val="00A56E8C"/>
    <w:rsid w:val="00A575C2"/>
    <w:rsid w:val="00A608CC"/>
    <w:rsid w:val="00A609FE"/>
    <w:rsid w:val="00A60CEC"/>
    <w:rsid w:val="00A614A1"/>
    <w:rsid w:val="00A61B70"/>
    <w:rsid w:val="00A61D80"/>
    <w:rsid w:val="00A63B3D"/>
    <w:rsid w:val="00A64040"/>
    <w:rsid w:val="00A6476E"/>
    <w:rsid w:val="00A6759D"/>
    <w:rsid w:val="00A67B52"/>
    <w:rsid w:val="00A706A3"/>
    <w:rsid w:val="00A7106C"/>
    <w:rsid w:val="00A714E4"/>
    <w:rsid w:val="00A72833"/>
    <w:rsid w:val="00A7358E"/>
    <w:rsid w:val="00A7360E"/>
    <w:rsid w:val="00A74A40"/>
    <w:rsid w:val="00A763D6"/>
    <w:rsid w:val="00A76A8A"/>
    <w:rsid w:val="00A7752E"/>
    <w:rsid w:val="00A775AA"/>
    <w:rsid w:val="00A77B28"/>
    <w:rsid w:val="00A77D84"/>
    <w:rsid w:val="00A808C2"/>
    <w:rsid w:val="00A81341"/>
    <w:rsid w:val="00A81EBF"/>
    <w:rsid w:val="00A835F5"/>
    <w:rsid w:val="00A83CB6"/>
    <w:rsid w:val="00A84457"/>
    <w:rsid w:val="00A84E53"/>
    <w:rsid w:val="00A8593D"/>
    <w:rsid w:val="00A87183"/>
    <w:rsid w:val="00A90E43"/>
    <w:rsid w:val="00A912DB"/>
    <w:rsid w:val="00A91434"/>
    <w:rsid w:val="00A93ACF"/>
    <w:rsid w:val="00A9401B"/>
    <w:rsid w:val="00A95823"/>
    <w:rsid w:val="00A9637E"/>
    <w:rsid w:val="00A972BD"/>
    <w:rsid w:val="00A97E3B"/>
    <w:rsid w:val="00AA2261"/>
    <w:rsid w:val="00AA22C4"/>
    <w:rsid w:val="00AA274B"/>
    <w:rsid w:val="00AA27D9"/>
    <w:rsid w:val="00AA2C56"/>
    <w:rsid w:val="00AA2DE0"/>
    <w:rsid w:val="00AA5CA4"/>
    <w:rsid w:val="00AA624F"/>
    <w:rsid w:val="00AA6D4C"/>
    <w:rsid w:val="00AA7BD4"/>
    <w:rsid w:val="00AA7F9C"/>
    <w:rsid w:val="00AB01DC"/>
    <w:rsid w:val="00AB1803"/>
    <w:rsid w:val="00AB1BEF"/>
    <w:rsid w:val="00AB3679"/>
    <w:rsid w:val="00AB482E"/>
    <w:rsid w:val="00AB4BEA"/>
    <w:rsid w:val="00AB54EC"/>
    <w:rsid w:val="00AB76BF"/>
    <w:rsid w:val="00AC0385"/>
    <w:rsid w:val="00AC202F"/>
    <w:rsid w:val="00AC24A9"/>
    <w:rsid w:val="00AC2DCF"/>
    <w:rsid w:val="00AC3713"/>
    <w:rsid w:val="00AC38C2"/>
    <w:rsid w:val="00AC3ED5"/>
    <w:rsid w:val="00AC4E5B"/>
    <w:rsid w:val="00AC6CF6"/>
    <w:rsid w:val="00AD11F1"/>
    <w:rsid w:val="00AD231C"/>
    <w:rsid w:val="00AD2C6A"/>
    <w:rsid w:val="00AD3D1A"/>
    <w:rsid w:val="00AD41F3"/>
    <w:rsid w:val="00AD6074"/>
    <w:rsid w:val="00AD7041"/>
    <w:rsid w:val="00AE278C"/>
    <w:rsid w:val="00AE27C2"/>
    <w:rsid w:val="00AE4DDE"/>
    <w:rsid w:val="00AE4E0D"/>
    <w:rsid w:val="00AE501F"/>
    <w:rsid w:val="00AE544E"/>
    <w:rsid w:val="00AE5F47"/>
    <w:rsid w:val="00AE665B"/>
    <w:rsid w:val="00AE7DF7"/>
    <w:rsid w:val="00AF07EC"/>
    <w:rsid w:val="00AF20AF"/>
    <w:rsid w:val="00AF2D4F"/>
    <w:rsid w:val="00AF2E4A"/>
    <w:rsid w:val="00AF6B21"/>
    <w:rsid w:val="00B01DBA"/>
    <w:rsid w:val="00B020AF"/>
    <w:rsid w:val="00B02124"/>
    <w:rsid w:val="00B0340B"/>
    <w:rsid w:val="00B039C0"/>
    <w:rsid w:val="00B041DA"/>
    <w:rsid w:val="00B0451B"/>
    <w:rsid w:val="00B05440"/>
    <w:rsid w:val="00B059BD"/>
    <w:rsid w:val="00B05B2F"/>
    <w:rsid w:val="00B071EB"/>
    <w:rsid w:val="00B07B08"/>
    <w:rsid w:val="00B07D77"/>
    <w:rsid w:val="00B11274"/>
    <w:rsid w:val="00B116D7"/>
    <w:rsid w:val="00B131C1"/>
    <w:rsid w:val="00B15F81"/>
    <w:rsid w:val="00B17344"/>
    <w:rsid w:val="00B1735F"/>
    <w:rsid w:val="00B17651"/>
    <w:rsid w:val="00B17EBB"/>
    <w:rsid w:val="00B20083"/>
    <w:rsid w:val="00B2143B"/>
    <w:rsid w:val="00B2170E"/>
    <w:rsid w:val="00B21D15"/>
    <w:rsid w:val="00B242FC"/>
    <w:rsid w:val="00B249B9"/>
    <w:rsid w:val="00B249F2"/>
    <w:rsid w:val="00B3050C"/>
    <w:rsid w:val="00B320B6"/>
    <w:rsid w:val="00B32E80"/>
    <w:rsid w:val="00B335EA"/>
    <w:rsid w:val="00B3493F"/>
    <w:rsid w:val="00B36449"/>
    <w:rsid w:val="00B366EC"/>
    <w:rsid w:val="00B40006"/>
    <w:rsid w:val="00B413A5"/>
    <w:rsid w:val="00B421F1"/>
    <w:rsid w:val="00B4259D"/>
    <w:rsid w:val="00B42D39"/>
    <w:rsid w:val="00B436DD"/>
    <w:rsid w:val="00B45812"/>
    <w:rsid w:val="00B47202"/>
    <w:rsid w:val="00B47361"/>
    <w:rsid w:val="00B47B8E"/>
    <w:rsid w:val="00B518E4"/>
    <w:rsid w:val="00B51CEC"/>
    <w:rsid w:val="00B53DB9"/>
    <w:rsid w:val="00B541E4"/>
    <w:rsid w:val="00B569C4"/>
    <w:rsid w:val="00B56A5C"/>
    <w:rsid w:val="00B57939"/>
    <w:rsid w:val="00B600F9"/>
    <w:rsid w:val="00B61418"/>
    <w:rsid w:val="00B61607"/>
    <w:rsid w:val="00B61E5F"/>
    <w:rsid w:val="00B62552"/>
    <w:rsid w:val="00B6282A"/>
    <w:rsid w:val="00B64318"/>
    <w:rsid w:val="00B643C3"/>
    <w:rsid w:val="00B64743"/>
    <w:rsid w:val="00B64DAC"/>
    <w:rsid w:val="00B66EDA"/>
    <w:rsid w:val="00B67BA2"/>
    <w:rsid w:val="00B7090A"/>
    <w:rsid w:val="00B70A7C"/>
    <w:rsid w:val="00B72120"/>
    <w:rsid w:val="00B72E6C"/>
    <w:rsid w:val="00B72ED8"/>
    <w:rsid w:val="00B7546D"/>
    <w:rsid w:val="00B76232"/>
    <w:rsid w:val="00B76A1F"/>
    <w:rsid w:val="00B76B7F"/>
    <w:rsid w:val="00B77373"/>
    <w:rsid w:val="00B83211"/>
    <w:rsid w:val="00B8358D"/>
    <w:rsid w:val="00B83D0C"/>
    <w:rsid w:val="00B852B2"/>
    <w:rsid w:val="00B85B4E"/>
    <w:rsid w:val="00B85D5C"/>
    <w:rsid w:val="00B862C9"/>
    <w:rsid w:val="00B87C85"/>
    <w:rsid w:val="00B902BF"/>
    <w:rsid w:val="00B904B8"/>
    <w:rsid w:val="00B915B2"/>
    <w:rsid w:val="00B9205B"/>
    <w:rsid w:val="00B924A0"/>
    <w:rsid w:val="00B9328F"/>
    <w:rsid w:val="00B9384B"/>
    <w:rsid w:val="00B94358"/>
    <w:rsid w:val="00B9606E"/>
    <w:rsid w:val="00BA13DB"/>
    <w:rsid w:val="00BA14C7"/>
    <w:rsid w:val="00BA1B10"/>
    <w:rsid w:val="00BA2438"/>
    <w:rsid w:val="00BA30B9"/>
    <w:rsid w:val="00BA4CCC"/>
    <w:rsid w:val="00BA7397"/>
    <w:rsid w:val="00BA743D"/>
    <w:rsid w:val="00BA797F"/>
    <w:rsid w:val="00BA7D9E"/>
    <w:rsid w:val="00BB0122"/>
    <w:rsid w:val="00BB17E3"/>
    <w:rsid w:val="00BB3ED4"/>
    <w:rsid w:val="00BB5C01"/>
    <w:rsid w:val="00BB60F9"/>
    <w:rsid w:val="00BB7017"/>
    <w:rsid w:val="00BB79F2"/>
    <w:rsid w:val="00BC16B7"/>
    <w:rsid w:val="00BC317D"/>
    <w:rsid w:val="00BC48C9"/>
    <w:rsid w:val="00BC491F"/>
    <w:rsid w:val="00BC55B2"/>
    <w:rsid w:val="00BC5696"/>
    <w:rsid w:val="00BC5873"/>
    <w:rsid w:val="00BC5DA7"/>
    <w:rsid w:val="00BD0086"/>
    <w:rsid w:val="00BD1280"/>
    <w:rsid w:val="00BD13F4"/>
    <w:rsid w:val="00BD171B"/>
    <w:rsid w:val="00BD2924"/>
    <w:rsid w:val="00BD295B"/>
    <w:rsid w:val="00BD4462"/>
    <w:rsid w:val="00BD62DE"/>
    <w:rsid w:val="00BD7C1B"/>
    <w:rsid w:val="00BE26E1"/>
    <w:rsid w:val="00BE2996"/>
    <w:rsid w:val="00BE3A2D"/>
    <w:rsid w:val="00BE4395"/>
    <w:rsid w:val="00BE5610"/>
    <w:rsid w:val="00BE5B04"/>
    <w:rsid w:val="00BE6EE1"/>
    <w:rsid w:val="00BE6EFF"/>
    <w:rsid w:val="00BF0112"/>
    <w:rsid w:val="00BF11CE"/>
    <w:rsid w:val="00BF1D37"/>
    <w:rsid w:val="00BF37AE"/>
    <w:rsid w:val="00BF450F"/>
    <w:rsid w:val="00BF46F5"/>
    <w:rsid w:val="00BF49CA"/>
    <w:rsid w:val="00BF60F5"/>
    <w:rsid w:val="00BF62F2"/>
    <w:rsid w:val="00BF676D"/>
    <w:rsid w:val="00BF6D53"/>
    <w:rsid w:val="00BF7400"/>
    <w:rsid w:val="00C02605"/>
    <w:rsid w:val="00C02FE3"/>
    <w:rsid w:val="00C062E7"/>
    <w:rsid w:val="00C06479"/>
    <w:rsid w:val="00C07ED7"/>
    <w:rsid w:val="00C103F0"/>
    <w:rsid w:val="00C10E05"/>
    <w:rsid w:val="00C1149A"/>
    <w:rsid w:val="00C118FE"/>
    <w:rsid w:val="00C12290"/>
    <w:rsid w:val="00C13A21"/>
    <w:rsid w:val="00C13D91"/>
    <w:rsid w:val="00C15C04"/>
    <w:rsid w:val="00C15D45"/>
    <w:rsid w:val="00C16523"/>
    <w:rsid w:val="00C20420"/>
    <w:rsid w:val="00C24EEB"/>
    <w:rsid w:val="00C2515C"/>
    <w:rsid w:val="00C25245"/>
    <w:rsid w:val="00C2618D"/>
    <w:rsid w:val="00C270D2"/>
    <w:rsid w:val="00C271B0"/>
    <w:rsid w:val="00C31959"/>
    <w:rsid w:val="00C33269"/>
    <w:rsid w:val="00C336AF"/>
    <w:rsid w:val="00C33F94"/>
    <w:rsid w:val="00C35749"/>
    <w:rsid w:val="00C37797"/>
    <w:rsid w:val="00C40933"/>
    <w:rsid w:val="00C41D2A"/>
    <w:rsid w:val="00C428E2"/>
    <w:rsid w:val="00C42EBB"/>
    <w:rsid w:val="00C4326D"/>
    <w:rsid w:val="00C43D0E"/>
    <w:rsid w:val="00C44864"/>
    <w:rsid w:val="00C464AB"/>
    <w:rsid w:val="00C47763"/>
    <w:rsid w:val="00C477D2"/>
    <w:rsid w:val="00C47D43"/>
    <w:rsid w:val="00C502C4"/>
    <w:rsid w:val="00C5129A"/>
    <w:rsid w:val="00C51F10"/>
    <w:rsid w:val="00C53AEA"/>
    <w:rsid w:val="00C5495C"/>
    <w:rsid w:val="00C565E7"/>
    <w:rsid w:val="00C56E87"/>
    <w:rsid w:val="00C60F51"/>
    <w:rsid w:val="00C6110F"/>
    <w:rsid w:val="00C6125A"/>
    <w:rsid w:val="00C6179D"/>
    <w:rsid w:val="00C621C0"/>
    <w:rsid w:val="00C62925"/>
    <w:rsid w:val="00C636E2"/>
    <w:rsid w:val="00C639AC"/>
    <w:rsid w:val="00C64692"/>
    <w:rsid w:val="00C64DD2"/>
    <w:rsid w:val="00C660B2"/>
    <w:rsid w:val="00C67C76"/>
    <w:rsid w:val="00C70206"/>
    <w:rsid w:val="00C71374"/>
    <w:rsid w:val="00C71954"/>
    <w:rsid w:val="00C729B3"/>
    <w:rsid w:val="00C72F89"/>
    <w:rsid w:val="00C7632C"/>
    <w:rsid w:val="00C76C13"/>
    <w:rsid w:val="00C80B85"/>
    <w:rsid w:val="00C82948"/>
    <w:rsid w:val="00C8314C"/>
    <w:rsid w:val="00C83ED0"/>
    <w:rsid w:val="00C84173"/>
    <w:rsid w:val="00C848DF"/>
    <w:rsid w:val="00C84E23"/>
    <w:rsid w:val="00C85DEE"/>
    <w:rsid w:val="00C86004"/>
    <w:rsid w:val="00C905FE"/>
    <w:rsid w:val="00C92268"/>
    <w:rsid w:val="00C93BEB"/>
    <w:rsid w:val="00C94F84"/>
    <w:rsid w:val="00C96451"/>
    <w:rsid w:val="00C96BEA"/>
    <w:rsid w:val="00C97314"/>
    <w:rsid w:val="00C976E5"/>
    <w:rsid w:val="00CA0DFE"/>
    <w:rsid w:val="00CA1C9C"/>
    <w:rsid w:val="00CA2C3D"/>
    <w:rsid w:val="00CA39F7"/>
    <w:rsid w:val="00CA3CCF"/>
    <w:rsid w:val="00CA4A48"/>
    <w:rsid w:val="00CA4F6F"/>
    <w:rsid w:val="00CA5206"/>
    <w:rsid w:val="00CA5895"/>
    <w:rsid w:val="00CA62E3"/>
    <w:rsid w:val="00CA65B9"/>
    <w:rsid w:val="00CA6ACA"/>
    <w:rsid w:val="00CB0946"/>
    <w:rsid w:val="00CB0CDC"/>
    <w:rsid w:val="00CB16CA"/>
    <w:rsid w:val="00CB19B4"/>
    <w:rsid w:val="00CB1B0D"/>
    <w:rsid w:val="00CB2049"/>
    <w:rsid w:val="00CB3319"/>
    <w:rsid w:val="00CB36A6"/>
    <w:rsid w:val="00CB3BBE"/>
    <w:rsid w:val="00CB4491"/>
    <w:rsid w:val="00CB5ED8"/>
    <w:rsid w:val="00CB6623"/>
    <w:rsid w:val="00CB726C"/>
    <w:rsid w:val="00CC04B3"/>
    <w:rsid w:val="00CC1D25"/>
    <w:rsid w:val="00CC315F"/>
    <w:rsid w:val="00CC4612"/>
    <w:rsid w:val="00CC5774"/>
    <w:rsid w:val="00CC63AE"/>
    <w:rsid w:val="00CC6691"/>
    <w:rsid w:val="00CD1269"/>
    <w:rsid w:val="00CD2AFA"/>
    <w:rsid w:val="00CD3B90"/>
    <w:rsid w:val="00CD5CDB"/>
    <w:rsid w:val="00CD5FF8"/>
    <w:rsid w:val="00CD740D"/>
    <w:rsid w:val="00CE0243"/>
    <w:rsid w:val="00CE0A53"/>
    <w:rsid w:val="00CE0F15"/>
    <w:rsid w:val="00CE1325"/>
    <w:rsid w:val="00CE2227"/>
    <w:rsid w:val="00CE4123"/>
    <w:rsid w:val="00CE4CB6"/>
    <w:rsid w:val="00CE4E1C"/>
    <w:rsid w:val="00CE4E21"/>
    <w:rsid w:val="00CE5A4B"/>
    <w:rsid w:val="00CE5DA6"/>
    <w:rsid w:val="00CE644E"/>
    <w:rsid w:val="00CE6701"/>
    <w:rsid w:val="00CE6AD9"/>
    <w:rsid w:val="00CE77FB"/>
    <w:rsid w:val="00CE7E53"/>
    <w:rsid w:val="00CF0A19"/>
    <w:rsid w:val="00CF1485"/>
    <w:rsid w:val="00CF746C"/>
    <w:rsid w:val="00CF7BB5"/>
    <w:rsid w:val="00D002E0"/>
    <w:rsid w:val="00D00F50"/>
    <w:rsid w:val="00D01E7B"/>
    <w:rsid w:val="00D03270"/>
    <w:rsid w:val="00D03B66"/>
    <w:rsid w:val="00D03BF3"/>
    <w:rsid w:val="00D0528B"/>
    <w:rsid w:val="00D0592C"/>
    <w:rsid w:val="00D06B0A"/>
    <w:rsid w:val="00D0755B"/>
    <w:rsid w:val="00D11E33"/>
    <w:rsid w:val="00D1200D"/>
    <w:rsid w:val="00D13218"/>
    <w:rsid w:val="00D14B37"/>
    <w:rsid w:val="00D14BC2"/>
    <w:rsid w:val="00D15F18"/>
    <w:rsid w:val="00D20EBC"/>
    <w:rsid w:val="00D22974"/>
    <w:rsid w:val="00D22E1A"/>
    <w:rsid w:val="00D23DA6"/>
    <w:rsid w:val="00D24D4A"/>
    <w:rsid w:val="00D25169"/>
    <w:rsid w:val="00D25576"/>
    <w:rsid w:val="00D2779F"/>
    <w:rsid w:val="00D312C8"/>
    <w:rsid w:val="00D320FC"/>
    <w:rsid w:val="00D333D4"/>
    <w:rsid w:val="00D33DC4"/>
    <w:rsid w:val="00D345BC"/>
    <w:rsid w:val="00D34CB1"/>
    <w:rsid w:val="00D35C49"/>
    <w:rsid w:val="00D36B73"/>
    <w:rsid w:val="00D36E46"/>
    <w:rsid w:val="00D417CB"/>
    <w:rsid w:val="00D42051"/>
    <w:rsid w:val="00D42D5A"/>
    <w:rsid w:val="00D431BC"/>
    <w:rsid w:val="00D4398F"/>
    <w:rsid w:val="00D4428D"/>
    <w:rsid w:val="00D45F52"/>
    <w:rsid w:val="00D46475"/>
    <w:rsid w:val="00D47012"/>
    <w:rsid w:val="00D47917"/>
    <w:rsid w:val="00D5136E"/>
    <w:rsid w:val="00D527C4"/>
    <w:rsid w:val="00D52C9B"/>
    <w:rsid w:val="00D53EAB"/>
    <w:rsid w:val="00D54856"/>
    <w:rsid w:val="00D54DE2"/>
    <w:rsid w:val="00D55CB1"/>
    <w:rsid w:val="00D601BD"/>
    <w:rsid w:val="00D61A57"/>
    <w:rsid w:val="00D61F07"/>
    <w:rsid w:val="00D632B3"/>
    <w:rsid w:val="00D6547E"/>
    <w:rsid w:val="00D663D6"/>
    <w:rsid w:val="00D6704F"/>
    <w:rsid w:val="00D6767E"/>
    <w:rsid w:val="00D72DED"/>
    <w:rsid w:val="00D73889"/>
    <w:rsid w:val="00D74B1E"/>
    <w:rsid w:val="00D7747D"/>
    <w:rsid w:val="00D832AB"/>
    <w:rsid w:val="00D84B92"/>
    <w:rsid w:val="00D85554"/>
    <w:rsid w:val="00D86175"/>
    <w:rsid w:val="00D8729E"/>
    <w:rsid w:val="00D9024F"/>
    <w:rsid w:val="00D902B0"/>
    <w:rsid w:val="00D91220"/>
    <w:rsid w:val="00D91C93"/>
    <w:rsid w:val="00D93B14"/>
    <w:rsid w:val="00D947F4"/>
    <w:rsid w:val="00D94E91"/>
    <w:rsid w:val="00D96C32"/>
    <w:rsid w:val="00D978F1"/>
    <w:rsid w:val="00DA0B00"/>
    <w:rsid w:val="00DA2169"/>
    <w:rsid w:val="00DA23EE"/>
    <w:rsid w:val="00DA269F"/>
    <w:rsid w:val="00DA3187"/>
    <w:rsid w:val="00DA405B"/>
    <w:rsid w:val="00DA5516"/>
    <w:rsid w:val="00DA55CC"/>
    <w:rsid w:val="00DA6E80"/>
    <w:rsid w:val="00DA7088"/>
    <w:rsid w:val="00DA756F"/>
    <w:rsid w:val="00DA7652"/>
    <w:rsid w:val="00DA7F71"/>
    <w:rsid w:val="00DB2D1D"/>
    <w:rsid w:val="00DB2D40"/>
    <w:rsid w:val="00DB4B6C"/>
    <w:rsid w:val="00DB540A"/>
    <w:rsid w:val="00DB5AEF"/>
    <w:rsid w:val="00DB659D"/>
    <w:rsid w:val="00DC050A"/>
    <w:rsid w:val="00DC1CB7"/>
    <w:rsid w:val="00DC2E2F"/>
    <w:rsid w:val="00DC5DF7"/>
    <w:rsid w:val="00DC61E1"/>
    <w:rsid w:val="00DD0111"/>
    <w:rsid w:val="00DD0481"/>
    <w:rsid w:val="00DD07A5"/>
    <w:rsid w:val="00DD1A0D"/>
    <w:rsid w:val="00DD20F4"/>
    <w:rsid w:val="00DD3013"/>
    <w:rsid w:val="00DD49ED"/>
    <w:rsid w:val="00DD5185"/>
    <w:rsid w:val="00DD53E5"/>
    <w:rsid w:val="00DD5A76"/>
    <w:rsid w:val="00DD668D"/>
    <w:rsid w:val="00DD7718"/>
    <w:rsid w:val="00DD7807"/>
    <w:rsid w:val="00DE0051"/>
    <w:rsid w:val="00DE033F"/>
    <w:rsid w:val="00DE03DC"/>
    <w:rsid w:val="00DE0CA2"/>
    <w:rsid w:val="00DE1626"/>
    <w:rsid w:val="00DE27C4"/>
    <w:rsid w:val="00DE2E9F"/>
    <w:rsid w:val="00DE30B1"/>
    <w:rsid w:val="00DE44EB"/>
    <w:rsid w:val="00DE52E0"/>
    <w:rsid w:val="00DE54D2"/>
    <w:rsid w:val="00DE648F"/>
    <w:rsid w:val="00DE6ADF"/>
    <w:rsid w:val="00DE7310"/>
    <w:rsid w:val="00DE7E30"/>
    <w:rsid w:val="00DF0874"/>
    <w:rsid w:val="00DF0B02"/>
    <w:rsid w:val="00DF0DE5"/>
    <w:rsid w:val="00DF1393"/>
    <w:rsid w:val="00DF1F0F"/>
    <w:rsid w:val="00DF2706"/>
    <w:rsid w:val="00DF2E3D"/>
    <w:rsid w:val="00DF2FE8"/>
    <w:rsid w:val="00DF33A8"/>
    <w:rsid w:val="00DF4E0E"/>
    <w:rsid w:val="00DF5753"/>
    <w:rsid w:val="00DF7459"/>
    <w:rsid w:val="00E003AF"/>
    <w:rsid w:val="00E028B2"/>
    <w:rsid w:val="00E043E4"/>
    <w:rsid w:val="00E06364"/>
    <w:rsid w:val="00E06E91"/>
    <w:rsid w:val="00E0746B"/>
    <w:rsid w:val="00E108BC"/>
    <w:rsid w:val="00E108D0"/>
    <w:rsid w:val="00E109D7"/>
    <w:rsid w:val="00E11292"/>
    <w:rsid w:val="00E1130F"/>
    <w:rsid w:val="00E116D7"/>
    <w:rsid w:val="00E15B36"/>
    <w:rsid w:val="00E17A97"/>
    <w:rsid w:val="00E17E20"/>
    <w:rsid w:val="00E20AA0"/>
    <w:rsid w:val="00E21012"/>
    <w:rsid w:val="00E2136D"/>
    <w:rsid w:val="00E21F82"/>
    <w:rsid w:val="00E25C58"/>
    <w:rsid w:val="00E25DAF"/>
    <w:rsid w:val="00E342C5"/>
    <w:rsid w:val="00E342CC"/>
    <w:rsid w:val="00E34AA2"/>
    <w:rsid w:val="00E3548F"/>
    <w:rsid w:val="00E355C8"/>
    <w:rsid w:val="00E35C62"/>
    <w:rsid w:val="00E3787E"/>
    <w:rsid w:val="00E40727"/>
    <w:rsid w:val="00E41E2E"/>
    <w:rsid w:val="00E4226C"/>
    <w:rsid w:val="00E437D9"/>
    <w:rsid w:val="00E44A04"/>
    <w:rsid w:val="00E45718"/>
    <w:rsid w:val="00E468EB"/>
    <w:rsid w:val="00E4729E"/>
    <w:rsid w:val="00E509A6"/>
    <w:rsid w:val="00E51ADA"/>
    <w:rsid w:val="00E54648"/>
    <w:rsid w:val="00E546B2"/>
    <w:rsid w:val="00E55DD4"/>
    <w:rsid w:val="00E5792E"/>
    <w:rsid w:val="00E6200A"/>
    <w:rsid w:val="00E6376C"/>
    <w:rsid w:val="00E638F5"/>
    <w:rsid w:val="00E64DB9"/>
    <w:rsid w:val="00E6585C"/>
    <w:rsid w:val="00E666C4"/>
    <w:rsid w:val="00E67E46"/>
    <w:rsid w:val="00E70594"/>
    <w:rsid w:val="00E72099"/>
    <w:rsid w:val="00E7211E"/>
    <w:rsid w:val="00E73F65"/>
    <w:rsid w:val="00E7484F"/>
    <w:rsid w:val="00E74E75"/>
    <w:rsid w:val="00E74F9D"/>
    <w:rsid w:val="00E7542D"/>
    <w:rsid w:val="00E75582"/>
    <w:rsid w:val="00E76D51"/>
    <w:rsid w:val="00E77DC0"/>
    <w:rsid w:val="00E77FCC"/>
    <w:rsid w:val="00E82D90"/>
    <w:rsid w:val="00E837FB"/>
    <w:rsid w:val="00E84FC4"/>
    <w:rsid w:val="00E862D9"/>
    <w:rsid w:val="00E86A4E"/>
    <w:rsid w:val="00E86B10"/>
    <w:rsid w:val="00E905CD"/>
    <w:rsid w:val="00E90B52"/>
    <w:rsid w:val="00E914E3"/>
    <w:rsid w:val="00E91CCF"/>
    <w:rsid w:val="00E926CB"/>
    <w:rsid w:val="00E93739"/>
    <w:rsid w:val="00E94500"/>
    <w:rsid w:val="00E9464F"/>
    <w:rsid w:val="00E95C9F"/>
    <w:rsid w:val="00E963FB"/>
    <w:rsid w:val="00E966FF"/>
    <w:rsid w:val="00E96EED"/>
    <w:rsid w:val="00E97F29"/>
    <w:rsid w:val="00EA46D7"/>
    <w:rsid w:val="00EA4C90"/>
    <w:rsid w:val="00EA5C41"/>
    <w:rsid w:val="00EB07C4"/>
    <w:rsid w:val="00EB1A00"/>
    <w:rsid w:val="00EB2C23"/>
    <w:rsid w:val="00EB4064"/>
    <w:rsid w:val="00EB4240"/>
    <w:rsid w:val="00EB45D4"/>
    <w:rsid w:val="00EB73E2"/>
    <w:rsid w:val="00EB7AF6"/>
    <w:rsid w:val="00EB7BD1"/>
    <w:rsid w:val="00EB7C4C"/>
    <w:rsid w:val="00EB7D7F"/>
    <w:rsid w:val="00EC5596"/>
    <w:rsid w:val="00EC5B5D"/>
    <w:rsid w:val="00EC5C8F"/>
    <w:rsid w:val="00EC6381"/>
    <w:rsid w:val="00EC63E6"/>
    <w:rsid w:val="00EC6D3F"/>
    <w:rsid w:val="00EC753D"/>
    <w:rsid w:val="00EC7EC8"/>
    <w:rsid w:val="00ED3398"/>
    <w:rsid w:val="00ED3C07"/>
    <w:rsid w:val="00ED3D22"/>
    <w:rsid w:val="00ED5531"/>
    <w:rsid w:val="00ED58CF"/>
    <w:rsid w:val="00ED64E4"/>
    <w:rsid w:val="00ED6E34"/>
    <w:rsid w:val="00EE1404"/>
    <w:rsid w:val="00EE17CA"/>
    <w:rsid w:val="00EE489E"/>
    <w:rsid w:val="00EE49B3"/>
    <w:rsid w:val="00EE4D66"/>
    <w:rsid w:val="00EE7032"/>
    <w:rsid w:val="00EF0B3F"/>
    <w:rsid w:val="00EF26E7"/>
    <w:rsid w:val="00EF2941"/>
    <w:rsid w:val="00EF3379"/>
    <w:rsid w:val="00EF369B"/>
    <w:rsid w:val="00EF3ACF"/>
    <w:rsid w:val="00EF6A42"/>
    <w:rsid w:val="00EF6B57"/>
    <w:rsid w:val="00EF76FC"/>
    <w:rsid w:val="00F0051C"/>
    <w:rsid w:val="00F0177F"/>
    <w:rsid w:val="00F02C8C"/>
    <w:rsid w:val="00F03255"/>
    <w:rsid w:val="00F0376D"/>
    <w:rsid w:val="00F03E0E"/>
    <w:rsid w:val="00F04B43"/>
    <w:rsid w:val="00F04CC4"/>
    <w:rsid w:val="00F057E2"/>
    <w:rsid w:val="00F063B2"/>
    <w:rsid w:val="00F0682C"/>
    <w:rsid w:val="00F07A64"/>
    <w:rsid w:val="00F07D38"/>
    <w:rsid w:val="00F07FA6"/>
    <w:rsid w:val="00F1021F"/>
    <w:rsid w:val="00F12073"/>
    <w:rsid w:val="00F12448"/>
    <w:rsid w:val="00F12627"/>
    <w:rsid w:val="00F12DA7"/>
    <w:rsid w:val="00F12E9E"/>
    <w:rsid w:val="00F15222"/>
    <w:rsid w:val="00F200BE"/>
    <w:rsid w:val="00F22622"/>
    <w:rsid w:val="00F2283F"/>
    <w:rsid w:val="00F23328"/>
    <w:rsid w:val="00F25269"/>
    <w:rsid w:val="00F25FF0"/>
    <w:rsid w:val="00F26AA4"/>
    <w:rsid w:val="00F26B3E"/>
    <w:rsid w:val="00F27012"/>
    <w:rsid w:val="00F275BB"/>
    <w:rsid w:val="00F27838"/>
    <w:rsid w:val="00F30EFD"/>
    <w:rsid w:val="00F3135E"/>
    <w:rsid w:val="00F3299A"/>
    <w:rsid w:val="00F32EF7"/>
    <w:rsid w:val="00F32FC3"/>
    <w:rsid w:val="00F34657"/>
    <w:rsid w:val="00F34FE3"/>
    <w:rsid w:val="00F3519A"/>
    <w:rsid w:val="00F3528B"/>
    <w:rsid w:val="00F36EDD"/>
    <w:rsid w:val="00F37552"/>
    <w:rsid w:val="00F401AC"/>
    <w:rsid w:val="00F406B0"/>
    <w:rsid w:val="00F41059"/>
    <w:rsid w:val="00F414E8"/>
    <w:rsid w:val="00F41EF3"/>
    <w:rsid w:val="00F4280D"/>
    <w:rsid w:val="00F447E2"/>
    <w:rsid w:val="00F44DD6"/>
    <w:rsid w:val="00F454DD"/>
    <w:rsid w:val="00F46914"/>
    <w:rsid w:val="00F47655"/>
    <w:rsid w:val="00F510F4"/>
    <w:rsid w:val="00F51178"/>
    <w:rsid w:val="00F51332"/>
    <w:rsid w:val="00F518E5"/>
    <w:rsid w:val="00F524F8"/>
    <w:rsid w:val="00F52839"/>
    <w:rsid w:val="00F52EDC"/>
    <w:rsid w:val="00F53A32"/>
    <w:rsid w:val="00F57622"/>
    <w:rsid w:val="00F57973"/>
    <w:rsid w:val="00F57BD6"/>
    <w:rsid w:val="00F61DFB"/>
    <w:rsid w:val="00F64256"/>
    <w:rsid w:val="00F642AE"/>
    <w:rsid w:val="00F64ADF"/>
    <w:rsid w:val="00F66E9E"/>
    <w:rsid w:val="00F67302"/>
    <w:rsid w:val="00F67D2A"/>
    <w:rsid w:val="00F70303"/>
    <w:rsid w:val="00F7107C"/>
    <w:rsid w:val="00F7205A"/>
    <w:rsid w:val="00F7332B"/>
    <w:rsid w:val="00F733FD"/>
    <w:rsid w:val="00F75533"/>
    <w:rsid w:val="00F760D6"/>
    <w:rsid w:val="00F76DA2"/>
    <w:rsid w:val="00F7727A"/>
    <w:rsid w:val="00F772DE"/>
    <w:rsid w:val="00F776D8"/>
    <w:rsid w:val="00F77853"/>
    <w:rsid w:val="00F809C4"/>
    <w:rsid w:val="00F80F45"/>
    <w:rsid w:val="00F83188"/>
    <w:rsid w:val="00F8455B"/>
    <w:rsid w:val="00F84B31"/>
    <w:rsid w:val="00F86CDD"/>
    <w:rsid w:val="00F8711F"/>
    <w:rsid w:val="00F8793B"/>
    <w:rsid w:val="00F87A85"/>
    <w:rsid w:val="00F91EEE"/>
    <w:rsid w:val="00F9425A"/>
    <w:rsid w:val="00F942AC"/>
    <w:rsid w:val="00F942C9"/>
    <w:rsid w:val="00F94619"/>
    <w:rsid w:val="00F95F9F"/>
    <w:rsid w:val="00FA177B"/>
    <w:rsid w:val="00FA2778"/>
    <w:rsid w:val="00FA2C32"/>
    <w:rsid w:val="00FA5602"/>
    <w:rsid w:val="00FA769C"/>
    <w:rsid w:val="00FB0548"/>
    <w:rsid w:val="00FB0CA6"/>
    <w:rsid w:val="00FB2638"/>
    <w:rsid w:val="00FB403B"/>
    <w:rsid w:val="00FB610D"/>
    <w:rsid w:val="00FB6A6D"/>
    <w:rsid w:val="00FC06E3"/>
    <w:rsid w:val="00FC225F"/>
    <w:rsid w:val="00FC23F8"/>
    <w:rsid w:val="00FC2EF3"/>
    <w:rsid w:val="00FC346E"/>
    <w:rsid w:val="00FC435D"/>
    <w:rsid w:val="00FC4D3E"/>
    <w:rsid w:val="00FC533D"/>
    <w:rsid w:val="00FC56D3"/>
    <w:rsid w:val="00FC59DD"/>
    <w:rsid w:val="00FC5B59"/>
    <w:rsid w:val="00FC65FF"/>
    <w:rsid w:val="00FC6998"/>
    <w:rsid w:val="00FC6A66"/>
    <w:rsid w:val="00FD0678"/>
    <w:rsid w:val="00FD16E6"/>
    <w:rsid w:val="00FD1BB8"/>
    <w:rsid w:val="00FD2B82"/>
    <w:rsid w:val="00FD2DA3"/>
    <w:rsid w:val="00FD4024"/>
    <w:rsid w:val="00FD4EEE"/>
    <w:rsid w:val="00FD60D6"/>
    <w:rsid w:val="00FE0126"/>
    <w:rsid w:val="00FE0B97"/>
    <w:rsid w:val="00FE2CB1"/>
    <w:rsid w:val="00FE3069"/>
    <w:rsid w:val="00FE3089"/>
    <w:rsid w:val="00FE59CB"/>
    <w:rsid w:val="00FE628A"/>
    <w:rsid w:val="00FE62CF"/>
    <w:rsid w:val="00FE6E6B"/>
    <w:rsid w:val="00FE73AA"/>
    <w:rsid w:val="00FF0E4E"/>
    <w:rsid w:val="00FF18DA"/>
    <w:rsid w:val="00FF1D56"/>
    <w:rsid w:val="00FF2EDF"/>
    <w:rsid w:val="00FF6159"/>
    <w:rsid w:val="00FF64FC"/>
    <w:rsid w:val="00FF7F1E"/>
    <w:rsid w:val="35F799C9"/>
    <w:rsid w:val="70789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59DFF04"/>
  <w15:chartTrackingRefBased/>
  <w15:docId w15:val="{4D4BD0BF-C0E6-485A-B3CF-9CA9D49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6D"/>
    <w:pPr>
      <w:ind w:left="357" w:hanging="357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D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83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6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86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E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D57"/>
  </w:style>
  <w:style w:type="paragraph" w:styleId="Stopka">
    <w:name w:val="footer"/>
    <w:basedOn w:val="Normalny"/>
    <w:link w:val="StopkaZnak"/>
    <w:uiPriority w:val="99"/>
    <w:unhideWhenUsed/>
    <w:rsid w:val="00122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D57"/>
  </w:style>
  <w:style w:type="character" w:styleId="Wyrnieniedelikatne">
    <w:name w:val="Subtle Emphasis"/>
    <w:uiPriority w:val="19"/>
    <w:qFormat/>
    <w:rsid w:val="00234BA7"/>
    <w:rPr>
      <w:i/>
      <w:iCs/>
      <w:color w:val="404040"/>
    </w:rPr>
  </w:style>
  <w:style w:type="paragraph" w:customStyle="1" w:styleId="Normalny1">
    <w:name w:val="Normalny1"/>
    <w:rsid w:val="00234BA7"/>
    <w:pPr>
      <w:suppressAutoHyphens/>
      <w:autoSpaceDE w:val="0"/>
      <w:ind w:left="357" w:hanging="357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22477C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D4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312D4D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Uwydatnienie">
    <w:name w:val="Emphasis"/>
    <w:uiPriority w:val="20"/>
    <w:qFormat/>
    <w:rsid w:val="00312D4D"/>
    <w:rPr>
      <w:i/>
      <w:iCs/>
    </w:rPr>
  </w:style>
  <w:style w:type="character" w:customStyle="1" w:styleId="Nagwek2Znak">
    <w:name w:val="Nagłówek 2 Znak"/>
    <w:link w:val="Nagwek2"/>
    <w:uiPriority w:val="9"/>
    <w:rsid w:val="00312D4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1">
    <w:name w:val="t1"/>
    <w:rsid w:val="003B4A43"/>
    <w:rPr>
      <w:color w:val="990000"/>
    </w:rPr>
  </w:style>
  <w:style w:type="character" w:customStyle="1" w:styleId="m1">
    <w:name w:val="m1"/>
    <w:rsid w:val="003B4A43"/>
    <w:rPr>
      <w:color w:val="0000FF"/>
    </w:rPr>
  </w:style>
  <w:style w:type="paragraph" w:customStyle="1" w:styleId="Tekstpodstawowywcity22">
    <w:name w:val="Tekst podstawowy wcięty 22"/>
    <w:basedOn w:val="Normalny"/>
    <w:rsid w:val="005162E3"/>
    <w:pPr>
      <w:suppressAutoHyphens/>
      <w:ind w:left="1134" w:hanging="708"/>
      <w:jc w:val="both"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32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B751-1A6B-40B7-BCD9-D3F994E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E5FE079</Template>
  <TotalTime>10</TotalTime>
  <Pages>4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Katarzyna Zawrotny</cp:lastModifiedBy>
  <cp:revision>3</cp:revision>
  <cp:lastPrinted>2020-12-29T19:13:00Z</cp:lastPrinted>
  <dcterms:created xsi:type="dcterms:W3CDTF">2021-02-04T05:27:00Z</dcterms:created>
  <dcterms:modified xsi:type="dcterms:W3CDTF">2021-02-04T05:40:00Z</dcterms:modified>
</cp:coreProperties>
</file>