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989E" w14:textId="77777777" w:rsidR="00CE2C07" w:rsidRPr="0015188E" w:rsidRDefault="00CE2C07" w:rsidP="001518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9DACE13" w14:textId="77777777" w:rsidR="00162788" w:rsidRPr="00D1742E" w:rsidRDefault="00A47D76" w:rsidP="0015188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</w:p>
    <w:p w14:paraId="35EA012B" w14:textId="77777777" w:rsidR="00C0700E" w:rsidRPr="00C0700E" w:rsidRDefault="00C0700E" w:rsidP="00C0700E">
      <w:pPr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 w:rsidRPr="00C0700E">
        <w:rPr>
          <w:rFonts w:ascii="Arial" w:hAnsi="Arial" w:cs="Arial"/>
          <w:b/>
          <w:bCs/>
          <w:i/>
          <w:sz w:val="24"/>
        </w:rPr>
        <w:t>DOSTAWA KONCENTRATORA Z WYPOSAŻENIEM</w:t>
      </w:r>
      <w:r w:rsidRPr="00C0700E">
        <w:rPr>
          <w:rFonts w:ascii="Arial" w:hAnsi="Arial" w:cs="Arial"/>
          <w:b/>
          <w:bCs/>
          <w:i/>
          <w:sz w:val="24"/>
        </w:rPr>
        <w:br/>
        <w:t>DLA MIĘDZYNARODOWEGO CENTRUM BADAŃ NAD SZCZEPIONKAMI PRZECIWNOWOTWOROWYMI UNIWERSYTETU GDAŃSKIEGO</w:t>
      </w:r>
    </w:p>
    <w:p w14:paraId="4BBDA31F" w14:textId="77777777" w:rsidR="00343BF2" w:rsidRDefault="00343BF2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4527A804" w14:textId="77777777" w:rsidR="0015188E" w:rsidRPr="00D1742E" w:rsidRDefault="0015188E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DA03638" w14:textId="77777777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Parametry techniczne urządzenia:</w:t>
      </w:r>
    </w:p>
    <w:p w14:paraId="364CE733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Urządzenie do próżniowego stężania próbek zawierających DNA/RNA, nukleotydy, białka oraz inne roztwory i wilgotne próbki</w:t>
      </w:r>
    </w:p>
    <w:p w14:paraId="3F4E55E3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Urządzenie </w:t>
      </w:r>
      <w:proofErr w:type="spellStart"/>
      <w:r w:rsidRPr="00C0700E">
        <w:rPr>
          <w:rFonts w:ascii="Calibri" w:eastAsia="Calibri" w:hAnsi="Calibri" w:cs="Times New Roman"/>
        </w:rPr>
        <w:t>nastołowe</w:t>
      </w:r>
      <w:proofErr w:type="spellEnd"/>
      <w:r w:rsidRPr="00C0700E">
        <w:rPr>
          <w:rFonts w:ascii="Calibri" w:eastAsia="Calibri" w:hAnsi="Calibri" w:cs="Times New Roman"/>
        </w:rPr>
        <w:t xml:space="preserve"> o wadze 30  kg +/- 2 kg</w:t>
      </w:r>
    </w:p>
    <w:p w14:paraId="3B41AE72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Wbudowana pompa membranowa wykonana z PTFE, odporna na działanie chemikaliów</w:t>
      </w:r>
    </w:p>
    <w:p w14:paraId="61CE221B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Próżnia nie mniejsza niż 20 </w:t>
      </w:r>
      <w:proofErr w:type="spellStart"/>
      <w:r w:rsidRPr="00C0700E">
        <w:rPr>
          <w:rFonts w:ascii="Calibri" w:eastAsia="Calibri" w:hAnsi="Calibri" w:cs="Times New Roman"/>
        </w:rPr>
        <w:t>hPa</w:t>
      </w:r>
      <w:proofErr w:type="spellEnd"/>
    </w:p>
    <w:p w14:paraId="3BFF45B8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Prędkość obrotowa nie mniejsza niż 1400 </w:t>
      </w:r>
      <w:proofErr w:type="spellStart"/>
      <w:r w:rsidRPr="00C0700E">
        <w:rPr>
          <w:rFonts w:ascii="Calibri" w:eastAsia="Calibri" w:hAnsi="Calibri" w:cs="Times New Roman"/>
        </w:rPr>
        <w:t>rpm</w:t>
      </w:r>
      <w:proofErr w:type="spellEnd"/>
    </w:p>
    <w:p w14:paraId="4B226A80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Funkcja hamulca (łagodnego zatrzymania rotora)</w:t>
      </w:r>
    </w:p>
    <w:p w14:paraId="025C955C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Min. 3 stopnie ogrzewania do wyboru: temperatura pokojowa, 30°C, 45°C </w:t>
      </w:r>
    </w:p>
    <w:p w14:paraId="34DA8A4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Wybór czasu od minimum 1 min do 9 h</w:t>
      </w:r>
    </w:p>
    <w:p w14:paraId="3EF7341D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Wyświetlacz LCD (temperatura, czas)</w:t>
      </w:r>
    </w:p>
    <w:p w14:paraId="2C970C1C" w14:textId="77777777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Wyposażenie:</w:t>
      </w:r>
    </w:p>
    <w:p w14:paraId="39B8644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rotor </w:t>
      </w:r>
      <w:proofErr w:type="spellStart"/>
      <w:r w:rsidRPr="00C0700E">
        <w:rPr>
          <w:rFonts w:ascii="Calibri" w:eastAsia="Calibri" w:hAnsi="Calibri" w:cs="Times New Roman"/>
        </w:rPr>
        <w:t>stałokątowy</w:t>
      </w:r>
      <w:proofErr w:type="spellEnd"/>
      <w:r w:rsidRPr="00C0700E">
        <w:rPr>
          <w:rFonts w:ascii="Calibri" w:eastAsia="Calibri" w:hAnsi="Calibri" w:cs="Times New Roman"/>
        </w:rPr>
        <w:t xml:space="preserve"> na co najmniej 50 +/- 2 probówek 1,5/2,0 ml</w:t>
      </w:r>
    </w:p>
    <w:p w14:paraId="71EB533A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rotor na co najmniej 6 </w:t>
      </w:r>
      <w:bookmarkStart w:id="0" w:name="_Hlk54606628"/>
      <w:r w:rsidRPr="00C0700E">
        <w:rPr>
          <w:rFonts w:ascii="Calibri" w:eastAsia="Calibri" w:hAnsi="Calibri" w:cs="Times New Roman"/>
        </w:rPr>
        <w:t xml:space="preserve">probówek stożkowych typu </w:t>
      </w:r>
      <w:proofErr w:type="spellStart"/>
      <w:r w:rsidRPr="00C0700E">
        <w:rPr>
          <w:rFonts w:ascii="Calibri" w:eastAsia="Calibri" w:hAnsi="Calibri" w:cs="Times New Roman"/>
        </w:rPr>
        <w:t>falcon</w:t>
      </w:r>
      <w:proofErr w:type="spellEnd"/>
      <w:r w:rsidRPr="00C0700E">
        <w:rPr>
          <w:rFonts w:ascii="Calibri" w:eastAsia="Calibri" w:hAnsi="Calibri" w:cs="Times New Roman"/>
        </w:rPr>
        <w:t xml:space="preserve"> 15 </w:t>
      </w:r>
      <w:proofErr w:type="spellStart"/>
      <w:r w:rsidRPr="00C0700E">
        <w:rPr>
          <w:rFonts w:ascii="Calibri" w:eastAsia="Calibri" w:hAnsi="Calibri" w:cs="Times New Roman"/>
        </w:rPr>
        <w:t>mL</w:t>
      </w:r>
      <w:proofErr w:type="spellEnd"/>
      <w:r w:rsidRPr="00C0700E">
        <w:rPr>
          <w:rFonts w:ascii="Calibri" w:eastAsia="Calibri" w:hAnsi="Calibri" w:cs="Times New Roman"/>
        </w:rPr>
        <w:t xml:space="preserve"> </w:t>
      </w:r>
      <w:bookmarkEnd w:id="0"/>
      <w:r w:rsidRPr="00C0700E">
        <w:rPr>
          <w:rFonts w:ascii="Calibri" w:eastAsia="Calibri" w:hAnsi="Calibri" w:cs="Times New Roman"/>
        </w:rPr>
        <w:t xml:space="preserve">i 6 probówek stożkowych typu </w:t>
      </w:r>
      <w:proofErr w:type="spellStart"/>
      <w:r w:rsidRPr="00C0700E">
        <w:rPr>
          <w:rFonts w:ascii="Calibri" w:eastAsia="Calibri" w:hAnsi="Calibri" w:cs="Times New Roman"/>
        </w:rPr>
        <w:t>falcon</w:t>
      </w:r>
      <w:proofErr w:type="spellEnd"/>
      <w:r w:rsidRPr="00C0700E">
        <w:rPr>
          <w:rFonts w:ascii="Calibri" w:eastAsia="Calibri" w:hAnsi="Calibri" w:cs="Times New Roman"/>
        </w:rPr>
        <w:t xml:space="preserve"> 50 </w:t>
      </w:r>
      <w:proofErr w:type="spellStart"/>
      <w:r w:rsidRPr="00C0700E">
        <w:rPr>
          <w:rFonts w:ascii="Calibri" w:eastAsia="Calibri" w:hAnsi="Calibri" w:cs="Times New Roman"/>
        </w:rPr>
        <w:t>mL</w:t>
      </w:r>
      <w:proofErr w:type="spellEnd"/>
      <w:r w:rsidRPr="00C0700E">
        <w:rPr>
          <w:rFonts w:ascii="Calibri" w:eastAsia="Calibri" w:hAnsi="Calibri" w:cs="Times New Roman"/>
        </w:rPr>
        <w:t xml:space="preserve"> </w:t>
      </w:r>
    </w:p>
    <w:p w14:paraId="6BE4BFB2" w14:textId="2AA7C928" w:rsid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możliwość doposażenia w inne rotory (inne układy próbówek o pojemnościach 0,2-50 </w:t>
      </w:r>
      <w:proofErr w:type="spellStart"/>
      <w:r w:rsidRPr="00C0700E">
        <w:rPr>
          <w:rFonts w:ascii="Calibri" w:eastAsia="Calibri" w:hAnsi="Calibri" w:cs="Times New Roman"/>
        </w:rPr>
        <w:t>mL</w:t>
      </w:r>
      <w:proofErr w:type="spellEnd"/>
      <w:r w:rsidRPr="00C0700E">
        <w:rPr>
          <w:rFonts w:ascii="Calibri" w:eastAsia="Calibri" w:hAnsi="Calibri" w:cs="Times New Roman"/>
        </w:rPr>
        <w:t>, na mikropłytki, na płytki PCR)</w:t>
      </w:r>
    </w:p>
    <w:p w14:paraId="01DCBEBB" w14:textId="4D7D4575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Instrukcje:</w:t>
      </w:r>
    </w:p>
    <w:p w14:paraId="419AF198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instrukcja obsługi sprzętu w języku polskim i angielskim</w:t>
      </w:r>
    </w:p>
    <w:p w14:paraId="70333DA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instrukcja BHP użytkowania sprzętu w języku polskim i angielskim</w:t>
      </w:r>
    </w:p>
    <w:p w14:paraId="192CB16F" w14:textId="0BF914D0" w:rsidR="00730E4A" w:rsidRPr="00CE2C07" w:rsidRDefault="00730E4A" w:rsidP="00C070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30E4A" w:rsidRPr="00CE2C07" w:rsidSect="0042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AC50" w14:textId="77777777" w:rsidR="008A3AF9" w:rsidRDefault="008A3AF9" w:rsidP="00F87869">
      <w:r>
        <w:separator/>
      </w:r>
    </w:p>
  </w:endnote>
  <w:endnote w:type="continuationSeparator" w:id="0">
    <w:p w14:paraId="29CE74DD" w14:textId="77777777" w:rsidR="008A3AF9" w:rsidRDefault="008A3AF9" w:rsidP="00F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77F7" w14:textId="77777777" w:rsidR="00695477" w:rsidRDefault="00695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BA70" w14:textId="77777777" w:rsidR="008A3AF9" w:rsidRDefault="008A3AF9" w:rsidP="00796632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i/>
        <w:sz w:val="18"/>
        <w:szCs w:val="16"/>
      </w:rPr>
    </w:pPr>
    <w:r>
      <w:rPr>
        <w:rFonts w:ascii="Arial" w:hAnsi="Arial" w:cs="Arial"/>
        <w:i/>
        <w:sz w:val="18"/>
        <w:szCs w:val="16"/>
      </w:rPr>
      <w:t xml:space="preserve">Uniwersytet Gdański, </w:t>
    </w:r>
    <w:r w:rsidRPr="00982E14">
      <w:rPr>
        <w:rFonts w:ascii="Arial" w:hAnsi="Arial" w:cs="Arial"/>
        <w:i/>
        <w:sz w:val="18"/>
        <w:szCs w:val="16"/>
      </w:rPr>
      <w:t>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14:paraId="6279FFDA" w14:textId="77777777" w:rsidR="008A3AF9" w:rsidRDefault="008A3AF9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695477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D53F" w14:textId="77777777" w:rsidR="00695477" w:rsidRDefault="00695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BD3F" w14:textId="77777777" w:rsidR="008A3AF9" w:rsidRDefault="008A3AF9" w:rsidP="00F87869">
      <w:r>
        <w:separator/>
      </w:r>
    </w:p>
  </w:footnote>
  <w:footnote w:type="continuationSeparator" w:id="0">
    <w:p w14:paraId="2767BC3D" w14:textId="77777777" w:rsidR="008A3AF9" w:rsidRDefault="008A3AF9" w:rsidP="00F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47BF" w14:textId="77777777" w:rsidR="00695477" w:rsidRDefault="00695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A030" w14:textId="1499D4B5" w:rsidR="00D67E0A" w:rsidRDefault="00D67E0A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eastAsia="Times New Roman" w:hAnsi="Arial" w:cs="Arial"/>
        <w:b/>
        <w:i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18"/>
        <w:lang w:eastAsia="pl-PL"/>
      </w:rPr>
      <w:drawing>
        <wp:inline distT="0" distB="0" distL="0" distR="0" wp14:anchorId="75BBDB07" wp14:editId="200FAE2E">
          <wp:extent cx="6457315" cy="876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3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4A67" w14:textId="0CA246EF" w:rsidR="008A3AF9" w:rsidRPr="00F87869" w:rsidRDefault="008A3AF9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nr </w:t>
    </w:r>
    <w:r w:rsidRPr="00427C77">
      <w:rPr>
        <w:rFonts w:ascii="Arial" w:eastAsia="Times New Roman" w:hAnsi="Arial" w:cs="Arial"/>
        <w:i/>
        <w:sz w:val="18"/>
        <w:szCs w:val="18"/>
        <w:lang w:eastAsia="pl-PL"/>
      </w:rPr>
      <w:t>J711.291.1.</w:t>
    </w:r>
    <w:r w:rsidR="00507CBE">
      <w:rPr>
        <w:rFonts w:ascii="Arial" w:eastAsia="Times New Roman" w:hAnsi="Arial" w:cs="Arial"/>
        <w:i/>
        <w:sz w:val="18"/>
        <w:szCs w:val="18"/>
        <w:lang w:eastAsia="pl-PL"/>
      </w:rPr>
      <w:t>138.2020.RR</w:t>
    </w:r>
  </w:p>
  <w:p w14:paraId="39191108" w14:textId="77777777" w:rsidR="008A3AF9" w:rsidRDefault="008A3AF9" w:rsidP="00523CFD">
    <w:pPr>
      <w:rPr>
        <w:rFonts w:ascii="Calibri" w:eastAsia="Calibri" w:hAnsi="Calibri" w:cs="Times New Roman"/>
      </w:rPr>
    </w:pPr>
    <w:bookmarkStart w:id="1" w:name="_Hlk532209257"/>
    <w:bookmarkStart w:id="2" w:name="_Hlk532209258"/>
    <w:bookmarkStart w:id="3" w:name="_Hlk532209621"/>
    <w:bookmarkStart w:id="4" w:name="_Hlk532209622"/>
    <w:bookmarkStart w:id="5" w:name="_Hlk532209647"/>
    <w:bookmarkStart w:id="6" w:name="_Hlk532209648"/>
    <w:bookmarkStart w:id="7" w:name="_Hlk532210405"/>
    <w:bookmarkStart w:id="8" w:name="_Hlk532210406"/>
    <w:bookmarkStart w:id="9" w:name="_Hlk532210424"/>
    <w:bookmarkStart w:id="10" w:name="_Hlk53221042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ACBB" w14:textId="77777777" w:rsidR="00695477" w:rsidRDefault="00695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E0"/>
    <w:multiLevelType w:val="hybridMultilevel"/>
    <w:tmpl w:val="EAC6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8DE"/>
    <w:multiLevelType w:val="hybridMultilevel"/>
    <w:tmpl w:val="00FC0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83E"/>
    <w:multiLevelType w:val="hybridMultilevel"/>
    <w:tmpl w:val="74E6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6EE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178"/>
    <w:multiLevelType w:val="hybridMultilevel"/>
    <w:tmpl w:val="C03E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66B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E0271"/>
    <w:multiLevelType w:val="hybridMultilevel"/>
    <w:tmpl w:val="8B9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F3F"/>
    <w:multiLevelType w:val="hybridMultilevel"/>
    <w:tmpl w:val="57A02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F532361"/>
    <w:multiLevelType w:val="hybridMultilevel"/>
    <w:tmpl w:val="D43CA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B93"/>
    <w:multiLevelType w:val="hybridMultilevel"/>
    <w:tmpl w:val="33F0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0FA4"/>
    <w:multiLevelType w:val="hybridMultilevel"/>
    <w:tmpl w:val="0E5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C58E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76"/>
    <w:rsid w:val="0006229D"/>
    <w:rsid w:val="00081543"/>
    <w:rsid w:val="00097AFD"/>
    <w:rsid w:val="000D26A3"/>
    <w:rsid w:val="0015188E"/>
    <w:rsid w:val="00160426"/>
    <w:rsid w:val="00162788"/>
    <w:rsid w:val="00173302"/>
    <w:rsid w:val="00255361"/>
    <w:rsid w:val="00290EC8"/>
    <w:rsid w:val="002E64EC"/>
    <w:rsid w:val="0030082F"/>
    <w:rsid w:val="00343BF2"/>
    <w:rsid w:val="003620AE"/>
    <w:rsid w:val="003C7005"/>
    <w:rsid w:val="00414DC4"/>
    <w:rsid w:val="00427C77"/>
    <w:rsid w:val="004925CD"/>
    <w:rsid w:val="004A38EC"/>
    <w:rsid w:val="005006B2"/>
    <w:rsid w:val="00502724"/>
    <w:rsid w:val="00507CBE"/>
    <w:rsid w:val="00523CFD"/>
    <w:rsid w:val="005D4C5C"/>
    <w:rsid w:val="005E4B11"/>
    <w:rsid w:val="00695477"/>
    <w:rsid w:val="00705CE9"/>
    <w:rsid w:val="00714F29"/>
    <w:rsid w:val="00730E4A"/>
    <w:rsid w:val="0075234C"/>
    <w:rsid w:val="00766E47"/>
    <w:rsid w:val="00796632"/>
    <w:rsid w:val="008A3AF9"/>
    <w:rsid w:val="009076DF"/>
    <w:rsid w:val="0094184A"/>
    <w:rsid w:val="0095726E"/>
    <w:rsid w:val="00960FFF"/>
    <w:rsid w:val="00963949"/>
    <w:rsid w:val="00965F54"/>
    <w:rsid w:val="00992AD4"/>
    <w:rsid w:val="009C71BC"/>
    <w:rsid w:val="009F5D00"/>
    <w:rsid w:val="00A16077"/>
    <w:rsid w:val="00A2580B"/>
    <w:rsid w:val="00A44C2B"/>
    <w:rsid w:val="00A47D76"/>
    <w:rsid w:val="00A60B8C"/>
    <w:rsid w:val="00A722EC"/>
    <w:rsid w:val="00A85A3B"/>
    <w:rsid w:val="00A93705"/>
    <w:rsid w:val="00AD1D6B"/>
    <w:rsid w:val="00B54433"/>
    <w:rsid w:val="00B67B4A"/>
    <w:rsid w:val="00BF62FA"/>
    <w:rsid w:val="00C034BB"/>
    <w:rsid w:val="00C0700E"/>
    <w:rsid w:val="00C30799"/>
    <w:rsid w:val="00C324BF"/>
    <w:rsid w:val="00C73650"/>
    <w:rsid w:val="00CC3318"/>
    <w:rsid w:val="00CE2C07"/>
    <w:rsid w:val="00D1742E"/>
    <w:rsid w:val="00D21B17"/>
    <w:rsid w:val="00D67E0A"/>
    <w:rsid w:val="00DF7440"/>
    <w:rsid w:val="00E0349B"/>
    <w:rsid w:val="00E16F1F"/>
    <w:rsid w:val="00EB07DB"/>
    <w:rsid w:val="00EC1153"/>
    <w:rsid w:val="00ED67A6"/>
    <w:rsid w:val="00EE75AC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1E9928"/>
  <w15:docId w15:val="{D72328A0-7C40-4812-B50F-5F97CDF8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Rafał Rzepecki</cp:lastModifiedBy>
  <cp:revision>45</cp:revision>
  <cp:lastPrinted>2020-07-15T11:03:00Z</cp:lastPrinted>
  <dcterms:created xsi:type="dcterms:W3CDTF">2019-01-17T11:45:00Z</dcterms:created>
  <dcterms:modified xsi:type="dcterms:W3CDTF">2020-11-20T10:22:00Z</dcterms:modified>
</cp:coreProperties>
</file>