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3702" w14:textId="77777777" w:rsidR="007E1175" w:rsidRPr="007E1175" w:rsidRDefault="007E1175" w:rsidP="007E117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1175">
        <w:rPr>
          <w:rFonts w:ascii="Arial" w:hAnsi="Arial" w:cs="Arial"/>
          <w:b/>
          <w:sz w:val="20"/>
          <w:szCs w:val="20"/>
        </w:rPr>
        <w:t>Opis przedmiotu zamówienia</w:t>
      </w:r>
    </w:p>
    <w:p w14:paraId="1F29C246" w14:textId="4E174B8A" w:rsidR="008C7622" w:rsidRDefault="008C7622" w:rsidP="008C7622">
      <w:pPr>
        <w:suppressAutoHyphens/>
        <w:spacing w:after="0" w:line="276" w:lineRule="auto"/>
        <w:ind w:left="284" w:right="278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bookmarkStart w:id="0" w:name="_Hlk525282070"/>
      <w:r w:rsidRPr="008C7622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APARATURY DLA MIĘDZYNARODOWEGO CENTRUM BADAŃ NAD SZCZEPIONKAMI PRZECIWNOWOTWOROWYMI UNIWERSYTETU GDAŃSKIEGO, WEDŁUG CZĘŚCI:</w:t>
      </w:r>
    </w:p>
    <w:p w14:paraId="6EB9BD14" w14:textId="77777777" w:rsidR="008C7622" w:rsidRPr="008C7622" w:rsidRDefault="008C7622" w:rsidP="008C7622">
      <w:pPr>
        <w:suppressAutoHyphens/>
        <w:spacing w:after="0" w:line="276" w:lineRule="auto"/>
        <w:ind w:left="284" w:right="278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6F7FC3C7" w14:textId="77777777" w:rsidR="008C7622" w:rsidRPr="008C7622" w:rsidRDefault="008C7622" w:rsidP="008C7622">
      <w:pPr>
        <w:suppressAutoHyphens/>
        <w:spacing w:after="0" w:line="276" w:lineRule="auto"/>
        <w:ind w:left="284" w:right="278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C7622">
        <w:rPr>
          <w:rFonts w:ascii="Arial" w:eastAsia="Times New Roman" w:hAnsi="Arial" w:cs="Arial"/>
          <w:b/>
          <w:i/>
          <w:sz w:val="20"/>
          <w:szCs w:val="20"/>
          <w:lang w:eastAsia="ar-SA"/>
        </w:rPr>
        <w:t>II CZĘŚĆ: DOSTAWA SYSTEMU DO KONDYCJONOWANIA MEDIÓW HODOWLANYCH – 1 SZT.</w:t>
      </w:r>
    </w:p>
    <w:bookmarkEnd w:id="0"/>
    <w:p w14:paraId="78514855" w14:textId="77777777" w:rsidR="00762275" w:rsidRDefault="00762275" w:rsidP="00762275"/>
    <w:p w14:paraId="56CCBEB0" w14:textId="53997CEA" w:rsidR="00762275" w:rsidRPr="00762275" w:rsidRDefault="00762275" w:rsidP="00762275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2275">
        <w:rPr>
          <w:rFonts w:ascii="Arial" w:hAnsi="Arial" w:cs="Arial"/>
          <w:sz w:val="20"/>
          <w:szCs w:val="20"/>
          <w:u w:val="single"/>
        </w:rPr>
        <w:t>Wymagane minimalne parametry techniczne:</w:t>
      </w:r>
    </w:p>
    <w:p w14:paraId="50C20567" w14:textId="7D6CECFE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 xml:space="preserve">System do szybkiego i precyzyjnego redukowania koncentracji tlenu w medium hodowlanym do poziomu wymaganego przez użytkownika. </w:t>
      </w:r>
    </w:p>
    <w:p w14:paraId="3E5632C2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 xml:space="preserve">podczas procesu kondycjonowania musi być zachowywana sterylności, </w:t>
      </w:r>
      <w:proofErr w:type="spellStart"/>
      <w:r w:rsidRPr="00762275">
        <w:rPr>
          <w:rFonts w:ascii="Arial" w:hAnsi="Arial" w:cs="Arial"/>
          <w:sz w:val="20"/>
          <w:szCs w:val="20"/>
        </w:rPr>
        <w:t>pH</w:t>
      </w:r>
      <w:proofErr w:type="spellEnd"/>
      <w:r w:rsidRPr="00762275">
        <w:rPr>
          <w:rFonts w:ascii="Arial" w:hAnsi="Arial" w:cs="Arial"/>
          <w:sz w:val="20"/>
          <w:szCs w:val="20"/>
        </w:rPr>
        <w:t xml:space="preserve"> oraz temperatura medium hodowlanego. </w:t>
      </w:r>
    </w:p>
    <w:p w14:paraId="0BE61D5D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możliwość obniżenia zawartości tlenu w medium do 2 % w czasie nie dłuższym niż 2 godziny.</w:t>
      </w:r>
    </w:p>
    <w:p w14:paraId="160126F2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Definiowanie parametrów procesu za pomocą wbudowanego wyświetlacza.</w:t>
      </w:r>
    </w:p>
    <w:p w14:paraId="453FC132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Wyposażenie:</w:t>
      </w:r>
    </w:p>
    <w:p w14:paraId="39E3663E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mikser gazów umożliwiający łatwe i dokładne zaprogramowanie koncentracji CO</w:t>
      </w:r>
      <w:r w:rsidRPr="00762275">
        <w:rPr>
          <w:rFonts w:ascii="Arial" w:hAnsi="Arial" w:cs="Arial"/>
          <w:sz w:val="20"/>
          <w:szCs w:val="20"/>
          <w:vertAlign w:val="subscript"/>
        </w:rPr>
        <w:t>2</w:t>
      </w:r>
      <w:r w:rsidRPr="00762275">
        <w:rPr>
          <w:rFonts w:ascii="Arial" w:hAnsi="Arial" w:cs="Arial"/>
          <w:sz w:val="20"/>
          <w:szCs w:val="20"/>
        </w:rPr>
        <w:t xml:space="preserve"> oraz O</w:t>
      </w:r>
      <w:r w:rsidRPr="00762275">
        <w:rPr>
          <w:rFonts w:ascii="Arial" w:hAnsi="Arial" w:cs="Arial"/>
          <w:sz w:val="20"/>
          <w:szCs w:val="20"/>
          <w:vertAlign w:val="subscript"/>
        </w:rPr>
        <w:t>2</w:t>
      </w:r>
      <w:r w:rsidRPr="00762275">
        <w:rPr>
          <w:rFonts w:ascii="Arial" w:hAnsi="Arial" w:cs="Arial"/>
          <w:sz w:val="20"/>
          <w:szCs w:val="20"/>
        </w:rPr>
        <w:t xml:space="preserve"> zapewniając powtarzalność procesu oraz stabilną atmosferę wewnątrz komory urządzenia</w:t>
      </w:r>
    </w:p>
    <w:p w14:paraId="63D63283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system chłodzenia komory</w:t>
      </w:r>
    </w:p>
    <w:p w14:paraId="2B5CAB33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platforma wytrząsająca o ruchu orbitalnym (programowalna)</w:t>
      </w:r>
    </w:p>
    <w:p w14:paraId="1D2094AD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Wymiary komory roboczej:</w:t>
      </w:r>
    </w:p>
    <w:p w14:paraId="05F47FD3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Szerokość: 40 cm, Głębokość: 40 cm, Wysokość: 35 cm - +/- 2 cm</w:t>
      </w:r>
    </w:p>
    <w:p w14:paraId="0FD8865D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Wymiary tacy na media:</w:t>
      </w:r>
    </w:p>
    <w:p w14:paraId="00A766EB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Szerokość: 30 cm, Głębokość: 30 cm - +/- 1 cm</w:t>
      </w:r>
    </w:p>
    <w:p w14:paraId="312403A3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Regulacja temperatury: min. 2ᵒC - 6ᵒC ze skokiem co 0,1ᵒC</w:t>
      </w:r>
    </w:p>
    <w:p w14:paraId="4DAC5BE2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Zakres regulacji stężenia O</w:t>
      </w:r>
      <w:r w:rsidRPr="00762275">
        <w:rPr>
          <w:rFonts w:ascii="Arial" w:hAnsi="Arial" w:cs="Arial"/>
          <w:sz w:val="20"/>
          <w:szCs w:val="20"/>
          <w:vertAlign w:val="subscript"/>
        </w:rPr>
        <w:t>2</w:t>
      </w:r>
      <w:r w:rsidRPr="00762275">
        <w:rPr>
          <w:rFonts w:ascii="Arial" w:hAnsi="Arial" w:cs="Arial"/>
          <w:sz w:val="20"/>
          <w:szCs w:val="20"/>
        </w:rPr>
        <w:t xml:space="preserve"> wewnątrz komory: min. 0,5% - 15,0% ze skokiem 0,1%</w:t>
      </w:r>
    </w:p>
    <w:p w14:paraId="684DC002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Zakres regulacji stężenia CO</w:t>
      </w:r>
      <w:r w:rsidRPr="00762275">
        <w:rPr>
          <w:rFonts w:ascii="Arial" w:hAnsi="Arial" w:cs="Arial"/>
          <w:sz w:val="20"/>
          <w:szCs w:val="20"/>
          <w:vertAlign w:val="subscript"/>
        </w:rPr>
        <w:t>2</w:t>
      </w:r>
      <w:r w:rsidRPr="00762275">
        <w:rPr>
          <w:rFonts w:ascii="Arial" w:hAnsi="Arial" w:cs="Arial"/>
          <w:sz w:val="20"/>
          <w:szCs w:val="20"/>
        </w:rPr>
        <w:t xml:space="preserve"> wewnątrz komory: min.0,0% - 10,0% ze skokiem 0,1%</w:t>
      </w:r>
    </w:p>
    <w:p w14:paraId="09CBF93A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Zakres regulacji długości cyklu: min. 30 minut – 15 godzin.</w:t>
      </w:r>
    </w:p>
    <w:p w14:paraId="7124DA25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 xml:space="preserve">Zakres regulacji obrotów wytrząsarki: min. 70 – 120 </w:t>
      </w:r>
      <w:proofErr w:type="spellStart"/>
      <w:r w:rsidRPr="00762275">
        <w:rPr>
          <w:rFonts w:ascii="Arial" w:hAnsi="Arial" w:cs="Arial"/>
          <w:sz w:val="20"/>
          <w:szCs w:val="20"/>
        </w:rPr>
        <w:t>obr</w:t>
      </w:r>
      <w:proofErr w:type="spellEnd"/>
      <w:r w:rsidRPr="00762275">
        <w:rPr>
          <w:rFonts w:ascii="Arial" w:hAnsi="Arial" w:cs="Arial"/>
          <w:sz w:val="20"/>
          <w:szCs w:val="20"/>
        </w:rPr>
        <w:t>/min.</w:t>
      </w:r>
    </w:p>
    <w:p w14:paraId="2DD1A080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Przyłącza gazów:</w:t>
      </w:r>
    </w:p>
    <w:p w14:paraId="5E070712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dla N</w:t>
      </w:r>
      <w:r w:rsidRPr="00762275">
        <w:rPr>
          <w:rFonts w:ascii="Arial" w:hAnsi="Arial" w:cs="Arial"/>
          <w:sz w:val="20"/>
          <w:szCs w:val="20"/>
          <w:vertAlign w:val="subscript"/>
        </w:rPr>
        <w:t>2</w:t>
      </w:r>
      <w:r w:rsidRPr="00762275">
        <w:rPr>
          <w:rFonts w:ascii="Arial" w:hAnsi="Arial" w:cs="Arial"/>
          <w:sz w:val="20"/>
          <w:szCs w:val="20"/>
        </w:rPr>
        <w:t xml:space="preserve">, </w:t>
      </w:r>
    </w:p>
    <w:p w14:paraId="4EA71CB3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  <w:vertAlign w:val="subscript"/>
        </w:rPr>
      </w:pPr>
      <w:r w:rsidRPr="00762275">
        <w:rPr>
          <w:rFonts w:ascii="Arial" w:hAnsi="Arial" w:cs="Arial"/>
          <w:sz w:val="20"/>
          <w:szCs w:val="20"/>
        </w:rPr>
        <w:t>- dla CO</w:t>
      </w:r>
      <w:r w:rsidRPr="00762275">
        <w:rPr>
          <w:rFonts w:ascii="Arial" w:hAnsi="Arial" w:cs="Arial"/>
          <w:sz w:val="20"/>
          <w:szCs w:val="20"/>
          <w:vertAlign w:val="subscript"/>
        </w:rPr>
        <w:t>2</w:t>
      </w:r>
    </w:p>
    <w:p w14:paraId="7C04CCBA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ilość kondycjonowanych mediów nie mniejsza niż 4 L (8 butelek po 500 ml)</w:t>
      </w:r>
    </w:p>
    <w:p w14:paraId="5F2EE345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Komora urządzenia wykonana ze stali nierdzewnej</w:t>
      </w:r>
    </w:p>
    <w:p w14:paraId="24D1B6E5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Obudowa wykonana ze stali węglowej malowanej proszkowo</w:t>
      </w:r>
    </w:p>
    <w:p w14:paraId="1C622717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 xml:space="preserve">Konstrukcja szyby: </w:t>
      </w:r>
    </w:p>
    <w:p w14:paraId="7C826429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podwójna</w:t>
      </w:r>
    </w:p>
    <w:p w14:paraId="31496BB0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- przestrzeń pomiędzy szybami wypełniona argonem.</w:t>
      </w:r>
    </w:p>
    <w:p w14:paraId="68B4FCE7" w14:textId="77777777" w:rsidR="00762275" w:rsidRPr="00762275" w:rsidRDefault="00762275" w:rsidP="0076227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62275">
        <w:rPr>
          <w:rFonts w:ascii="Arial" w:hAnsi="Arial" w:cs="Arial"/>
          <w:sz w:val="20"/>
          <w:szCs w:val="20"/>
        </w:rPr>
        <w:t>Min. 1 port USB</w:t>
      </w:r>
    </w:p>
    <w:p w14:paraId="02570C14" w14:textId="77777777" w:rsidR="00762275" w:rsidRPr="00762275" w:rsidRDefault="00762275" w:rsidP="00762275">
      <w:pPr>
        <w:pStyle w:val="Akapitzlist"/>
        <w:rPr>
          <w:rFonts w:ascii="Arial" w:hAnsi="Arial" w:cs="Arial"/>
          <w:sz w:val="20"/>
          <w:szCs w:val="20"/>
        </w:rPr>
      </w:pPr>
    </w:p>
    <w:p w14:paraId="061A86FA" w14:textId="77777777" w:rsidR="00990F70" w:rsidRPr="00762275" w:rsidRDefault="00990F70" w:rsidP="00990F70">
      <w:pPr>
        <w:tabs>
          <w:tab w:val="left" w:pos="426"/>
        </w:tabs>
        <w:spacing w:after="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990F70" w:rsidRPr="007622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A4BA3" w14:textId="77777777" w:rsidR="007857DD" w:rsidRDefault="007857DD" w:rsidP="00F87869">
      <w:pPr>
        <w:spacing w:after="0" w:line="240" w:lineRule="auto"/>
      </w:pPr>
      <w:r>
        <w:separator/>
      </w:r>
    </w:p>
  </w:endnote>
  <w:endnote w:type="continuationSeparator" w:id="0">
    <w:p w14:paraId="5882574B" w14:textId="77777777" w:rsidR="007857DD" w:rsidRDefault="007857DD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B7C5" w14:textId="77777777" w:rsidR="005006B2" w:rsidRPr="00F87869" w:rsidRDefault="005006B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14:paraId="5838B504" w14:textId="77777777" w:rsidR="005006B2" w:rsidRDefault="0050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D05B" w14:textId="77777777" w:rsidR="007857DD" w:rsidRDefault="007857DD" w:rsidP="00F87869">
      <w:pPr>
        <w:spacing w:after="0" w:line="240" w:lineRule="auto"/>
      </w:pPr>
      <w:r>
        <w:separator/>
      </w:r>
    </w:p>
  </w:footnote>
  <w:footnote w:type="continuationSeparator" w:id="0">
    <w:p w14:paraId="6432A422" w14:textId="77777777" w:rsidR="007857DD" w:rsidRDefault="007857DD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C5A7" w14:textId="2F174D84" w:rsidR="005006B2" w:rsidRPr="00F87869" w:rsidRDefault="00276A4A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316C10">
      <w:rPr>
        <w:noProof/>
      </w:rPr>
      <w:drawing>
        <wp:inline distT="0" distB="0" distL="0" distR="0" wp14:anchorId="3F3023B1" wp14:editId="5AA3E626">
          <wp:extent cx="5731510" cy="760095"/>
          <wp:effectExtent l="0" t="0" r="2540" b="1905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E6765" w14:textId="36FDA355" w:rsidR="005006B2" w:rsidRPr="00F87869" w:rsidRDefault="005006B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="00D672D0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II część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nr </w:t>
    </w:r>
    <w:bookmarkStart w:id="2" w:name="_Hlk36104257"/>
    <w:r w:rsidR="008C7622">
      <w:rPr>
        <w:rFonts w:ascii="Arial" w:hAnsi="Arial" w:cs="Arial"/>
        <w:i/>
        <w:sz w:val="18"/>
        <w:szCs w:val="18"/>
        <w:lang w:eastAsia="pl-PL"/>
      </w:rPr>
      <w:t>J.711.291.1.31.2020.SK</w:t>
    </w:r>
    <w:bookmarkEnd w:id="2"/>
  </w:p>
  <w:p w14:paraId="35A14B5C" w14:textId="77777777" w:rsidR="005006B2" w:rsidRDefault="00500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59E5"/>
    <w:multiLevelType w:val="hybridMultilevel"/>
    <w:tmpl w:val="D6D0A650"/>
    <w:lvl w:ilvl="0" w:tplc="3E8A870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319"/>
    <w:multiLevelType w:val="hybridMultilevel"/>
    <w:tmpl w:val="1E04ED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2CDA"/>
    <w:multiLevelType w:val="hybridMultilevel"/>
    <w:tmpl w:val="DA5C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76"/>
    <w:rsid w:val="00081543"/>
    <w:rsid w:val="00097AFD"/>
    <w:rsid w:val="00162788"/>
    <w:rsid w:val="00276A4A"/>
    <w:rsid w:val="00387E3B"/>
    <w:rsid w:val="003C7005"/>
    <w:rsid w:val="00414DC4"/>
    <w:rsid w:val="005006B2"/>
    <w:rsid w:val="00705258"/>
    <w:rsid w:val="00705CE9"/>
    <w:rsid w:val="00762275"/>
    <w:rsid w:val="007857DD"/>
    <w:rsid w:val="007E1175"/>
    <w:rsid w:val="008957BF"/>
    <w:rsid w:val="008C7622"/>
    <w:rsid w:val="00990F70"/>
    <w:rsid w:val="00992AD4"/>
    <w:rsid w:val="009C71BC"/>
    <w:rsid w:val="009E331C"/>
    <w:rsid w:val="00A4592E"/>
    <w:rsid w:val="00A47D76"/>
    <w:rsid w:val="00A85A3B"/>
    <w:rsid w:val="00B54433"/>
    <w:rsid w:val="00C034BB"/>
    <w:rsid w:val="00C74334"/>
    <w:rsid w:val="00D672D0"/>
    <w:rsid w:val="00E16F1F"/>
    <w:rsid w:val="00EC1153"/>
    <w:rsid w:val="00F87869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A879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Sławomir Król</cp:lastModifiedBy>
  <cp:revision>10</cp:revision>
  <cp:lastPrinted>2019-12-20T09:43:00Z</cp:lastPrinted>
  <dcterms:created xsi:type="dcterms:W3CDTF">2019-10-16T08:18:00Z</dcterms:created>
  <dcterms:modified xsi:type="dcterms:W3CDTF">2020-03-26T09:52:00Z</dcterms:modified>
</cp:coreProperties>
</file>