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A135" w14:textId="75A45EC3" w:rsidR="003850AB" w:rsidRPr="000E4D34" w:rsidRDefault="0090283C" w:rsidP="000E4D34">
      <w:pPr>
        <w:jc w:val="center"/>
        <w:rPr>
          <w:b/>
          <w:bCs/>
        </w:rPr>
      </w:pPr>
      <w:r w:rsidRPr="000E4D34">
        <w:rPr>
          <w:b/>
          <w:bCs/>
        </w:rPr>
        <w:t>Opis systemu do szybkiego transferu białek</w:t>
      </w:r>
    </w:p>
    <w:p w14:paraId="37E81FA2" w14:textId="77777777" w:rsidR="00CF69D3" w:rsidRDefault="00CF69D3"/>
    <w:p w14:paraId="5F12583A" w14:textId="77777777" w:rsidR="0090283C" w:rsidRPr="00BB604C" w:rsidRDefault="00CF69D3">
      <w:pPr>
        <w:rPr>
          <w:rFonts w:ascii="Calibri" w:eastAsia="Calibri" w:hAnsi="Calibri" w:cs="Times New Roman"/>
        </w:rPr>
      </w:pPr>
      <w:r w:rsidRPr="00BB604C">
        <w:t xml:space="preserve">1. System </w:t>
      </w:r>
      <w:r w:rsidRPr="00BB604C">
        <w:rPr>
          <w:rFonts w:ascii="Calibri" w:eastAsia="Calibri" w:hAnsi="Calibri" w:cs="Times New Roman"/>
        </w:rPr>
        <w:t>do turbo transferu  dla minimum 2 żeli o wymiarach 8,5  x 13,5 cm oraz minimum 4 żeli o wymiarach 7 x 8,5 cm</w:t>
      </w:r>
    </w:p>
    <w:p w14:paraId="5DCF82C2" w14:textId="77777777" w:rsidR="00CF69D3" w:rsidRPr="00BB604C" w:rsidRDefault="00CF69D3">
      <w:pPr>
        <w:rPr>
          <w:rFonts w:ascii="Calibri" w:eastAsia="Calibri" w:hAnsi="Calibri" w:cs="Times New Roman"/>
        </w:rPr>
      </w:pPr>
      <w:r w:rsidRPr="00BB604C">
        <w:rPr>
          <w:rFonts w:ascii="Calibri" w:eastAsia="Calibri" w:hAnsi="Calibri" w:cs="Times New Roman"/>
        </w:rPr>
        <w:t xml:space="preserve">2. Wyposażony w minimum dwie niezależne kasety/ komory do transferu </w:t>
      </w:r>
    </w:p>
    <w:p w14:paraId="7CD83692" w14:textId="77777777" w:rsidR="00254CDC" w:rsidRPr="00E76FD5" w:rsidRDefault="00BB604C" w:rsidP="005F54C9">
      <w:pPr>
        <w:ind w:left="284" w:hanging="284"/>
        <w:rPr>
          <w:rFonts w:ascii="Calibri" w:eastAsia="Calibri" w:hAnsi="Calibri" w:cs="Times New Roman"/>
        </w:rPr>
      </w:pPr>
      <w:r w:rsidRPr="00BB604C">
        <w:rPr>
          <w:rFonts w:ascii="Calibri" w:eastAsia="Calibri" w:hAnsi="Calibri" w:cs="Times New Roman"/>
        </w:rPr>
        <w:t xml:space="preserve">3. </w:t>
      </w:r>
      <w:r w:rsidR="00254CDC" w:rsidRPr="00E76FD5">
        <w:rPr>
          <w:rFonts w:ascii="Calibri" w:eastAsia="Calibri" w:hAnsi="Calibri" w:cs="Times New Roman"/>
        </w:rPr>
        <w:t xml:space="preserve">Możliwość przeprowadzenia szybkiego transferu dla białek o masie 5-150 </w:t>
      </w:r>
      <w:proofErr w:type="spellStart"/>
      <w:r w:rsidR="00254CDC" w:rsidRPr="00E76FD5">
        <w:rPr>
          <w:rFonts w:ascii="Calibri" w:eastAsia="Calibri" w:hAnsi="Calibri" w:cs="Times New Roman"/>
        </w:rPr>
        <w:t>kDa</w:t>
      </w:r>
      <w:proofErr w:type="spellEnd"/>
      <w:r w:rsidR="00254CDC" w:rsidRPr="00E76FD5">
        <w:rPr>
          <w:rFonts w:ascii="Calibri" w:eastAsia="Calibri" w:hAnsi="Calibri" w:cs="Times New Roman"/>
        </w:rPr>
        <w:t xml:space="preserve"> w czasie 15 minut lub krótszym</w:t>
      </w:r>
    </w:p>
    <w:p w14:paraId="0DB2870A" w14:textId="4754B78E" w:rsidR="00254CDC" w:rsidRPr="00E76FD5" w:rsidRDefault="00254CDC" w:rsidP="005F54C9">
      <w:pPr>
        <w:ind w:left="284" w:hanging="284"/>
        <w:rPr>
          <w:rFonts w:ascii="Calibri" w:eastAsia="Calibri" w:hAnsi="Calibri" w:cs="Times New Roman"/>
        </w:rPr>
      </w:pPr>
      <w:r w:rsidRPr="00E76FD5">
        <w:rPr>
          <w:rFonts w:ascii="Calibri" w:eastAsia="Calibri" w:hAnsi="Calibri" w:cs="Times New Roman"/>
        </w:rPr>
        <w:t xml:space="preserve">4. Możliwość przeprowadzenia szybkiego transferu dla białek o masie 151-300 </w:t>
      </w:r>
      <w:proofErr w:type="spellStart"/>
      <w:r w:rsidRPr="00E76FD5">
        <w:rPr>
          <w:rFonts w:ascii="Calibri" w:eastAsia="Calibri" w:hAnsi="Calibri" w:cs="Times New Roman"/>
        </w:rPr>
        <w:t>kDa</w:t>
      </w:r>
      <w:proofErr w:type="spellEnd"/>
      <w:r w:rsidRPr="00E76FD5">
        <w:rPr>
          <w:rFonts w:ascii="Calibri" w:eastAsia="Calibri" w:hAnsi="Calibri" w:cs="Times New Roman"/>
        </w:rPr>
        <w:t xml:space="preserve"> w czasie 30 minut </w:t>
      </w:r>
      <w:bookmarkStart w:id="0" w:name="_GoBack"/>
      <w:bookmarkEnd w:id="0"/>
      <w:r w:rsidRPr="00E76FD5">
        <w:rPr>
          <w:rFonts w:ascii="Calibri" w:eastAsia="Calibri" w:hAnsi="Calibri" w:cs="Times New Roman"/>
        </w:rPr>
        <w:t>lub krótszym</w:t>
      </w:r>
    </w:p>
    <w:p w14:paraId="14F331D3" w14:textId="77777777" w:rsidR="00CF69D3" w:rsidRPr="00BB604C" w:rsidRDefault="00254CD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="00CF69D3" w:rsidRPr="00BB604C">
        <w:rPr>
          <w:rFonts w:ascii="Calibri" w:eastAsia="Calibri" w:hAnsi="Calibri" w:cs="Times New Roman"/>
        </w:rPr>
        <w:t>. Posiadający zintegrowany zasilacz lub dostarczany razem z zasilaczem</w:t>
      </w:r>
    </w:p>
    <w:p w14:paraId="50CB1F0D" w14:textId="77777777" w:rsidR="00CF69D3" w:rsidRPr="00BB604C" w:rsidRDefault="00254CD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="00CF69D3" w:rsidRPr="00BB604C">
        <w:rPr>
          <w:rFonts w:ascii="Calibri" w:eastAsia="Calibri" w:hAnsi="Calibri" w:cs="Times New Roman"/>
        </w:rPr>
        <w:t>. Wydający słyszalny sygnał dźwiękowy po zakończeniu pracy</w:t>
      </w:r>
    </w:p>
    <w:p w14:paraId="1B7326CB" w14:textId="77777777" w:rsidR="00CF69D3" w:rsidRPr="00BB604C" w:rsidRDefault="00254CD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CF69D3" w:rsidRPr="00BB604C">
        <w:rPr>
          <w:rFonts w:ascii="Calibri" w:eastAsia="Calibri" w:hAnsi="Calibri" w:cs="Times New Roman"/>
        </w:rPr>
        <w:t>. Wysyłający powiad</w:t>
      </w:r>
      <w:r>
        <w:rPr>
          <w:rFonts w:ascii="Calibri" w:eastAsia="Calibri" w:hAnsi="Calibri" w:cs="Times New Roman"/>
        </w:rPr>
        <w:t>omienia o awarii zasilania i bra</w:t>
      </w:r>
      <w:r w:rsidR="00CF69D3" w:rsidRPr="00BB604C">
        <w:rPr>
          <w:rFonts w:ascii="Calibri" w:eastAsia="Calibri" w:hAnsi="Calibri" w:cs="Times New Roman"/>
        </w:rPr>
        <w:t>ku obciążenia kasety/komory</w:t>
      </w:r>
    </w:p>
    <w:p w14:paraId="2BA3F0E5" w14:textId="77777777" w:rsidR="00BB604C" w:rsidRPr="00BB604C" w:rsidRDefault="00254CD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BB604C" w:rsidRPr="00BB604C">
        <w:rPr>
          <w:rFonts w:ascii="Calibri" w:eastAsia="Calibri" w:hAnsi="Calibri" w:cs="Times New Roman"/>
        </w:rPr>
        <w:t>. Umożliwiający regulację mocy i pomiar czasu</w:t>
      </w:r>
    </w:p>
    <w:p w14:paraId="4B5D4F0B" w14:textId="77777777" w:rsidR="00BB604C" w:rsidRPr="00BB604C" w:rsidRDefault="00254CDC">
      <w:r>
        <w:rPr>
          <w:rFonts w:ascii="Calibri" w:eastAsia="Calibri" w:hAnsi="Calibri" w:cs="Times New Roman"/>
        </w:rPr>
        <w:t>9</w:t>
      </w:r>
      <w:r w:rsidR="00BB604C" w:rsidRPr="00BB604C">
        <w:rPr>
          <w:rFonts w:ascii="Calibri" w:eastAsia="Calibri" w:hAnsi="Calibri" w:cs="Times New Roman"/>
        </w:rPr>
        <w:t>. Umożliwiający zapis minimum 10 programów</w:t>
      </w:r>
    </w:p>
    <w:sectPr w:rsidR="00BB604C" w:rsidRPr="00BB604C" w:rsidSect="000E4D34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A6DA" w14:textId="77777777" w:rsidR="000E4D34" w:rsidRDefault="000E4D34" w:rsidP="000E4D34">
      <w:pPr>
        <w:spacing w:after="0" w:line="240" w:lineRule="auto"/>
      </w:pPr>
      <w:r>
        <w:separator/>
      </w:r>
    </w:p>
  </w:endnote>
  <w:endnote w:type="continuationSeparator" w:id="0">
    <w:p w14:paraId="55A796DE" w14:textId="77777777" w:rsidR="000E4D34" w:rsidRDefault="000E4D34" w:rsidP="000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188DC" w14:textId="75BB7889" w:rsidR="000E4D34" w:rsidRPr="000E4D34" w:rsidRDefault="000E4D34" w:rsidP="000E4D34">
    <w:pPr>
      <w:pBdr>
        <w:top w:val="single" w:sz="4" w:space="2" w:color="auto"/>
      </w:pBdr>
      <w:tabs>
        <w:tab w:val="center" w:pos="4536"/>
        <w:tab w:val="right" w:pos="9072"/>
      </w:tabs>
      <w:spacing w:after="120"/>
      <w:jc w:val="center"/>
      <w:rPr>
        <w:rFonts w:ascii="Arial" w:hAnsi="Arial" w:cs="Arial"/>
        <w:sz w:val="18"/>
        <w:szCs w:val="18"/>
      </w:rPr>
    </w:pPr>
    <w:bookmarkStart w:id="3" w:name="_Hlk31361021"/>
    <w:r w:rsidRPr="00982E14">
      <w:rPr>
        <w:rFonts w:ascii="Arial" w:hAnsi="Arial" w:cs="Arial"/>
        <w:i/>
        <w:sz w:val="18"/>
        <w:szCs w:val="16"/>
      </w:rPr>
      <w:t>Uniwersytet Gdański Dział Zamówień Publicznych, ul.</w:t>
    </w:r>
    <w:r>
      <w:rPr>
        <w:rFonts w:ascii="Arial" w:hAnsi="Arial" w:cs="Arial"/>
        <w:i/>
        <w:sz w:val="18"/>
        <w:szCs w:val="16"/>
      </w:rPr>
      <w:t xml:space="preserve"> Jana Bażyńskiego 8, 80-309 Gdańsk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2BE2E" w14:textId="77777777" w:rsidR="000E4D34" w:rsidRDefault="000E4D34" w:rsidP="000E4D34">
      <w:pPr>
        <w:spacing w:after="0" w:line="240" w:lineRule="auto"/>
      </w:pPr>
      <w:r>
        <w:separator/>
      </w:r>
    </w:p>
  </w:footnote>
  <w:footnote w:type="continuationSeparator" w:id="0">
    <w:p w14:paraId="2C3B2273" w14:textId="77777777" w:rsidR="000E4D34" w:rsidRDefault="000E4D34" w:rsidP="000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D168F" w14:textId="73A7563D" w:rsidR="000E4D34" w:rsidRDefault="000E4D34" w:rsidP="000E4D34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bookmarkStart w:id="1" w:name="_Hlk31360984"/>
    <w:bookmarkStart w:id="2" w:name="_Hlk31360985"/>
    <w:r w:rsidRPr="00C7026A">
      <w:rPr>
        <w:rFonts w:ascii="Arial" w:hAnsi="Arial" w:cs="Arial"/>
        <w:b/>
        <w:i/>
        <w:sz w:val="18"/>
        <w:szCs w:val="18"/>
      </w:rPr>
      <w:t>Za</w:t>
    </w:r>
    <w:r>
      <w:rPr>
        <w:rFonts w:ascii="Arial" w:hAnsi="Arial" w:cs="Arial"/>
        <w:b/>
        <w:i/>
        <w:sz w:val="18"/>
        <w:szCs w:val="18"/>
      </w:rPr>
      <w:t>łącznik nr 1a cz. I do SIWZ</w:t>
    </w:r>
    <w:r w:rsidRPr="00C7026A">
      <w:rPr>
        <w:rFonts w:ascii="Arial" w:hAnsi="Arial" w:cs="Arial"/>
        <w:b/>
        <w:i/>
        <w:sz w:val="18"/>
        <w:szCs w:val="18"/>
      </w:rPr>
      <w:t xml:space="preserve"> </w:t>
    </w:r>
    <w:r w:rsidRPr="00CE6D88">
      <w:rPr>
        <w:rFonts w:ascii="Arial" w:hAnsi="Arial" w:cs="Arial"/>
        <w:i/>
        <w:sz w:val="18"/>
        <w:szCs w:val="18"/>
      </w:rPr>
      <w:t>- po</w:t>
    </w:r>
    <w:r>
      <w:rPr>
        <w:rFonts w:ascii="Arial" w:hAnsi="Arial" w:cs="Arial"/>
        <w:i/>
        <w:sz w:val="18"/>
        <w:szCs w:val="18"/>
      </w:rPr>
      <w:t>stępowanie nr J711.291.1.2.2020.MB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83C"/>
    <w:rsid w:val="000E4D34"/>
    <w:rsid w:val="00254CDC"/>
    <w:rsid w:val="00295511"/>
    <w:rsid w:val="003850AB"/>
    <w:rsid w:val="005122AF"/>
    <w:rsid w:val="005F54C9"/>
    <w:rsid w:val="00880745"/>
    <w:rsid w:val="0090283C"/>
    <w:rsid w:val="00AF38CB"/>
    <w:rsid w:val="00BB604C"/>
    <w:rsid w:val="00C66444"/>
    <w:rsid w:val="00CF69D3"/>
    <w:rsid w:val="00E52757"/>
    <w:rsid w:val="00E76FD5"/>
    <w:rsid w:val="00F6124F"/>
    <w:rsid w:val="00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BBFA7"/>
  <w15:docId w15:val="{4586E198-87DF-4381-B608-76D3023F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D34"/>
  </w:style>
  <w:style w:type="paragraph" w:styleId="Stopka">
    <w:name w:val="footer"/>
    <w:basedOn w:val="Normalny"/>
    <w:link w:val="StopkaZnak"/>
    <w:uiPriority w:val="99"/>
    <w:unhideWhenUsed/>
    <w:rsid w:val="000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Marek Bocian</cp:lastModifiedBy>
  <cp:revision>8</cp:revision>
  <dcterms:created xsi:type="dcterms:W3CDTF">2020-01-29T09:16:00Z</dcterms:created>
  <dcterms:modified xsi:type="dcterms:W3CDTF">2020-02-03T13:17:00Z</dcterms:modified>
</cp:coreProperties>
</file>