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D62AE" w14:textId="77777777" w:rsidR="004B2C26" w:rsidRPr="008C1D47" w:rsidRDefault="004B2C26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5FFF8ACB" w14:textId="77777777" w:rsidR="00700FA8" w:rsidRPr="008C1D4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8C1D47">
        <w:rPr>
          <w:rFonts w:ascii="Cambria" w:hAnsi="Cambria"/>
          <w:b/>
          <w:bCs/>
          <w:noProof/>
          <w:sz w:val="20"/>
          <w:szCs w:val="20"/>
        </w:rPr>
        <w:t>FORMULARZ PRZEDMIOTOWY</w:t>
      </w:r>
    </w:p>
    <w:p w14:paraId="697C88ED" w14:textId="77777777" w:rsidR="008C1D47" w:rsidRPr="008C1D4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9"/>
        <w:gridCol w:w="4031"/>
        <w:gridCol w:w="3778"/>
      </w:tblGrid>
      <w:tr w:rsidR="00E502C6" w:rsidRPr="00E502C6" w14:paraId="6A84765C" w14:textId="77777777" w:rsidTr="005D27FA">
        <w:trPr>
          <w:trHeight w:val="708"/>
        </w:trPr>
        <w:tc>
          <w:tcPr>
            <w:tcW w:w="796" w:type="pct"/>
          </w:tcPr>
          <w:p w14:paraId="5E478717" w14:textId="77777777" w:rsidR="00E502C6" w:rsidRPr="00E502C6" w:rsidRDefault="00E502C6" w:rsidP="005D27FA">
            <w:pPr>
              <w:spacing w:line="240" w:lineRule="auto"/>
              <w:rPr>
                <w:rFonts w:ascii="Cambria" w:hAnsi="Cambria"/>
                <w:sz w:val="20"/>
                <w:lang w:val="en-US"/>
              </w:rPr>
            </w:pPr>
            <w:r w:rsidRPr="00E502C6">
              <w:rPr>
                <w:rFonts w:ascii="Cambria" w:hAnsi="Cambria"/>
                <w:b/>
                <w:sz w:val="20"/>
              </w:rPr>
              <w:t>Element konfiguracji</w:t>
            </w:r>
          </w:p>
        </w:tc>
        <w:tc>
          <w:tcPr>
            <w:tcW w:w="2170" w:type="pct"/>
          </w:tcPr>
          <w:p w14:paraId="79166F05" w14:textId="77777777" w:rsidR="00E502C6" w:rsidRPr="00E502C6" w:rsidRDefault="00E502C6" w:rsidP="005D27FA">
            <w:pPr>
              <w:spacing w:line="240" w:lineRule="auto"/>
              <w:rPr>
                <w:rFonts w:ascii="Cambria" w:hAnsi="Cambria"/>
                <w:sz w:val="20"/>
              </w:rPr>
            </w:pPr>
            <w:r w:rsidRPr="00E502C6">
              <w:rPr>
                <w:rFonts w:ascii="Cambria" w:hAnsi="Cambria"/>
                <w:b/>
                <w:sz w:val="20"/>
              </w:rPr>
              <w:t>Parametry techniczne sprzętu wymagane przez  Zamawiającego (opis przedmiotu zamówienia)</w:t>
            </w:r>
          </w:p>
        </w:tc>
        <w:tc>
          <w:tcPr>
            <w:tcW w:w="2034" w:type="pct"/>
          </w:tcPr>
          <w:p w14:paraId="6CAE01B5" w14:textId="77777777" w:rsidR="00E502C6" w:rsidRPr="00E502C6" w:rsidRDefault="00E502C6" w:rsidP="005D27FA">
            <w:pPr>
              <w:spacing w:line="240" w:lineRule="auto"/>
              <w:rPr>
                <w:rFonts w:ascii="Cambria" w:hAnsi="Cambria"/>
                <w:sz w:val="20"/>
              </w:rPr>
            </w:pPr>
            <w:r w:rsidRPr="00E502C6">
              <w:rPr>
                <w:rFonts w:ascii="Cambria" w:hAnsi="Cambria"/>
                <w:b/>
                <w:sz w:val="20"/>
              </w:rPr>
              <w:t>Parametry techniczne sprzętu oferowane przez  Wykonawcę (opis oferowanego sprzętu)</w:t>
            </w:r>
          </w:p>
        </w:tc>
      </w:tr>
      <w:tr w:rsidR="00E502C6" w:rsidRPr="00E502C6" w14:paraId="325CEC6F" w14:textId="77777777" w:rsidTr="005D27FA">
        <w:trPr>
          <w:trHeight w:val="680"/>
        </w:trPr>
        <w:tc>
          <w:tcPr>
            <w:tcW w:w="796" w:type="pct"/>
          </w:tcPr>
          <w:p w14:paraId="76BDA021" w14:textId="77777777" w:rsidR="00E502C6" w:rsidRPr="00E502C6" w:rsidRDefault="00E502C6" w:rsidP="005D27FA">
            <w:pPr>
              <w:spacing w:line="240" w:lineRule="auto"/>
              <w:rPr>
                <w:rFonts w:ascii="Cambria" w:hAnsi="Cambria"/>
                <w:b/>
                <w:sz w:val="20"/>
              </w:rPr>
            </w:pPr>
            <w:r w:rsidRPr="00E502C6">
              <w:rPr>
                <w:rFonts w:ascii="Cambria" w:hAnsi="Cambria"/>
                <w:b/>
                <w:sz w:val="20"/>
              </w:rPr>
              <w:t>Zastosowanie</w:t>
            </w:r>
          </w:p>
        </w:tc>
        <w:tc>
          <w:tcPr>
            <w:tcW w:w="4204" w:type="pct"/>
            <w:gridSpan w:val="2"/>
          </w:tcPr>
          <w:p w14:paraId="63B503BA" w14:textId="77777777" w:rsidR="00E502C6" w:rsidRPr="00E502C6" w:rsidRDefault="00E502C6" w:rsidP="005D27FA">
            <w:pPr>
              <w:spacing w:line="240" w:lineRule="auto"/>
              <w:rPr>
                <w:rFonts w:ascii="Cambria" w:hAnsi="Cambria"/>
                <w:b/>
                <w:sz w:val="20"/>
              </w:rPr>
            </w:pPr>
            <w:r w:rsidRPr="00E502C6">
              <w:rPr>
                <w:rFonts w:ascii="Cambria" w:eastAsia="Calibri" w:hAnsi="Cambria" w:cs="Tahoma"/>
                <w:i/>
                <w:sz w:val="20"/>
                <w:lang w:eastAsia="ar-SA"/>
              </w:rPr>
              <w:t>Do precypitacji i oczyszczania bakteriofagów metodami sedymentacyjnymi</w:t>
            </w:r>
          </w:p>
        </w:tc>
      </w:tr>
      <w:tr w:rsidR="00E502C6" w:rsidRPr="00E502C6" w14:paraId="4E444E42" w14:textId="77777777" w:rsidTr="005D27FA">
        <w:trPr>
          <w:trHeight w:val="680"/>
        </w:trPr>
        <w:tc>
          <w:tcPr>
            <w:tcW w:w="2966" w:type="pct"/>
            <w:gridSpan w:val="2"/>
          </w:tcPr>
          <w:p w14:paraId="31E72D73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b/>
                <w:sz w:val="20"/>
                <w:lang w:eastAsia="zh-CN"/>
              </w:rPr>
              <w:t>Pozycja I: Nazwa</w:t>
            </w:r>
          </w:p>
          <w:p w14:paraId="0CC7676D" w14:textId="77777777" w:rsidR="00E502C6" w:rsidRPr="00E502C6" w:rsidRDefault="00E502C6" w:rsidP="005D27FA">
            <w:pPr>
              <w:spacing w:line="240" w:lineRule="auto"/>
              <w:rPr>
                <w:rFonts w:ascii="Cambria" w:eastAsia="Calibri" w:hAnsi="Cambria" w:cs="Tahoma"/>
                <w:sz w:val="20"/>
                <w:vertAlign w:val="subscript"/>
                <w:lang w:eastAsia="zh-CN"/>
              </w:rPr>
            </w:pPr>
            <w:r w:rsidRPr="00E502C6">
              <w:rPr>
                <w:rFonts w:ascii="Cambria" w:eastAsia="Calibri" w:hAnsi="Cambria" w:cs="Tahoma"/>
                <w:sz w:val="20"/>
                <w:lang w:eastAsia="zh-CN"/>
              </w:rPr>
              <w:t>Ultrawirówka stojąca</w:t>
            </w:r>
          </w:p>
          <w:p w14:paraId="58D7817C" w14:textId="77777777" w:rsidR="00E502C6" w:rsidRPr="00E502C6" w:rsidRDefault="00E502C6" w:rsidP="005D27FA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</w:p>
        </w:tc>
        <w:tc>
          <w:tcPr>
            <w:tcW w:w="2034" w:type="pct"/>
          </w:tcPr>
          <w:p w14:paraId="5E8F576C" w14:textId="77777777" w:rsidR="00E502C6" w:rsidRPr="00E502C6" w:rsidRDefault="00E502C6" w:rsidP="005D27FA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E502C6">
              <w:rPr>
                <w:rFonts w:ascii="Cambria" w:hAnsi="Cambria" w:cs="Tahoma"/>
                <w:sz w:val="20"/>
                <w:lang w:eastAsia="ar-SA"/>
              </w:rPr>
              <w:t>Należy podać:</w:t>
            </w:r>
          </w:p>
          <w:p w14:paraId="3C19C139" w14:textId="77777777" w:rsidR="00E502C6" w:rsidRPr="00E502C6" w:rsidRDefault="00E502C6" w:rsidP="005D27FA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E502C6">
              <w:rPr>
                <w:rFonts w:ascii="Cambria" w:hAnsi="Cambria" w:cs="Tahoma"/>
                <w:sz w:val="20"/>
                <w:lang w:eastAsia="ar-SA"/>
              </w:rPr>
              <w:t>Producent:………………………….</w:t>
            </w:r>
          </w:p>
          <w:p w14:paraId="43166C44" w14:textId="77777777" w:rsidR="00E502C6" w:rsidRPr="00E502C6" w:rsidRDefault="00E502C6" w:rsidP="005D27FA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E502C6">
              <w:rPr>
                <w:rFonts w:ascii="Cambria" w:hAnsi="Cambria" w:cs="Tahoma"/>
                <w:sz w:val="20"/>
                <w:lang w:eastAsia="ar-SA"/>
              </w:rPr>
              <w:t>Model:……………………………….</w:t>
            </w:r>
          </w:p>
        </w:tc>
      </w:tr>
      <w:tr w:rsidR="00E502C6" w:rsidRPr="00E502C6" w14:paraId="30E47933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2D7B26D9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b/>
                <w:sz w:val="20"/>
                <w:lang w:eastAsia="zh-CN"/>
              </w:rPr>
              <w:t>Pozycja II: Wymagane minimalne parametry techniczne:</w:t>
            </w:r>
          </w:p>
        </w:tc>
        <w:tc>
          <w:tcPr>
            <w:tcW w:w="2034" w:type="pct"/>
            <w:shd w:val="clear" w:color="auto" w:fill="auto"/>
          </w:tcPr>
          <w:p w14:paraId="688E29BF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131D6EE4" w14:textId="77777777" w:rsidTr="005D27FA">
        <w:trPr>
          <w:trHeight w:val="247"/>
        </w:trPr>
        <w:tc>
          <w:tcPr>
            <w:tcW w:w="2966" w:type="pct"/>
            <w:gridSpan w:val="2"/>
            <w:shd w:val="clear" w:color="auto" w:fill="auto"/>
          </w:tcPr>
          <w:p w14:paraId="480A7A2F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Wymagane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maksymalne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obroty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min 80 000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34" w:type="pct"/>
            <w:shd w:val="clear" w:color="auto" w:fill="auto"/>
          </w:tcPr>
          <w:p w14:paraId="54FE430D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395F2BBB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22EEBC09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6B33DF04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Wymagane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maksymalne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przyspieszenie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(RCF): min 550.000 x g (+/-5%)</w:t>
            </w:r>
          </w:p>
          <w:p w14:paraId="3FFF9384" w14:textId="77777777" w:rsidR="00E502C6" w:rsidRPr="00E502C6" w:rsidRDefault="00E502C6" w:rsidP="005D27FA">
            <w:pPr>
              <w:pStyle w:val="Akapitzlist"/>
              <w:spacing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034" w:type="pct"/>
            <w:shd w:val="clear" w:color="auto" w:fill="auto"/>
          </w:tcPr>
          <w:p w14:paraId="4ACAFA8E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67FAFDFD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6CDC36B8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3BB0790A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Wymagane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obroty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minimalne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: max 1000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34" w:type="pct"/>
            <w:shd w:val="clear" w:color="auto" w:fill="auto"/>
          </w:tcPr>
          <w:p w14:paraId="7C205151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7EDC84B6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72414206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572C33BE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Dokładność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utrzymania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obrotów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nie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gorsza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niż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: +/</w:t>
            </w:r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softHyphen/>
            </w:r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softHyphen/>
              <w:t xml:space="preserve">-2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/min (od 1000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/min do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prędkości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max)</w:t>
            </w:r>
          </w:p>
        </w:tc>
        <w:tc>
          <w:tcPr>
            <w:tcW w:w="2034" w:type="pct"/>
            <w:shd w:val="clear" w:color="auto" w:fill="auto"/>
          </w:tcPr>
          <w:p w14:paraId="55C9E673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3D9AAF3B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4383BA9E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4C8EC6FB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Wymagana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maksymalna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pojemność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wirówki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: min 1.500 ml</w:t>
            </w:r>
          </w:p>
          <w:p w14:paraId="1C746D1E" w14:textId="77777777" w:rsidR="00E502C6" w:rsidRPr="00E502C6" w:rsidRDefault="00E502C6" w:rsidP="005D27FA">
            <w:pPr>
              <w:pStyle w:val="Akapitzlist"/>
              <w:spacing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034" w:type="pct"/>
            <w:shd w:val="clear" w:color="auto" w:fill="auto"/>
          </w:tcPr>
          <w:p w14:paraId="398ADAE3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1EFBF8C7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3E464498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2F9B0E73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zapewniać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zapamiętanie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r w:rsidRPr="00E502C6">
              <w:rPr>
                <w:rFonts w:ascii="Cambria" w:hAnsi="Cambria" w:cs="Calibri"/>
                <w:sz w:val="20"/>
                <w:szCs w:val="20"/>
              </w:rPr>
              <w:t xml:space="preserve">co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najmniej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5000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wirowań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</w:tc>
        <w:tc>
          <w:tcPr>
            <w:tcW w:w="2034" w:type="pct"/>
            <w:shd w:val="clear" w:color="auto" w:fill="auto"/>
          </w:tcPr>
          <w:p w14:paraId="6A861D74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3624D684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4921CD7C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28C24F5D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Zakres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programowania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temperatury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pracy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poziomie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gorszym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niż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: min 1 do +40</w:t>
            </w:r>
            <w:r w:rsidRPr="00E502C6">
              <w:rPr>
                <w:rFonts w:ascii="Cambria" w:hAnsi="Cambria" w:cs="Calibri"/>
                <w:sz w:val="20"/>
                <w:szCs w:val="20"/>
                <w:vertAlign w:val="superscript"/>
              </w:rPr>
              <w:t>o</w:t>
            </w:r>
            <w:r w:rsidRPr="00E502C6">
              <w:rPr>
                <w:rFonts w:ascii="Cambria" w:hAnsi="Cambria" w:cs="Calibri"/>
                <w:sz w:val="20"/>
                <w:szCs w:val="20"/>
              </w:rPr>
              <w:t>C</w:t>
            </w:r>
          </w:p>
        </w:tc>
        <w:tc>
          <w:tcPr>
            <w:tcW w:w="2034" w:type="pct"/>
            <w:shd w:val="clear" w:color="auto" w:fill="auto"/>
          </w:tcPr>
          <w:p w14:paraId="416B7BF3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537EF8F6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4FF9728E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30D4D8E7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umożliwiać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sterowanie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za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pomocą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dotykowego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wyświetlacza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34" w:type="pct"/>
            <w:shd w:val="clear" w:color="auto" w:fill="auto"/>
          </w:tcPr>
          <w:p w14:paraId="7091DB00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268B7AF9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3DD7FEC7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2FAC9218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Wymagany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system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próżniowy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ciśnieniem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na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poziomie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0,2Pa</w:t>
            </w:r>
          </w:p>
        </w:tc>
        <w:tc>
          <w:tcPr>
            <w:tcW w:w="2034" w:type="pct"/>
            <w:shd w:val="clear" w:color="auto" w:fill="auto"/>
          </w:tcPr>
          <w:p w14:paraId="0A6D7AC3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250B4EBA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46115E81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2255DD87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Głośność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przy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prędkości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maksymalnej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nie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może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większa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niż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55dB</w:t>
            </w:r>
          </w:p>
        </w:tc>
        <w:tc>
          <w:tcPr>
            <w:tcW w:w="2034" w:type="pct"/>
            <w:shd w:val="clear" w:color="auto" w:fill="auto"/>
          </w:tcPr>
          <w:p w14:paraId="53205796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1ACD03A4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11DEC658" w14:textId="77777777" w:rsidTr="005D27FA">
        <w:trPr>
          <w:trHeight w:val="516"/>
        </w:trPr>
        <w:tc>
          <w:tcPr>
            <w:tcW w:w="2966" w:type="pct"/>
            <w:gridSpan w:val="2"/>
            <w:shd w:val="clear" w:color="auto" w:fill="auto"/>
          </w:tcPr>
          <w:p w14:paraId="23634FFC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Wymagany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czas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pracy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od 1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minuty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do 999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godzin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oraz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praca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ciągła</w:t>
            </w:r>
            <w:proofErr w:type="spellEnd"/>
          </w:p>
        </w:tc>
        <w:tc>
          <w:tcPr>
            <w:tcW w:w="2034" w:type="pct"/>
            <w:shd w:val="clear" w:color="auto" w:fill="auto"/>
          </w:tcPr>
          <w:p w14:paraId="34003736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0752E318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14:paraId="7F1FB76C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2A6BE168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Kontroler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umożliwiać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:</w:t>
            </w:r>
          </w:p>
          <w:p w14:paraId="07B3188B" w14:textId="77777777"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programowania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prędkości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wg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> 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obrotów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lub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RCF</w:t>
            </w:r>
          </w:p>
          <w:p w14:paraId="7CC14417" w14:textId="77777777"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programowanie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całki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wirowania</w:t>
            </w:r>
            <w:proofErr w:type="spellEnd"/>
          </w:p>
          <w:p w14:paraId="1D5E1E05" w14:textId="77777777"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programowanie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w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trybie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czasu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rzeczywistego</w:t>
            </w:r>
            <w:proofErr w:type="spellEnd"/>
          </w:p>
          <w:p w14:paraId="3EB25C71" w14:textId="77777777"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programowanie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chłodzenia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wstępnego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>,</w:t>
            </w:r>
          </w:p>
          <w:p w14:paraId="5B911E7C" w14:textId="77777777"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funkcja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wirowania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stopniowanego</w:t>
            </w:r>
            <w:proofErr w:type="spellEnd"/>
          </w:p>
          <w:p w14:paraId="694B672B" w14:textId="77777777"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możliwość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rejestracji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czasu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użycia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poszczególnych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rotorów</w:t>
            </w:r>
            <w:proofErr w:type="spellEnd"/>
          </w:p>
        </w:tc>
        <w:tc>
          <w:tcPr>
            <w:tcW w:w="2034" w:type="pct"/>
            <w:shd w:val="clear" w:color="auto" w:fill="auto"/>
          </w:tcPr>
          <w:p w14:paraId="0CC1BA96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  <w:tr w:rsidR="00E502C6" w:rsidRPr="00E502C6" w14:paraId="01320468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7ECCAD81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umożliwiać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zastosowanie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tytanowych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rotorów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prędkości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do 100 000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/min.</w:t>
            </w:r>
          </w:p>
        </w:tc>
        <w:tc>
          <w:tcPr>
            <w:tcW w:w="2034" w:type="pct"/>
            <w:shd w:val="clear" w:color="auto" w:fill="auto"/>
          </w:tcPr>
          <w:p w14:paraId="0D29370F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  <w:tr w:rsidR="00E502C6" w:rsidRPr="00E502C6" w14:paraId="20422EFD" w14:textId="77777777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14:paraId="76DFC7F8" w14:textId="77777777"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lastRenderedPageBreak/>
              <w:t xml:space="preserve">W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wyposażeniu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muszą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dostarczone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:</w:t>
            </w:r>
          </w:p>
          <w:p w14:paraId="02076C29" w14:textId="77777777" w:rsidR="00E502C6" w:rsidRPr="00E502C6" w:rsidRDefault="00E502C6" w:rsidP="005D27FA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Tytanowy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rotor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wertykalny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zapewniający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 max.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obroty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min 65.000 rpm, max.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przyspieszeniu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: min. 400.000xg,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przy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współczynniku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E502C6">
              <w:rPr>
                <w:rFonts w:ascii="Cambria" w:hAnsi="Cambria" w:cs="Calibri"/>
                <w:b/>
                <w:sz w:val="20"/>
                <w:szCs w:val="20"/>
              </w:rPr>
              <w:t xml:space="preserve">k≤13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dla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probówek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pojemności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min. 8x13ml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wraz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z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probówkami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pojemności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min 13ml w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ilości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co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najmniej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100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mniej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niż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dwa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statywy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w/w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probówki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oraz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zaciskarkę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do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probówek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71CD1185" w14:textId="77777777" w:rsidR="00E502C6" w:rsidRPr="00E502C6" w:rsidRDefault="00E502C6" w:rsidP="005D27FA">
            <w:pPr>
              <w:pStyle w:val="Akapitzlist"/>
              <w:spacing w:line="240" w:lineRule="auto"/>
              <w:ind w:left="1080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Wymagana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gwarancja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rotor min. 7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lat</w:t>
            </w:r>
            <w:proofErr w:type="spellEnd"/>
          </w:p>
          <w:p w14:paraId="63261719" w14:textId="77777777" w:rsidR="00E502C6" w:rsidRPr="00E502C6" w:rsidRDefault="00E502C6" w:rsidP="005D27FA">
            <w:pPr>
              <w:pStyle w:val="Akapitzlist"/>
              <w:spacing w:line="240" w:lineRule="auto"/>
              <w:ind w:left="108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  <w:p w14:paraId="47510D8C" w14:textId="77777777" w:rsidR="00E502C6" w:rsidRPr="00E502C6" w:rsidRDefault="00E502C6" w:rsidP="005D27FA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Tytanowy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rotor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wychylny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zapewniający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 max.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obroty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min 30.000 rpm, max.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przyspieszeniu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: min. 165.000xg,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przy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współczynniku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E502C6">
              <w:rPr>
                <w:rFonts w:ascii="Cambria" w:hAnsi="Cambria" w:cs="Calibri"/>
                <w:b/>
                <w:sz w:val="20"/>
                <w:szCs w:val="20"/>
              </w:rPr>
              <w:t xml:space="preserve">k≤268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dla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probówek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pojemności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min. 8x17ml,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wraz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z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probówkami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pojemności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min 17ml w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ilości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co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najmniej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100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>,</w:t>
            </w:r>
          </w:p>
          <w:p w14:paraId="0B818A2E" w14:textId="77777777" w:rsidR="00E502C6" w:rsidRPr="00E502C6" w:rsidRDefault="00E502C6" w:rsidP="005D27FA">
            <w:pPr>
              <w:pStyle w:val="Akapitzlist"/>
              <w:spacing w:line="240" w:lineRule="auto"/>
              <w:ind w:left="108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Wymagana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gwarancja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rotor min. 5 lat.</w:t>
            </w:r>
          </w:p>
          <w:p w14:paraId="039EC3C8" w14:textId="77777777" w:rsidR="00E502C6" w:rsidRPr="00E502C6" w:rsidRDefault="00E502C6" w:rsidP="005D27FA">
            <w:pPr>
              <w:pStyle w:val="Akapitzlist"/>
              <w:spacing w:line="240" w:lineRule="auto"/>
              <w:ind w:left="1080"/>
              <w:rPr>
                <w:rFonts w:ascii="Cambria" w:hAnsi="Cambria" w:cs="Calibri"/>
                <w:sz w:val="20"/>
                <w:szCs w:val="20"/>
              </w:rPr>
            </w:pPr>
          </w:p>
          <w:p w14:paraId="7CC9848D" w14:textId="77777777" w:rsidR="00E502C6" w:rsidRPr="00E502C6" w:rsidRDefault="00E502C6" w:rsidP="005D27FA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Kompozytowy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rotor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kątowy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zapewniający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 max.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obroty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min 37.000 rpm, max.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przyspieszeniu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: min. 180.000xg,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przy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współczynniku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E502C6">
              <w:rPr>
                <w:rFonts w:ascii="Cambria" w:hAnsi="Cambria" w:cs="Calibri"/>
                <w:b/>
                <w:sz w:val="20"/>
                <w:szCs w:val="20"/>
              </w:rPr>
              <w:t xml:space="preserve">k≤168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dla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probówek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pojemności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min. 8x100ml,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kątem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nachylenia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25±1° 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wraz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z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adapterami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probówki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38-39 ml (min. 8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sztuk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);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butelkami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wirowniczymi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pojemności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100 ml (min.16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sztuk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);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butelkami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wirowniczymi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pjemności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od 38-39 ml (16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sztuk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);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adapterami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probówki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pojemności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13-14 ml (min.8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sztuk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);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oraz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butelkami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wirowniczymi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o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pojemności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13-14 ml (min. 16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sztuk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>)</w:t>
            </w:r>
          </w:p>
          <w:p w14:paraId="59EF1E91" w14:textId="77777777" w:rsidR="00E502C6" w:rsidRPr="00E502C6" w:rsidRDefault="00E502C6" w:rsidP="005D27FA">
            <w:pPr>
              <w:pStyle w:val="Akapitzlist"/>
              <w:spacing w:line="240" w:lineRule="auto"/>
              <w:ind w:left="1080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Wymagana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gwarancja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na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rotor min. 15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2034" w:type="pct"/>
            <w:shd w:val="clear" w:color="auto" w:fill="auto"/>
          </w:tcPr>
          <w:p w14:paraId="45747891" w14:textId="77777777"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</w:tbl>
    <w:p w14:paraId="237F85A4" w14:textId="77777777" w:rsidR="00E502C6" w:rsidRPr="00E502C6" w:rsidRDefault="00E502C6" w:rsidP="005D27FA">
      <w:pPr>
        <w:spacing w:line="240" w:lineRule="auto"/>
        <w:rPr>
          <w:rFonts w:ascii="Cambria" w:hAnsi="Cambria"/>
          <w:sz w:val="20"/>
        </w:rPr>
      </w:pPr>
      <w:r w:rsidRPr="00E502C6">
        <w:rPr>
          <w:rFonts w:ascii="Cambria" w:hAnsi="Cambria"/>
          <w:sz w:val="20"/>
        </w:rPr>
        <w:t>*(odpowiednio skreślić)</w:t>
      </w:r>
    </w:p>
    <w:p w14:paraId="7DB09F8E" w14:textId="77777777" w:rsidR="00700FA8" w:rsidRDefault="00700FA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270FE0B1" w14:textId="77777777" w:rsidR="00632959" w:rsidRDefault="00632959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272BBE45" w14:textId="77777777" w:rsidR="00632959" w:rsidRDefault="00632959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542F19FB" w14:textId="77777777" w:rsidR="00632959" w:rsidRDefault="00632959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2E04A5E0" w14:textId="77777777" w:rsidR="00632959" w:rsidRDefault="00632959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  <w:bookmarkStart w:id="0" w:name="_GoBack"/>
      <w:bookmarkEnd w:id="0"/>
    </w:p>
    <w:p w14:paraId="43E36ECD" w14:textId="77777777" w:rsidR="004F4BC8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7E99B481" w14:textId="77777777" w:rsidR="004F4BC8" w:rsidRDefault="004F4BC8" w:rsidP="004F4BC8">
      <w:pPr>
        <w:suppressAutoHyphens/>
        <w:spacing w:line="240" w:lineRule="auto"/>
        <w:ind w:right="-3"/>
        <w:jc w:val="both"/>
        <w:rPr>
          <w:rFonts w:ascii="Cambria" w:hAnsi="Cambria" w:cs="Arial"/>
          <w:i/>
          <w:sz w:val="20"/>
          <w:lang w:eastAsia="ar-SA"/>
        </w:rPr>
      </w:pPr>
      <w:r>
        <w:rPr>
          <w:rFonts w:ascii="Cambria" w:hAnsi="Cambria" w:cs="Arial"/>
          <w:i/>
          <w:sz w:val="20"/>
          <w:u w:val="single"/>
          <w:lang w:eastAsia="ar-SA"/>
        </w:rPr>
        <w:t>Formularz przedmiotowy ma być podpisany kwalifikowanym podpisem elektronicznym</w:t>
      </w:r>
      <w:r>
        <w:rPr>
          <w:rFonts w:ascii="Cambria" w:hAnsi="Cambria" w:cs="Arial"/>
          <w:i/>
          <w:sz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071E8BB0" w14:textId="77777777" w:rsidR="004F4BC8" w:rsidRPr="008C1D47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4F4BC8" w:rsidRPr="008C1D47" w:rsidSect="00950302">
      <w:headerReference w:type="default" r:id="rId11"/>
      <w:footerReference w:type="default" r:id="rId12"/>
      <w:pgSz w:w="11906" w:h="16838"/>
      <w:pgMar w:top="9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B7B4" w14:textId="77777777" w:rsidR="00FF3483" w:rsidRDefault="00FF3483" w:rsidP="00BC7B26">
      <w:pPr>
        <w:spacing w:line="240" w:lineRule="auto"/>
      </w:pPr>
      <w:r>
        <w:separator/>
      </w:r>
    </w:p>
  </w:endnote>
  <w:endnote w:type="continuationSeparator" w:id="0">
    <w:p w14:paraId="1F0C34E8" w14:textId="77777777" w:rsidR="00FF3483" w:rsidRDefault="00FF3483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F37E" w14:textId="77777777" w:rsidR="00506EE7" w:rsidRPr="003A15E6" w:rsidRDefault="00506EE7" w:rsidP="00506EE7">
    <w:pPr>
      <w:pStyle w:val="Stopka"/>
      <w:jc w:val="center"/>
      <w:rPr>
        <w:sz w:val="18"/>
        <w:szCs w:val="18"/>
      </w:rPr>
    </w:pPr>
    <w:r w:rsidRPr="003A15E6"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A15E6">
      <w:rPr>
        <w:sz w:val="18"/>
        <w:szCs w:val="18"/>
      </w:rPr>
      <w:t>nanobiomateriałach</w:t>
    </w:r>
    <w:proofErr w:type="spellEnd"/>
    <w:r w:rsidRPr="003A15E6"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14:paraId="439930B2" w14:textId="77777777" w:rsidR="00506EE7" w:rsidRDefault="00506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DA48" w14:textId="77777777" w:rsidR="00FF3483" w:rsidRDefault="00FF3483" w:rsidP="00BC7B26">
      <w:pPr>
        <w:spacing w:line="240" w:lineRule="auto"/>
      </w:pPr>
      <w:r>
        <w:separator/>
      </w:r>
    </w:p>
  </w:footnote>
  <w:footnote w:type="continuationSeparator" w:id="0">
    <w:p w14:paraId="356B59BC" w14:textId="77777777" w:rsidR="00FF3483" w:rsidRDefault="00FF3483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7CB2" w14:textId="7F141E8D" w:rsidR="00443A89" w:rsidRDefault="00E502C6" w:rsidP="00BC7B26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41E50C4C" wp14:editId="0B1589DE">
          <wp:simplePos x="0" y="0"/>
          <wp:positionH relativeFrom="column">
            <wp:posOffset>4384675</wp:posOffset>
          </wp:positionH>
          <wp:positionV relativeFrom="paragraph">
            <wp:posOffset>-144780</wp:posOffset>
          </wp:positionV>
          <wp:extent cx="1649730" cy="607903"/>
          <wp:effectExtent l="0" t="0" r="7620" b="190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873" cy="6101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2CFEA0CD" wp14:editId="3F6BAF9D">
          <wp:simplePos x="0" y="0"/>
          <wp:positionH relativeFrom="column">
            <wp:posOffset>2319655</wp:posOffset>
          </wp:positionH>
          <wp:positionV relativeFrom="paragraph">
            <wp:posOffset>-163830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02356C" wp14:editId="2FC844AE">
          <wp:simplePos x="0" y="0"/>
          <wp:positionH relativeFrom="column">
            <wp:posOffset>-53975</wp:posOffset>
          </wp:positionH>
          <wp:positionV relativeFrom="paragraph">
            <wp:posOffset>-228600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725EF" w14:textId="77777777" w:rsidR="00E502C6" w:rsidRDefault="00E502C6" w:rsidP="00BC7B26">
    <w:pPr>
      <w:pStyle w:val="Nagwek"/>
      <w:jc w:val="center"/>
    </w:pPr>
  </w:p>
  <w:p w14:paraId="14A7106D" w14:textId="77777777" w:rsidR="00E502C6" w:rsidRDefault="00E502C6" w:rsidP="00BC7B26">
    <w:pPr>
      <w:pStyle w:val="Nagwek"/>
      <w:jc w:val="center"/>
    </w:pPr>
  </w:p>
  <w:p w14:paraId="682DEDD4" w14:textId="77777777" w:rsidR="00E502C6" w:rsidRDefault="00E502C6" w:rsidP="00BC7B26">
    <w:pPr>
      <w:pStyle w:val="Nagwek"/>
      <w:jc w:val="center"/>
    </w:pPr>
  </w:p>
  <w:p w14:paraId="7BBD6877" w14:textId="291F1BEE" w:rsidR="00443A89" w:rsidRPr="00CF215E" w:rsidRDefault="00443A89" w:rsidP="009503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 w:rsidR="00E502C6">
      <w:rPr>
        <w:rFonts w:ascii="Cambria" w:hAnsi="Cambria" w:cs="Arial"/>
        <w:sz w:val="18"/>
        <w:szCs w:val="18"/>
      </w:rPr>
      <w:t>postępowanie nr A120-211-155</w:t>
    </w:r>
    <w:r>
      <w:rPr>
        <w:rFonts w:ascii="Cambria" w:hAnsi="Cambria" w:cs="Arial"/>
        <w:sz w:val="18"/>
        <w:szCs w:val="18"/>
      </w:rPr>
      <w:t>/19/MR</w:t>
    </w:r>
  </w:p>
  <w:p w14:paraId="2C5D9917" w14:textId="77777777" w:rsidR="00443A89" w:rsidRDefault="00443A89" w:rsidP="00BC7B26">
    <w:pPr>
      <w:pStyle w:val="Nagwek"/>
      <w:jc w:val="center"/>
    </w:pPr>
  </w:p>
  <w:p w14:paraId="1DC6C493" w14:textId="77777777"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6"/>
    <w:rsid w:val="00345A5D"/>
    <w:rsid w:val="00443A89"/>
    <w:rsid w:val="0046246E"/>
    <w:rsid w:val="004B2C26"/>
    <w:rsid w:val="004F4BC8"/>
    <w:rsid w:val="00506EE7"/>
    <w:rsid w:val="00574B8B"/>
    <w:rsid w:val="005D27FA"/>
    <w:rsid w:val="00632959"/>
    <w:rsid w:val="00700FA8"/>
    <w:rsid w:val="007C6AB1"/>
    <w:rsid w:val="008C1D47"/>
    <w:rsid w:val="00950302"/>
    <w:rsid w:val="00A02C9C"/>
    <w:rsid w:val="00BC7B26"/>
    <w:rsid w:val="00C44E84"/>
    <w:rsid w:val="00E502C6"/>
    <w:rsid w:val="00E66D6D"/>
    <w:rsid w:val="00F50E42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DA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46ee330d-ae09-4325-b3d2-159099c5575f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a350d4e-348f-4a5d-9843-33bcd4c369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6C149C02</Template>
  <TotalTime>21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Małgorzata Redzik</cp:lastModifiedBy>
  <cp:revision>24</cp:revision>
  <cp:lastPrinted>2019-11-28T08:41:00Z</cp:lastPrinted>
  <dcterms:created xsi:type="dcterms:W3CDTF">2019-09-16T10:40:00Z</dcterms:created>
  <dcterms:modified xsi:type="dcterms:W3CDTF">2019-11-28T08:41:00Z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