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9A06C" w14:textId="2D806DF7" w:rsidR="00757B1D" w:rsidRPr="008323FC" w:rsidRDefault="00757B1D" w:rsidP="008323FC">
      <w:pPr>
        <w:jc w:val="center"/>
        <w:rPr>
          <w:b/>
          <w:sz w:val="36"/>
          <w:szCs w:val="36"/>
        </w:rPr>
      </w:pPr>
      <w:r>
        <w:rPr>
          <w:b/>
          <w:sz w:val="36"/>
          <w:szCs w:val="36"/>
        </w:rPr>
        <w:t>OPIS ZAPYTANIA OFERTOWEGO</w:t>
      </w:r>
    </w:p>
    <w:p w14:paraId="6D3C14C4" w14:textId="77777777" w:rsidR="002E53D5" w:rsidRPr="002E53D5" w:rsidRDefault="002E53D5" w:rsidP="00E84879">
      <w:pPr>
        <w:pStyle w:val="Akapitzlist"/>
        <w:numPr>
          <w:ilvl w:val="0"/>
          <w:numId w:val="4"/>
        </w:numPr>
        <w:spacing w:after="0"/>
        <w:ind w:left="284" w:hanging="568"/>
        <w:jc w:val="both"/>
        <w:rPr>
          <w:b/>
        </w:rPr>
      </w:pPr>
      <w:r w:rsidRPr="002E53D5">
        <w:rPr>
          <w:b/>
        </w:rPr>
        <w:t>Przedmiot</w:t>
      </w:r>
      <w:r w:rsidR="0092443E" w:rsidRPr="002E53D5">
        <w:rPr>
          <w:b/>
        </w:rPr>
        <w:t xml:space="preserve"> zapytania ofertowego</w:t>
      </w:r>
      <w:r>
        <w:rPr>
          <w:b/>
        </w:rPr>
        <w:t>:</w:t>
      </w:r>
      <w:r w:rsidR="0092443E" w:rsidRPr="002E53D5">
        <w:rPr>
          <w:b/>
        </w:rPr>
        <w:t xml:space="preserve"> </w:t>
      </w:r>
    </w:p>
    <w:p w14:paraId="34F5929F" w14:textId="77777777" w:rsidR="0092443E" w:rsidRPr="002E53D5" w:rsidRDefault="002E53D5" w:rsidP="002E53D5">
      <w:pPr>
        <w:pStyle w:val="Akapitzlist"/>
        <w:spacing w:after="0"/>
        <w:ind w:left="284"/>
        <w:jc w:val="both"/>
      </w:pPr>
      <w:r>
        <w:t>U</w:t>
      </w:r>
      <w:r w:rsidR="0092443E" w:rsidRPr="002E53D5">
        <w:t>sługa dotycząca serwisu i przeglądów zasilaczy UPS zlokalizowany w  obiektach Uniwersytetu Gdańskiego :</w:t>
      </w:r>
    </w:p>
    <w:p w14:paraId="4C06BB7F" w14:textId="77777777" w:rsidR="008E4A6F" w:rsidRPr="008E4A6F" w:rsidRDefault="008E4A6F" w:rsidP="008E4A6F">
      <w:pPr>
        <w:spacing w:after="0"/>
        <w:jc w:val="both"/>
        <w:rPr>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8"/>
        <w:gridCol w:w="2985"/>
        <w:gridCol w:w="2126"/>
        <w:gridCol w:w="1588"/>
        <w:gridCol w:w="1956"/>
        <w:gridCol w:w="709"/>
      </w:tblGrid>
      <w:tr w:rsidR="00757B1D" w:rsidRPr="00757B1D" w14:paraId="3323AD8C" w14:textId="77777777" w:rsidTr="00C42B10">
        <w:tc>
          <w:tcPr>
            <w:tcW w:w="418" w:type="dxa"/>
            <w:shd w:val="clear" w:color="auto" w:fill="BFBFBF"/>
            <w:tcMar>
              <w:top w:w="0" w:type="dxa"/>
              <w:left w:w="108" w:type="dxa"/>
              <w:bottom w:w="0" w:type="dxa"/>
              <w:right w:w="108" w:type="dxa"/>
            </w:tcMar>
            <w:hideMark/>
          </w:tcPr>
          <w:p w14:paraId="3953D9E5" w14:textId="77777777" w:rsidR="00757B1D" w:rsidRPr="00757B1D" w:rsidRDefault="00757B1D" w:rsidP="00757B1D">
            <w:pPr>
              <w:spacing w:after="0" w:line="240" w:lineRule="auto"/>
              <w:jc w:val="center"/>
              <w:rPr>
                <w:rFonts w:asciiTheme="majorHAnsi" w:hAnsiTheme="majorHAnsi" w:cs="Times New Roman"/>
                <w:b/>
                <w:bCs/>
                <w:sz w:val="16"/>
                <w:szCs w:val="16"/>
                <w:lang w:eastAsia="pl-PL"/>
              </w:rPr>
            </w:pPr>
            <w:proofErr w:type="spellStart"/>
            <w:r w:rsidRPr="00757B1D">
              <w:rPr>
                <w:rFonts w:asciiTheme="majorHAnsi" w:hAnsiTheme="majorHAnsi" w:cs="Times New Roman"/>
                <w:b/>
                <w:bCs/>
                <w:sz w:val="16"/>
                <w:szCs w:val="16"/>
                <w:lang w:eastAsia="pl-PL"/>
              </w:rPr>
              <w:t>Lp</w:t>
            </w:r>
            <w:proofErr w:type="spellEnd"/>
          </w:p>
        </w:tc>
        <w:tc>
          <w:tcPr>
            <w:tcW w:w="2985" w:type="dxa"/>
            <w:shd w:val="clear" w:color="auto" w:fill="BFBFBF"/>
            <w:tcMar>
              <w:top w:w="0" w:type="dxa"/>
              <w:left w:w="108" w:type="dxa"/>
              <w:bottom w:w="0" w:type="dxa"/>
              <w:right w:w="108" w:type="dxa"/>
            </w:tcMar>
            <w:hideMark/>
          </w:tcPr>
          <w:p w14:paraId="60DAE91A" w14:textId="77777777" w:rsidR="00757B1D" w:rsidRDefault="00757B1D" w:rsidP="00757B1D">
            <w:pPr>
              <w:spacing w:after="0" w:line="240" w:lineRule="auto"/>
              <w:ind w:left="-134"/>
              <w:jc w:val="center"/>
              <w:rPr>
                <w:rFonts w:asciiTheme="majorHAnsi" w:hAnsiTheme="majorHAnsi" w:cs="Times New Roman"/>
                <w:b/>
                <w:bCs/>
                <w:sz w:val="16"/>
                <w:szCs w:val="16"/>
                <w:lang w:eastAsia="pl-PL"/>
              </w:rPr>
            </w:pPr>
            <w:r w:rsidRPr="00757B1D">
              <w:rPr>
                <w:rFonts w:asciiTheme="majorHAnsi" w:hAnsiTheme="majorHAnsi" w:cs="Times New Roman"/>
                <w:b/>
                <w:bCs/>
                <w:sz w:val="16"/>
                <w:szCs w:val="16"/>
                <w:lang w:eastAsia="pl-PL"/>
              </w:rPr>
              <w:t>Wydział/Adres</w:t>
            </w:r>
          </w:p>
          <w:p w14:paraId="492D6C27" w14:textId="77777777" w:rsidR="00F43386" w:rsidRPr="00757B1D" w:rsidRDefault="00F43386" w:rsidP="00757B1D">
            <w:pPr>
              <w:spacing w:after="0" w:line="240" w:lineRule="auto"/>
              <w:ind w:left="-134"/>
              <w:jc w:val="center"/>
              <w:rPr>
                <w:rFonts w:asciiTheme="majorHAnsi" w:hAnsiTheme="majorHAnsi" w:cs="Times New Roman"/>
                <w:b/>
                <w:bCs/>
                <w:sz w:val="16"/>
                <w:szCs w:val="16"/>
                <w:lang w:eastAsia="pl-PL"/>
              </w:rPr>
            </w:pPr>
          </w:p>
        </w:tc>
        <w:tc>
          <w:tcPr>
            <w:tcW w:w="2126" w:type="dxa"/>
            <w:shd w:val="clear" w:color="auto" w:fill="BFBFBF"/>
            <w:tcMar>
              <w:top w:w="0" w:type="dxa"/>
              <w:left w:w="108" w:type="dxa"/>
              <w:bottom w:w="0" w:type="dxa"/>
              <w:right w:w="108" w:type="dxa"/>
            </w:tcMar>
            <w:hideMark/>
          </w:tcPr>
          <w:p w14:paraId="6E9AE89C" w14:textId="77777777" w:rsidR="00757B1D" w:rsidRPr="00757B1D" w:rsidRDefault="00757B1D" w:rsidP="00757B1D">
            <w:pPr>
              <w:spacing w:after="0" w:line="240" w:lineRule="auto"/>
              <w:jc w:val="center"/>
              <w:rPr>
                <w:rFonts w:asciiTheme="majorHAnsi" w:hAnsiTheme="majorHAnsi" w:cs="Times New Roman"/>
                <w:b/>
                <w:bCs/>
                <w:sz w:val="16"/>
                <w:szCs w:val="16"/>
                <w:lang w:eastAsia="pl-PL"/>
              </w:rPr>
            </w:pPr>
            <w:r w:rsidRPr="00757B1D">
              <w:rPr>
                <w:rFonts w:asciiTheme="majorHAnsi" w:hAnsiTheme="majorHAnsi" w:cs="Times New Roman"/>
                <w:b/>
                <w:bCs/>
                <w:sz w:val="16"/>
                <w:szCs w:val="16"/>
                <w:lang w:eastAsia="pl-PL"/>
              </w:rPr>
              <w:t>Pomieszczenie</w:t>
            </w:r>
          </w:p>
        </w:tc>
        <w:tc>
          <w:tcPr>
            <w:tcW w:w="1588" w:type="dxa"/>
            <w:shd w:val="clear" w:color="auto" w:fill="BFBFBF"/>
            <w:tcMar>
              <w:top w:w="0" w:type="dxa"/>
              <w:left w:w="108" w:type="dxa"/>
              <w:bottom w:w="0" w:type="dxa"/>
              <w:right w:w="108" w:type="dxa"/>
            </w:tcMar>
            <w:hideMark/>
          </w:tcPr>
          <w:p w14:paraId="47DA9DB6" w14:textId="77777777" w:rsidR="00757B1D" w:rsidRPr="00757B1D" w:rsidRDefault="00757B1D" w:rsidP="00757B1D">
            <w:pPr>
              <w:spacing w:after="0" w:line="240" w:lineRule="auto"/>
              <w:jc w:val="center"/>
              <w:rPr>
                <w:rFonts w:asciiTheme="majorHAnsi" w:hAnsiTheme="majorHAnsi" w:cs="Times New Roman"/>
                <w:b/>
                <w:bCs/>
                <w:sz w:val="16"/>
                <w:szCs w:val="16"/>
                <w:lang w:eastAsia="pl-PL"/>
              </w:rPr>
            </w:pPr>
            <w:r w:rsidRPr="00757B1D">
              <w:rPr>
                <w:rFonts w:asciiTheme="majorHAnsi" w:hAnsiTheme="majorHAnsi" w:cs="Times New Roman"/>
                <w:b/>
                <w:bCs/>
                <w:sz w:val="16"/>
                <w:szCs w:val="16"/>
                <w:lang w:eastAsia="pl-PL"/>
              </w:rPr>
              <w:t>Moc</w:t>
            </w:r>
          </w:p>
        </w:tc>
        <w:tc>
          <w:tcPr>
            <w:tcW w:w="1956" w:type="dxa"/>
            <w:shd w:val="clear" w:color="auto" w:fill="BFBFBF"/>
            <w:tcMar>
              <w:top w:w="0" w:type="dxa"/>
              <w:left w:w="108" w:type="dxa"/>
              <w:bottom w:w="0" w:type="dxa"/>
              <w:right w:w="108" w:type="dxa"/>
            </w:tcMar>
            <w:hideMark/>
          </w:tcPr>
          <w:p w14:paraId="28E11E78" w14:textId="77777777" w:rsidR="00757B1D" w:rsidRPr="00757B1D" w:rsidRDefault="00757B1D" w:rsidP="00757B1D">
            <w:pPr>
              <w:spacing w:after="0" w:line="240" w:lineRule="auto"/>
              <w:jc w:val="center"/>
              <w:rPr>
                <w:rFonts w:asciiTheme="majorHAnsi" w:hAnsiTheme="majorHAnsi" w:cs="Times New Roman"/>
                <w:b/>
                <w:bCs/>
                <w:sz w:val="16"/>
                <w:szCs w:val="16"/>
                <w:lang w:eastAsia="pl-PL"/>
              </w:rPr>
            </w:pPr>
            <w:r w:rsidRPr="00757B1D">
              <w:rPr>
                <w:rFonts w:asciiTheme="majorHAnsi" w:hAnsiTheme="majorHAnsi" w:cs="Times New Roman"/>
                <w:b/>
                <w:bCs/>
                <w:sz w:val="16"/>
                <w:szCs w:val="16"/>
                <w:lang w:eastAsia="pl-PL"/>
              </w:rPr>
              <w:t>Marka</w:t>
            </w:r>
          </w:p>
        </w:tc>
        <w:tc>
          <w:tcPr>
            <w:tcW w:w="709" w:type="dxa"/>
            <w:shd w:val="clear" w:color="auto" w:fill="BFBFBF"/>
            <w:tcMar>
              <w:top w:w="0" w:type="dxa"/>
              <w:left w:w="108" w:type="dxa"/>
              <w:bottom w:w="0" w:type="dxa"/>
              <w:right w:w="108" w:type="dxa"/>
            </w:tcMar>
            <w:hideMark/>
          </w:tcPr>
          <w:p w14:paraId="5F5AA2C8" w14:textId="77777777" w:rsidR="00757B1D" w:rsidRPr="00757B1D" w:rsidRDefault="00757B1D" w:rsidP="00757B1D">
            <w:pPr>
              <w:spacing w:after="0" w:line="240" w:lineRule="auto"/>
              <w:jc w:val="center"/>
              <w:rPr>
                <w:rFonts w:asciiTheme="majorHAnsi" w:hAnsiTheme="majorHAnsi" w:cs="Times New Roman"/>
                <w:b/>
                <w:bCs/>
                <w:sz w:val="16"/>
                <w:szCs w:val="16"/>
                <w:lang w:eastAsia="pl-PL"/>
              </w:rPr>
            </w:pPr>
            <w:r w:rsidRPr="00757B1D">
              <w:rPr>
                <w:rFonts w:asciiTheme="majorHAnsi" w:hAnsiTheme="majorHAnsi" w:cs="Times New Roman"/>
                <w:b/>
                <w:bCs/>
                <w:sz w:val="16"/>
                <w:szCs w:val="16"/>
                <w:lang w:eastAsia="pl-PL"/>
              </w:rPr>
              <w:t>Ilość</w:t>
            </w:r>
          </w:p>
        </w:tc>
      </w:tr>
      <w:tr w:rsidR="00757B1D" w:rsidRPr="00757B1D" w14:paraId="057116F3" w14:textId="77777777" w:rsidTr="00C42B10">
        <w:trPr>
          <w:trHeight w:val="437"/>
        </w:trPr>
        <w:tc>
          <w:tcPr>
            <w:tcW w:w="418" w:type="dxa"/>
            <w:tcMar>
              <w:top w:w="0" w:type="dxa"/>
              <w:left w:w="108" w:type="dxa"/>
              <w:bottom w:w="0" w:type="dxa"/>
              <w:right w:w="108" w:type="dxa"/>
            </w:tcMar>
            <w:hideMark/>
          </w:tcPr>
          <w:p w14:paraId="7AC593FF" w14:textId="77777777" w:rsidR="00757B1D" w:rsidRPr="00757B1D" w:rsidRDefault="00757B1D" w:rsidP="00757B1D">
            <w:pPr>
              <w:spacing w:after="0" w:line="240" w:lineRule="auto"/>
              <w:rPr>
                <w:rFonts w:asciiTheme="majorHAnsi" w:hAnsiTheme="majorHAnsi" w:cs="Times New Roman"/>
                <w:sz w:val="16"/>
                <w:szCs w:val="16"/>
                <w:lang w:eastAsia="pl-PL"/>
              </w:rPr>
            </w:pPr>
            <w:r w:rsidRPr="00757B1D">
              <w:rPr>
                <w:rFonts w:asciiTheme="majorHAnsi" w:hAnsiTheme="majorHAnsi" w:cs="Times New Roman"/>
                <w:sz w:val="16"/>
                <w:szCs w:val="16"/>
                <w:lang w:eastAsia="pl-PL"/>
              </w:rPr>
              <w:t>1</w:t>
            </w:r>
          </w:p>
        </w:tc>
        <w:tc>
          <w:tcPr>
            <w:tcW w:w="2985" w:type="dxa"/>
            <w:tcMar>
              <w:top w:w="0" w:type="dxa"/>
              <w:left w:w="108" w:type="dxa"/>
              <w:bottom w:w="0" w:type="dxa"/>
              <w:right w:w="108" w:type="dxa"/>
            </w:tcMar>
            <w:hideMark/>
          </w:tcPr>
          <w:p w14:paraId="08CB8A10" w14:textId="77777777" w:rsidR="00757B1D" w:rsidRPr="00757B1D" w:rsidRDefault="00757B1D" w:rsidP="00757B1D">
            <w:pPr>
              <w:spacing w:after="0" w:line="240" w:lineRule="auto"/>
              <w:rPr>
                <w:rFonts w:asciiTheme="majorHAnsi" w:hAnsiTheme="majorHAnsi" w:cs="Times New Roman"/>
                <w:b/>
                <w:sz w:val="16"/>
                <w:szCs w:val="16"/>
                <w:lang w:eastAsia="pl-PL"/>
              </w:rPr>
            </w:pPr>
            <w:r w:rsidRPr="00757B1D">
              <w:rPr>
                <w:rFonts w:asciiTheme="majorHAnsi" w:hAnsiTheme="majorHAnsi" w:cs="Times New Roman"/>
                <w:b/>
                <w:sz w:val="16"/>
                <w:szCs w:val="16"/>
                <w:lang w:eastAsia="pl-PL"/>
              </w:rPr>
              <w:t xml:space="preserve">Wydział Chemii UG, </w:t>
            </w:r>
          </w:p>
          <w:p w14:paraId="037C3500" w14:textId="77777777" w:rsidR="00757B1D" w:rsidRPr="00757B1D" w:rsidRDefault="00757B1D" w:rsidP="00757B1D">
            <w:pPr>
              <w:spacing w:line="240" w:lineRule="auto"/>
              <w:rPr>
                <w:rFonts w:asciiTheme="majorHAnsi" w:hAnsiTheme="majorHAnsi" w:cs="Times New Roman"/>
                <w:sz w:val="16"/>
                <w:szCs w:val="16"/>
                <w:lang w:eastAsia="pl-PL"/>
              </w:rPr>
            </w:pPr>
            <w:r w:rsidRPr="00757B1D">
              <w:rPr>
                <w:rFonts w:asciiTheme="majorHAnsi" w:hAnsiTheme="majorHAnsi" w:cs="Arial"/>
                <w:sz w:val="16"/>
                <w:szCs w:val="16"/>
              </w:rPr>
              <w:t>ul. Wita Stwosza 63, Gdańsk,</w:t>
            </w:r>
          </w:p>
        </w:tc>
        <w:tc>
          <w:tcPr>
            <w:tcW w:w="2126" w:type="dxa"/>
            <w:tcMar>
              <w:top w:w="0" w:type="dxa"/>
              <w:left w:w="108" w:type="dxa"/>
              <w:bottom w:w="0" w:type="dxa"/>
              <w:right w:w="108" w:type="dxa"/>
            </w:tcMar>
            <w:hideMark/>
          </w:tcPr>
          <w:p w14:paraId="4F09E26B" w14:textId="77777777" w:rsidR="00757B1D" w:rsidRPr="00757B1D" w:rsidRDefault="00757B1D" w:rsidP="00757B1D">
            <w:pPr>
              <w:spacing w:after="0" w:line="240" w:lineRule="auto"/>
              <w:rPr>
                <w:rFonts w:asciiTheme="majorHAnsi" w:hAnsiTheme="majorHAnsi" w:cs="Times New Roman"/>
                <w:sz w:val="16"/>
                <w:szCs w:val="16"/>
              </w:rPr>
            </w:pPr>
            <w:r w:rsidRPr="00757B1D">
              <w:rPr>
                <w:rFonts w:asciiTheme="majorHAnsi" w:hAnsiTheme="majorHAnsi" w:cs="Times New Roman"/>
                <w:sz w:val="16"/>
                <w:szCs w:val="16"/>
              </w:rPr>
              <w:t>Pomieszczenie G 21</w:t>
            </w:r>
          </w:p>
          <w:p w14:paraId="493FFD29" w14:textId="77777777" w:rsidR="00757B1D" w:rsidRPr="00757B1D" w:rsidRDefault="00757B1D" w:rsidP="00757B1D">
            <w:pPr>
              <w:spacing w:after="0" w:line="240" w:lineRule="auto"/>
              <w:rPr>
                <w:rFonts w:asciiTheme="majorHAnsi" w:hAnsiTheme="majorHAnsi" w:cs="Times New Roman"/>
                <w:sz w:val="16"/>
                <w:szCs w:val="16"/>
                <w:lang w:eastAsia="pl-PL"/>
              </w:rPr>
            </w:pPr>
          </w:p>
        </w:tc>
        <w:tc>
          <w:tcPr>
            <w:tcW w:w="1588" w:type="dxa"/>
            <w:tcMar>
              <w:top w:w="0" w:type="dxa"/>
              <w:left w:w="108" w:type="dxa"/>
              <w:bottom w:w="0" w:type="dxa"/>
              <w:right w:w="108" w:type="dxa"/>
            </w:tcMar>
            <w:hideMark/>
          </w:tcPr>
          <w:p w14:paraId="36DFE304" w14:textId="77777777" w:rsidR="00757B1D" w:rsidRPr="00757B1D" w:rsidRDefault="00757B1D" w:rsidP="00757B1D">
            <w:pPr>
              <w:spacing w:after="0" w:line="240" w:lineRule="auto"/>
              <w:rPr>
                <w:rFonts w:asciiTheme="majorHAnsi" w:hAnsiTheme="majorHAnsi" w:cs="Times New Roman"/>
                <w:sz w:val="16"/>
                <w:szCs w:val="16"/>
              </w:rPr>
            </w:pPr>
            <w:r w:rsidRPr="00757B1D">
              <w:rPr>
                <w:rFonts w:asciiTheme="majorHAnsi" w:hAnsiTheme="majorHAnsi" w:cs="Times New Roman"/>
                <w:sz w:val="16"/>
                <w:szCs w:val="16"/>
              </w:rPr>
              <w:t>15 kVA/12 kW</w:t>
            </w:r>
          </w:p>
          <w:p w14:paraId="4614D11E" w14:textId="77777777" w:rsidR="00757B1D" w:rsidRPr="00757B1D" w:rsidRDefault="00757B1D" w:rsidP="00757B1D">
            <w:pPr>
              <w:spacing w:after="0" w:line="240" w:lineRule="auto"/>
              <w:rPr>
                <w:rFonts w:asciiTheme="majorHAnsi" w:hAnsiTheme="majorHAnsi" w:cs="Times New Roman"/>
                <w:sz w:val="16"/>
                <w:szCs w:val="16"/>
                <w:lang w:eastAsia="pl-PL"/>
              </w:rPr>
            </w:pPr>
          </w:p>
        </w:tc>
        <w:tc>
          <w:tcPr>
            <w:tcW w:w="1956" w:type="dxa"/>
            <w:tcMar>
              <w:top w:w="0" w:type="dxa"/>
              <w:left w:w="108" w:type="dxa"/>
              <w:bottom w:w="0" w:type="dxa"/>
              <w:right w:w="108" w:type="dxa"/>
            </w:tcMar>
            <w:hideMark/>
          </w:tcPr>
          <w:p w14:paraId="27A73C60" w14:textId="77777777" w:rsidR="00757B1D" w:rsidRPr="00757B1D" w:rsidRDefault="00757B1D" w:rsidP="00757B1D">
            <w:pPr>
              <w:spacing w:after="0" w:line="240" w:lineRule="auto"/>
              <w:rPr>
                <w:rFonts w:asciiTheme="majorHAnsi" w:hAnsiTheme="majorHAnsi" w:cs="Times New Roman"/>
                <w:sz w:val="16"/>
                <w:szCs w:val="16"/>
              </w:rPr>
            </w:pPr>
            <w:r w:rsidRPr="00757B1D">
              <w:rPr>
                <w:rFonts w:asciiTheme="majorHAnsi" w:hAnsiTheme="majorHAnsi" w:cs="Times New Roman"/>
                <w:sz w:val="16"/>
                <w:szCs w:val="16"/>
              </w:rPr>
              <w:t>COVER</w:t>
            </w:r>
          </w:p>
          <w:p w14:paraId="55C3E57F" w14:textId="77777777" w:rsidR="00757B1D" w:rsidRPr="00757B1D" w:rsidRDefault="00757B1D" w:rsidP="00757B1D">
            <w:pPr>
              <w:spacing w:after="0" w:line="240" w:lineRule="auto"/>
              <w:rPr>
                <w:rFonts w:asciiTheme="majorHAnsi" w:hAnsiTheme="majorHAnsi" w:cs="Times New Roman"/>
                <w:sz w:val="16"/>
                <w:szCs w:val="16"/>
              </w:rPr>
            </w:pPr>
            <w:r w:rsidRPr="00757B1D">
              <w:rPr>
                <w:rFonts w:asciiTheme="majorHAnsi" w:hAnsiTheme="majorHAnsi" w:cs="Times New Roman"/>
                <w:sz w:val="16"/>
                <w:szCs w:val="16"/>
              </w:rPr>
              <w:t>GES153H</w:t>
            </w:r>
          </w:p>
        </w:tc>
        <w:tc>
          <w:tcPr>
            <w:tcW w:w="709" w:type="dxa"/>
            <w:tcMar>
              <w:top w:w="0" w:type="dxa"/>
              <w:left w:w="108" w:type="dxa"/>
              <w:bottom w:w="0" w:type="dxa"/>
              <w:right w:w="108" w:type="dxa"/>
            </w:tcMar>
            <w:hideMark/>
          </w:tcPr>
          <w:p w14:paraId="574822EF" w14:textId="77777777" w:rsidR="00757B1D" w:rsidRPr="00757B1D" w:rsidRDefault="00757B1D" w:rsidP="00757B1D">
            <w:pPr>
              <w:spacing w:after="0" w:line="240" w:lineRule="auto"/>
              <w:jc w:val="center"/>
              <w:rPr>
                <w:rFonts w:asciiTheme="majorHAnsi" w:hAnsiTheme="majorHAnsi" w:cs="Times New Roman"/>
                <w:sz w:val="16"/>
                <w:szCs w:val="16"/>
                <w:lang w:eastAsia="pl-PL"/>
              </w:rPr>
            </w:pPr>
            <w:r w:rsidRPr="00757B1D">
              <w:rPr>
                <w:rFonts w:asciiTheme="majorHAnsi" w:hAnsiTheme="majorHAnsi" w:cs="Times New Roman"/>
                <w:sz w:val="16"/>
                <w:szCs w:val="16"/>
                <w:lang w:eastAsia="pl-PL"/>
              </w:rPr>
              <w:t>1 szt.</w:t>
            </w:r>
          </w:p>
        </w:tc>
      </w:tr>
      <w:tr w:rsidR="00757B1D" w:rsidRPr="00757B1D" w14:paraId="6D9051B1" w14:textId="77777777" w:rsidTr="00C42B10">
        <w:trPr>
          <w:trHeight w:val="362"/>
        </w:trPr>
        <w:tc>
          <w:tcPr>
            <w:tcW w:w="418" w:type="dxa"/>
            <w:tcMar>
              <w:top w:w="0" w:type="dxa"/>
              <w:left w:w="108" w:type="dxa"/>
              <w:bottom w:w="0" w:type="dxa"/>
              <w:right w:w="108" w:type="dxa"/>
            </w:tcMar>
            <w:hideMark/>
          </w:tcPr>
          <w:p w14:paraId="5E8A1FDF" w14:textId="77777777" w:rsidR="00757B1D" w:rsidRPr="00757B1D" w:rsidRDefault="00757B1D" w:rsidP="00757B1D">
            <w:pPr>
              <w:spacing w:after="0" w:line="240" w:lineRule="auto"/>
              <w:rPr>
                <w:rFonts w:asciiTheme="majorHAnsi" w:hAnsiTheme="majorHAnsi" w:cs="Times New Roman"/>
                <w:sz w:val="16"/>
                <w:szCs w:val="16"/>
                <w:lang w:eastAsia="pl-PL"/>
              </w:rPr>
            </w:pPr>
            <w:r w:rsidRPr="00757B1D">
              <w:rPr>
                <w:rFonts w:asciiTheme="majorHAnsi" w:hAnsiTheme="majorHAnsi" w:cs="Times New Roman"/>
                <w:sz w:val="16"/>
                <w:szCs w:val="16"/>
                <w:lang w:eastAsia="pl-PL"/>
              </w:rPr>
              <w:t>2</w:t>
            </w:r>
          </w:p>
        </w:tc>
        <w:tc>
          <w:tcPr>
            <w:tcW w:w="2985" w:type="dxa"/>
            <w:tcMar>
              <w:top w:w="0" w:type="dxa"/>
              <w:left w:w="108" w:type="dxa"/>
              <w:bottom w:w="0" w:type="dxa"/>
              <w:right w:w="108" w:type="dxa"/>
            </w:tcMar>
            <w:hideMark/>
          </w:tcPr>
          <w:p w14:paraId="73F5A5AB" w14:textId="77777777" w:rsidR="00757B1D" w:rsidRPr="00757B1D" w:rsidRDefault="00757B1D" w:rsidP="00757B1D">
            <w:pPr>
              <w:spacing w:after="0" w:line="240" w:lineRule="auto"/>
              <w:rPr>
                <w:rFonts w:asciiTheme="majorHAnsi" w:hAnsiTheme="majorHAnsi" w:cs="Times New Roman"/>
                <w:b/>
                <w:sz w:val="16"/>
                <w:szCs w:val="16"/>
                <w:lang w:eastAsia="pl-PL"/>
              </w:rPr>
            </w:pPr>
            <w:r w:rsidRPr="00757B1D">
              <w:rPr>
                <w:rFonts w:asciiTheme="majorHAnsi" w:hAnsiTheme="majorHAnsi" w:cs="Times New Roman"/>
                <w:b/>
                <w:sz w:val="16"/>
                <w:szCs w:val="16"/>
                <w:lang w:eastAsia="pl-PL"/>
              </w:rPr>
              <w:t xml:space="preserve">Wydział Chemii UG, </w:t>
            </w:r>
          </w:p>
          <w:p w14:paraId="31E19466" w14:textId="77777777" w:rsidR="00757B1D" w:rsidRDefault="00757B1D" w:rsidP="00757B1D">
            <w:pPr>
              <w:spacing w:after="0" w:line="240" w:lineRule="auto"/>
              <w:rPr>
                <w:rFonts w:asciiTheme="majorHAnsi" w:hAnsiTheme="majorHAnsi" w:cs="Arial"/>
                <w:sz w:val="16"/>
                <w:szCs w:val="16"/>
              </w:rPr>
            </w:pPr>
            <w:r w:rsidRPr="00757B1D">
              <w:rPr>
                <w:rFonts w:asciiTheme="majorHAnsi" w:hAnsiTheme="majorHAnsi" w:cs="Arial"/>
                <w:sz w:val="16"/>
                <w:szCs w:val="16"/>
              </w:rPr>
              <w:t>ul. Wita Stwosza 63, Gdańsk,</w:t>
            </w:r>
          </w:p>
          <w:p w14:paraId="3606C986" w14:textId="77777777" w:rsidR="00757B1D" w:rsidRPr="00757B1D" w:rsidRDefault="00757B1D" w:rsidP="00757B1D">
            <w:pPr>
              <w:spacing w:after="0" w:line="240" w:lineRule="auto"/>
              <w:rPr>
                <w:rFonts w:asciiTheme="majorHAnsi" w:hAnsiTheme="majorHAnsi" w:cs="Times New Roman"/>
                <w:sz w:val="16"/>
                <w:szCs w:val="16"/>
                <w:lang w:eastAsia="pl-PL"/>
              </w:rPr>
            </w:pPr>
          </w:p>
        </w:tc>
        <w:tc>
          <w:tcPr>
            <w:tcW w:w="2126" w:type="dxa"/>
            <w:tcMar>
              <w:top w:w="0" w:type="dxa"/>
              <w:left w:w="108" w:type="dxa"/>
              <w:bottom w:w="0" w:type="dxa"/>
              <w:right w:w="108" w:type="dxa"/>
            </w:tcMar>
            <w:hideMark/>
          </w:tcPr>
          <w:p w14:paraId="3D6DE38F" w14:textId="77777777" w:rsidR="00757B1D" w:rsidRPr="00757B1D" w:rsidRDefault="00757B1D" w:rsidP="00757B1D">
            <w:pPr>
              <w:spacing w:after="0" w:line="240" w:lineRule="auto"/>
              <w:rPr>
                <w:rFonts w:asciiTheme="majorHAnsi" w:hAnsiTheme="majorHAnsi" w:cs="Times New Roman"/>
                <w:sz w:val="16"/>
                <w:szCs w:val="16"/>
              </w:rPr>
            </w:pPr>
            <w:r w:rsidRPr="00757B1D">
              <w:rPr>
                <w:rFonts w:asciiTheme="majorHAnsi" w:hAnsiTheme="majorHAnsi" w:cs="Times New Roman"/>
                <w:sz w:val="16"/>
                <w:szCs w:val="16"/>
              </w:rPr>
              <w:t>Pomieszczenie B 329</w:t>
            </w:r>
          </w:p>
          <w:p w14:paraId="3BBFC289" w14:textId="77777777" w:rsidR="00757B1D" w:rsidRPr="00757B1D" w:rsidRDefault="00757B1D" w:rsidP="00757B1D">
            <w:pPr>
              <w:spacing w:after="0" w:line="240" w:lineRule="auto"/>
              <w:rPr>
                <w:rFonts w:asciiTheme="majorHAnsi" w:hAnsiTheme="majorHAnsi" w:cs="Times New Roman"/>
                <w:sz w:val="16"/>
                <w:szCs w:val="16"/>
                <w:lang w:eastAsia="pl-PL"/>
              </w:rPr>
            </w:pPr>
          </w:p>
        </w:tc>
        <w:tc>
          <w:tcPr>
            <w:tcW w:w="1588" w:type="dxa"/>
            <w:tcMar>
              <w:top w:w="0" w:type="dxa"/>
              <w:left w:w="108" w:type="dxa"/>
              <w:bottom w:w="0" w:type="dxa"/>
              <w:right w:w="108" w:type="dxa"/>
            </w:tcMar>
            <w:hideMark/>
          </w:tcPr>
          <w:p w14:paraId="4696D697" w14:textId="77777777" w:rsidR="00757B1D" w:rsidRPr="00757B1D" w:rsidRDefault="00757B1D" w:rsidP="00757B1D">
            <w:pPr>
              <w:spacing w:after="0" w:line="240" w:lineRule="auto"/>
              <w:rPr>
                <w:rFonts w:asciiTheme="majorHAnsi" w:hAnsiTheme="majorHAnsi" w:cs="Times New Roman"/>
                <w:sz w:val="16"/>
                <w:szCs w:val="16"/>
              </w:rPr>
            </w:pPr>
            <w:r w:rsidRPr="00757B1D">
              <w:rPr>
                <w:rFonts w:asciiTheme="majorHAnsi" w:hAnsiTheme="majorHAnsi" w:cs="Times New Roman"/>
                <w:sz w:val="16"/>
                <w:szCs w:val="16"/>
              </w:rPr>
              <w:t>30 kVA/24 kW</w:t>
            </w:r>
          </w:p>
          <w:p w14:paraId="23B32A03" w14:textId="77777777" w:rsidR="00757B1D" w:rsidRPr="00757B1D" w:rsidRDefault="00757B1D" w:rsidP="00757B1D">
            <w:pPr>
              <w:spacing w:after="0" w:line="240" w:lineRule="auto"/>
              <w:rPr>
                <w:rFonts w:asciiTheme="majorHAnsi" w:hAnsiTheme="majorHAnsi" w:cs="Times New Roman"/>
                <w:sz w:val="16"/>
                <w:szCs w:val="16"/>
                <w:lang w:eastAsia="pl-PL"/>
              </w:rPr>
            </w:pPr>
          </w:p>
        </w:tc>
        <w:tc>
          <w:tcPr>
            <w:tcW w:w="1956" w:type="dxa"/>
            <w:tcMar>
              <w:top w:w="0" w:type="dxa"/>
              <w:left w:w="108" w:type="dxa"/>
              <w:bottom w:w="0" w:type="dxa"/>
              <w:right w:w="108" w:type="dxa"/>
            </w:tcMar>
          </w:tcPr>
          <w:p w14:paraId="2B5F6FAF" w14:textId="77777777" w:rsidR="00757B1D" w:rsidRPr="00757B1D" w:rsidRDefault="00757B1D" w:rsidP="00757B1D">
            <w:pPr>
              <w:spacing w:after="0" w:line="240" w:lineRule="auto"/>
              <w:rPr>
                <w:rFonts w:asciiTheme="majorHAnsi" w:hAnsiTheme="majorHAnsi" w:cs="Times New Roman"/>
                <w:sz w:val="16"/>
                <w:szCs w:val="16"/>
              </w:rPr>
            </w:pPr>
            <w:r w:rsidRPr="00757B1D">
              <w:rPr>
                <w:rFonts w:asciiTheme="majorHAnsi" w:hAnsiTheme="majorHAnsi" w:cs="Times New Roman"/>
                <w:sz w:val="16"/>
                <w:szCs w:val="16"/>
              </w:rPr>
              <w:t>COVER</w:t>
            </w:r>
          </w:p>
          <w:p w14:paraId="074C6811" w14:textId="77777777" w:rsidR="00757B1D" w:rsidRPr="00757B1D" w:rsidRDefault="00757B1D" w:rsidP="00757B1D">
            <w:pPr>
              <w:spacing w:after="0" w:line="240" w:lineRule="auto"/>
              <w:rPr>
                <w:rFonts w:asciiTheme="majorHAnsi" w:hAnsiTheme="majorHAnsi" w:cs="Times New Roman"/>
                <w:sz w:val="16"/>
                <w:szCs w:val="16"/>
              </w:rPr>
            </w:pPr>
            <w:r w:rsidRPr="00757B1D">
              <w:rPr>
                <w:rFonts w:asciiTheme="majorHAnsi" w:hAnsiTheme="majorHAnsi" w:cs="Times New Roman"/>
                <w:sz w:val="16"/>
                <w:szCs w:val="16"/>
              </w:rPr>
              <w:t>NH Plus 30</w:t>
            </w:r>
          </w:p>
        </w:tc>
        <w:tc>
          <w:tcPr>
            <w:tcW w:w="709" w:type="dxa"/>
            <w:tcMar>
              <w:top w:w="0" w:type="dxa"/>
              <w:left w:w="108" w:type="dxa"/>
              <w:bottom w:w="0" w:type="dxa"/>
              <w:right w:w="108" w:type="dxa"/>
            </w:tcMar>
            <w:hideMark/>
          </w:tcPr>
          <w:p w14:paraId="1940FF56" w14:textId="77777777" w:rsidR="00757B1D" w:rsidRPr="00757B1D" w:rsidRDefault="00757B1D" w:rsidP="00757B1D">
            <w:pPr>
              <w:spacing w:after="0" w:line="240" w:lineRule="auto"/>
              <w:jc w:val="center"/>
              <w:rPr>
                <w:rFonts w:asciiTheme="majorHAnsi" w:hAnsiTheme="majorHAnsi" w:cs="Times New Roman"/>
                <w:sz w:val="16"/>
                <w:szCs w:val="16"/>
                <w:lang w:val="en-US" w:eastAsia="pl-PL"/>
              </w:rPr>
            </w:pPr>
            <w:r w:rsidRPr="00757B1D">
              <w:rPr>
                <w:rFonts w:asciiTheme="majorHAnsi" w:hAnsiTheme="majorHAnsi" w:cs="Times New Roman"/>
                <w:sz w:val="16"/>
                <w:szCs w:val="16"/>
                <w:lang w:val="en-US" w:eastAsia="pl-PL"/>
              </w:rPr>
              <w:t xml:space="preserve">1 </w:t>
            </w:r>
            <w:proofErr w:type="spellStart"/>
            <w:r w:rsidRPr="00757B1D">
              <w:rPr>
                <w:rFonts w:asciiTheme="majorHAnsi" w:hAnsiTheme="majorHAnsi" w:cs="Times New Roman"/>
                <w:sz w:val="16"/>
                <w:szCs w:val="16"/>
                <w:lang w:val="en-US" w:eastAsia="pl-PL"/>
              </w:rPr>
              <w:t>szt</w:t>
            </w:r>
            <w:proofErr w:type="spellEnd"/>
            <w:r w:rsidRPr="00757B1D">
              <w:rPr>
                <w:rFonts w:asciiTheme="majorHAnsi" w:hAnsiTheme="majorHAnsi" w:cs="Times New Roman"/>
                <w:sz w:val="16"/>
                <w:szCs w:val="16"/>
                <w:lang w:val="en-US" w:eastAsia="pl-PL"/>
              </w:rPr>
              <w:t>.</w:t>
            </w:r>
          </w:p>
        </w:tc>
      </w:tr>
      <w:tr w:rsidR="00757B1D" w:rsidRPr="00757B1D" w14:paraId="0D8EBBE1" w14:textId="77777777" w:rsidTr="00C42B10">
        <w:trPr>
          <w:trHeight w:val="351"/>
        </w:trPr>
        <w:tc>
          <w:tcPr>
            <w:tcW w:w="418" w:type="dxa"/>
            <w:tcMar>
              <w:top w:w="0" w:type="dxa"/>
              <w:left w:w="108" w:type="dxa"/>
              <w:bottom w:w="0" w:type="dxa"/>
              <w:right w:w="108" w:type="dxa"/>
            </w:tcMar>
          </w:tcPr>
          <w:p w14:paraId="549AF021" w14:textId="77777777" w:rsidR="00757B1D" w:rsidRPr="00757B1D" w:rsidRDefault="00757B1D" w:rsidP="00757B1D">
            <w:pPr>
              <w:spacing w:after="0" w:line="240" w:lineRule="auto"/>
              <w:rPr>
                <w:rFonts w:asciiTheme="majorHAnsi" w:hAnsiTheme="majorHAnsi" w:cs="Times New Roman"/>
                <w:sz w:val="16"/>
                <w:szCs w:val="16"/>
                <w:lang w:eastAsia="pl-PL"/>
              </w:rPr>
            </w:pPr>
            <w:r w:rsidRPr="00757B1D">
              <w:rPr>
                <w:rFonts w:asciiTheme="majorHAnsi" w:hAnsiTheme="majorHAnsi" w:cs="Times New Roman"/>
                <w:sz w:val="16"/>
                <w:szCs w:val="16"/>
                <w:lang w:eastAsia="pl-PL"/>
              </w:rPr>
              <w:t>3</w:t>
            </w:r>
          </w:p>
        </w:tc>
        <w:tc>
          <w:tcPr>
            <w:tcW w:w="2985" w:type="dxa"/>
            <w:tcMar>
              <w:top w:w="0" w:type="dxa"/>
              <w:left w:w="108" w:type="dxa"/>
              <w:bottom w:w="0" w:type="dxa"/>
              <w:right w:w="108" w:type="dxa"/>
            </w:tcMar>
          </w:tcPr>
          <w:p w14:paraId="56FB1381" w14:textId="77777777" w:rsidR="00757B1D" w:rsidRPr="00757B1D" w:rsidRDefault="00757B1D" w:rsidP="00757B1D">
            <w:pPr>
              <w:spacing w:after="0" w:line="240" w:lineRule="auto"/>
              <w:rPr>
                <w:rFonts w:asciiTheme="majorHAnsi" w:hAnsiTheme="majorHAnsi" w:cs="Times New Roman"/>
                <w:b/>
                <w:sz w:val="16"/>
                <w:szCs w:val="16"/>
                <w:lang w:eastAsia="pl-PL"/>
              </w:rPr>
            </w:pPr>
            <w:r w:rsidRPr="00757B1D">
              <w:rPr>
                <w:rFonts w:asciiTheme="majorHAnsi" w:hAnsiTheme="majorHAnsi" w:cs="Times New Roman"/>
                <w:b/>
                <w:sz w:val="16"/>
                <w:szCs w:val="16"/>
                <w:lang w:eastAsia="pl-PL"/>
              </w:rPr>
              <w:t xml:space="preserve">Wydział Chemii UG, </w:t>
            </w:r>
          </w:p>
          <w:p w14:paraId="79281CD1" w14:textId="77777777" w:rsidR="00757B1D" w:rsidRDefault="00757B1D" w:rsidP="00757B1D">
            <w:pPr>
              <w:spacing w:after="0" w:line="240" w:lineRule="auto"/>
              <w:rPr>
                <w:rFonts w:asciiTheme="majorHAnsi" w:hAnsiTheme="majorHAnsi" w:cs="Arial"/>
                <w:sz w:val="16"/>
                <w:szCs w:val="16"/>
              </w:rPr>
            </w:pPr>
            <w:r w:rsidRPr="00757B1D">
              <w:rPr>
                <w:rFonts w:asciiTheme="majorHAnsi" w:hAnsiTheme="majorHAnsi" w:cs="Arial"/>
                <w:sz w:val="16"/>
                <w:szCs w:val="16"/>
              </w:rPr>
              <w:t>ul. Wita Stwosza 63, Gdańsk,</w:t>
            </w:r>
          </w:p>
          <w:p w14:paraId="12E67FC8" w14:textId="77777777" w:rsidR="00757B1D" w:rsidRPr="00757B1D" w:rsidRDefault="00757B1D" w:rsidP="00757B1D">
            <w:pPr>
              <w:spacing w:after="0" w:line="240" w:lineRule="auto"/>
              <w:rPr>
                <w:rFonts w:asciiTheme="majorHAnsi" w:hAnsiTheme="majorHAnsi" w:cs="Times New Roman"/>
                <w:sz w:val="16"/>
                <w:szCs w:val="16"/>
                <w:lang w:eastAsia="pl-PL"/>
              </w:rPr>
            </w:pPr>
          </w:p>
        </w:tc>
        <w:tc>
          <w:tcPr>
            <w:tcW w:w="2126" w:type="dxa"/>
            <w:tcMar>
              <w:top w:w="0" w:type="dxa"/>
              <w:left w:w="108" w:type="dxa"/>
              <w:bottom w:w="0" w:type="dxa"/>
              <w:right w:w="108" w:type="dxa"/>
            </w:tcMar>
          </w:tcPr>
          <w:p w14:paraId="2FC0C6E4" w14:textId="77777777" w:rsidR="00757B1D" w:rsidRPr="00757B1D" w:rsidRDefault="00757B1D" w:rsidP="00757B1D">
            <w:pPr>
              <w:spacing w:after="0" w:line="240" w:lineRule="auto"/>
              <w:rPr>
                <w:rFonts w:asciiTheme="majorHAnsi" w:hAnsiTheme="majorHAnsi" w:cs="Times New Roman"/>
                <w:sz w:val="16"/>
                <w:szCs w:val="16"/>
              </w:rPr>
            </w:pPr>
            <w:r w:rsidRPr="00757B1D">
              <w:rPr>
                <w:rFonts w:asciiTheme="majorHAnsi" w:hAnsiTheme="majorHAnsi" w:cs="Times New Roman"/>
                <w:sz w:val="16"/>
                <w:szCs w:val="16"/>
              </w:rPr>
              <w:t>Pomieszczenie B 132</w:t>
            </w:r>
          </w:p>
          <w:p w14:paraId="119AEB41" w14:textId="77777777" w:rsidR="00757B1D" w:rsidRPr="00757B1D" w:rsidRDefault="00757B1D" w:rsidP="00757B1D">
            <w:pPr>
              <w:spacing w:after="0" w:line="240" w:lineRule="auto"/>
              <w:rPr>
                <w:rFonts w:asciiTheme="majorHAnsi" w:hAnsiTheme="majorHAnsi"/>
                <w:sz w:val="16"/>
                <w:szCs w:val="16"/>
              </w:rPr>
            </w:pPr>
          </w:p>
        </w:tc>
        <w:tc>
          <w:tcPr>
            <w:tcW w:w="1588" w:type="dxa"/>
            <w:tcMar>
              <w:top w:w="0" w:type="dxa"/>
              <w:left w:w="108" w:type="dxa"/>
              <w:bottom w:w="0" w:type="dxa"/>
              <w:right w:w="108" w:type="dxa"/>
            </w:tcMar>
          </w:tcPr>
          <w:p w14:paraId="7F3FC898" w14:textId="77777777" w:rsidR="00757B1D" w:rsidRPr="00757B1D" w:rsidRDefault="00757B1D" w:rsidP="00757B1D">
            <w:pPr>
              <w:spacing w:after="0" w:line="240" w:lineRule="auto"/>
              <w:rPr>
                <w:rFonts w:asciiTheme="majorHAnsi" w:hAnsiTheme="majorHAnsi" w:cs="Times New Roman"/>
                <w:sz w:val="16"/>
                <w:szCs w:val="16"/>
              </w:rPr>
            </w:pPr>
            <w:r w:rsidRPr="00757B1D">
              <w:rPr>
                <w:rFonts w:asciiTheme="majorHAnsi" w:hAnsiTheme="majorHAnsi" w:cs="Times New Roman"/>
                <w:sz w:val="16"/>
                <w:szCs w:val="16"/>
              </w:rPr>
              <w:t>10kVA/9 kW</w:t>
            </w:r>
          </w:p>
          <w:p w14:paraId="4CFF60F6" w14:textId="77777777" w:rsidR="00757B1D" w:rsidRPr="00757B1D" w:rsidRDefault="00757B1D" w:rsidP="00757B1D">
            <w:pPr>
              <w:spacing w:after="0" w:line="240" w:lineRule="auto"/>
              <w:rPr>
                <w:rFonts w:asciiTheme="majorHAnsi" w:hAnsiTheme="majorHAnsi"/>
                <w:sz w:val="16"/>
                <w:szCs w:val="16"/>
              </w:rPr>
            </w:pPr>
          </w:p>
        </w:tc>
        <w:tc>
          <w:tcPr>
            <w:tcW w:w="1956" w:type="dxa"/>
            <w:tcMar>
              <w:top w:w="0" w:type="dxa"/>
              <w:left w:w="108" w:type="dxa"/>
              <w:bottom w:w="0" w:type="dxa"/>
              <w:right w:w="108" w:type="dxa"/>
            </w:tcMar>
          </w:tcPr>
          <w:p w14:paraId="7C378D03" w14:textId="77777777" w:rsidR="00757B1D" w:rsidRPr="00757B1D" w:rsidRDefault="00757B1D" w:rsidP="00757B1D">
            <w:pPr>
              <w:spacing w:after="0" w:line="240" w:lineRule="auto"/>
              <w:rPr>
                <w:rFonts w:asciiTheme="majorHAnsi" w:hAnsiTheme="majorHAnsi" w:cs="Times New Roman"/>
                <w:sz w:val="16"/>
                <w:szCs w:val="16"/>
                <w:lang w:val="en-US"/>
              </w:rPr>
            </w:pPr>
            <w:r w:rsidRPr="00757B1D">
              <w:rPr>
                <w:rFonts w:asciiTheme="majorHAnsi" w:hAnsiTheme="majorHAnsi" w:cs="Times New Roman"/>
                <w:sz w:val="16"/>
                <w:szCs w:val="16"/>
                <w:lang w:val="en-US"/>
              </w:rPr>
              <w:t>POWER WALKER</w:t>
            </w:r>
          </w:p>
          <w:p w14:paraId="7A29AF83" w14:textId="77777777" w:rsidR="00757B1D" w:rsidRPr="00757B1D" w:rsidRDefault="00757B1D" w:rsidP="00757B1D">
            <w:pPr>
              <w:spacing w:after="0" w:line="240" w:lineRule="auto"/>
              <w:rPr>
                <w:rFonts w:asciiTheme="majorHAnsi" w:hAnsiTheme="majorHAnsi" w:cs="Times New Roman"/>
                <w:sz w:val="16"/>
                <w:szCs w:val="16"/>
                <w:lang w:val="en-US"/>
              </w:rPr>
            </w:pPr>
            <w:r w:rsidRPr="00757B1D">
              <w:rPr>
                <w:rFonts w:asciiTheme="majorHAnsi" w:hAnsiTheme="majorHAnsi" w:cs="Times New Roman"/>
                <w:sz w:val="16"/>
                <w:szCs w:val="16"/>
                <w:lang w:val="en-US"/>
              </w:rPr>
              <w:t>VFI 10000TCP 3/1</w:t>
            </w:r>
          </w:p>
        </w:tc>
        <w:tc>
          <w:tcPr>
            <w:tcW w:w="709" w:type="dxa"/>
            <w:tcMar>
              <w:top w:w="0" w:type="dxa"/>
              <w:left w:w="108" w:type="dxa"/>
              <w:bottom w:w="0" w:type="dxa"/>
              <w:right w:w="108" w:type="dxa"/>
            </w:tcMar>
          </w:tcPr>
          <w:p w14:paraId="2C3F2582" w14:textId="77777777" w:rsidR="00757B1D" w:rsidRPr="00757B1D" w:rsidRDefault="00757B1D" w:rsidP="00757B1D">
            <w:pPr>
              <w:spacing w:after="0" w:line="240" w:lineRule="auto"/>
              <w:jc w:val="center"/>
              <w:rPr>
                <w:rFonts w:asciiTheme="majorHAnsi" w:hAnsiTheme="majorHAnsi" w:cs="Times New Roman"/>
                <w:sz w:val="16"/>
                <w:szCs w:val="16"/>
                <w:lang w:val="en-US" w:eastAsia="pl-PL"/>
              </w:rPr>
            </w:pPr>
            <w:r w:rsidRPr="00757B1D">
              <w:rPr>
                <w:rFonts w:asciiTheme="majorHAnsi" w:hAnsiTheme="majorHAnsi" w:cs="Times New Roman"/>
                <w:sz w:val="16"/>
                <w:szCs w:val="16"/>
                <w:lang w:val="en-US" w:eastAsia="pl-PL"/>
              </w:rPr>
              <w:t xml:space="preserve">1 </w:t>
            </w:r>
            <w:proofErr w:type="spellStart"/>
            <w:r w:rsidRPr="00757B1D">
              <w:rPr>
                <w:rFonts w:asciiTheme="majorHAnsi" w:hAnsiTheme="majorHAnsi" w:cs="Times New Roman"/>
                <w:sz w:val="16"/>
                <w:szCs w:val="16"/>
                <w:lang w:val="en-US" w:eastAsia="pl-PL"/>
              </w:rPr>
              <w:t>szt</w:t>
            </w:r>
            <w:proofErr w:type="spellEnd"/>
            <w:r w:rsidRPr="00757B1D">
              <w:rPr>
                <w:rFonts w:asciiTheme="majorHAnsi" w:hAnsiTheme="majorHAnsi" w:cs="Times New Roman"/>
                <w:sz w:val="16"/>
                <w:szCs w:val="16"/>
                <w:lang w:val="en-US" w:eastAsia="pl-PL"/>
              </w:rPr>
              <w:t>.</w:t>
            </w:r>
          </w:p>
        </w:tc>
      </w:tr>
      <w:tr w:rsidR="00757B1D" w:rsidRPr="00757B1D" w14:paraId="3AC1EB45" w14:textId="77777777" w:rsidTr="00C42B10">
        <w:trPr>
          <w:trHeight w:val="352"/>
        </w:trPr>
        <w:tc>
          <w:tcPr>
            <w:tcW w:w="418" w:type="dxa"/>
            <w:tcMar>
              <w:top w:w="0" w:type="dxa"/>
              <w:left w:w="108" w:type="dxa"/>
              <w:bottom w:w="0" w:type="dxa"/>
              <w:right w:w="108" w:type="dxa"/>
            </w:tcMar>
          </w:tcPr>
          <w:p w14:paraId="37CA5D70" w14:textId="77777777" w:rsidR="00757B1D" w:rsidRPr="00757B1D" w:rsidRDefault="00757B1D" w:rsidP="00757B1D">
            <w:pPr>
              <w:spacing w:after="0" w:line="240" w:lineRule="auto"/>
              <w:rPr>
                <w:rFonts w:asciiTheme="majorHAnsi" w:hAnsiTheme="majorHAnsi" w:cs="Times New Roman"/>
                <w:sz w:val="16"/>
                <w:szCs w:val="16"/>
                <w:lang w:eastAsia="pl-PL"/>
              </w:rPr>
            </w:pPr>
            <w:r w:rsidRPr="00757B1D">
              <w:rPr>
                <w:rFonts w:asciiTheme="majorHAnsi" w:hAnsiTheme="majorHAnsi" w:cs="Times New Roman"/>
                <w:sz w:val="16"/>
                <w:szCs w:val="16"/>
                <w:lang w:eastAsia="pl-PL"/>
              </w:rPr>
              <w:t>4</w:t>
            </w:r>
          </w:p>
        </w:tc>
        <w:tc>
          <w:tcPr>
            <w:tcW w:w="2985" w:type="dxa"/>
            <w:tcMar>
              <w:top w:w="0" w:type="dxa"/>
              <w:left w:w="108" w:type="dxa"/>
              <w:bottom w:w="0" w:type="dxa"/>
              <w:right w:w="108" w:type="dxa"/>
            </w:tcMar>
          </w:tcPr>
          <w:p w14:paraId="696F5C17" w14:textId="77777777" w:rsidR="00757B1D" w:rsidRPr="00757B1D" w:rsidRDefault="00757B1D" w:rsidP="00757B1D">
            <w:pPr>
              <w:spacing w:after="0" w:line="240" w:lineRule="auto"/>
              <w:rPr>
                <w:rFonts w:asciiTheme="majorHAnsi" w:hAnsiTheme="majorHAnsi" w:cs="Times New Roman"/>
                <w:b/>
                <w:sz w:val="16"/>
                <w:szCs w:val="16"/>
                <w:lang w:eastAsia="pl-PL"/>
              </w:rPr>
            </w:pPr>
            <w:r w:rsidRPr="00757B1D">
              <w:rPr>
                <w:rFonts w:asciiTheme="majorHAnsi" w:hAnsiTheme="majorHAnsi" w:cs="Times New Roman"/>
                <w:b/>
                <w:sz w:val="16"/>
                <w:szCs w:val="16"/>
                <w:lang w:eastAsia="pl-PL"/>
              </w:rPr>
              <w:t xml:space="preserve">Wydział Chemii UG, </w:t>
            </w:r>
          </w:p>
          <w:p w14:paraId="702CC65A" w14:textId="77777777" w:rsidR="00757B1D" w:rsidRDefault="00757B1D" w:rsidP="00757B1D">
            <w:pPr>
              <w:spacing w:after="0" w:line="240" w:lineRule="auto"/>
              <w:rPr>
                <w:rFonts w:asciiTheme="majorHAnsi" w:hAnsiTheme="majorHAnsi" w:cs="Arial"/>
                <w:sz w:val="16"/>
                <w:szCs w:val="16"/>
              </w:rPr>
            </w:pPr>
            <w:r w:rsidRPr="00757B1D">
              <w:rPr>
                <w:rFonts w:asciiTheme="majorHAnsi" w:hAnsiTheme="majorHAnsi" w:cs="Arial"/>
                <w:sz w:val="16"/>
                <w:szCs w:val="16"/>
              </w:rPr>
              <w:t>ul. Wita Stwosza 63, Gdańsk,</w:t>
            </w:r>
          </w:p>
          <w:p w14:paraId="00C26F66" w14:textId="77777777" w:rsidR="00757B1D" w:rsidRPr="00757B1D" w:rsidRDefault="00757B1D" w:rsidP="00757B1D">
            <w:pPr>
              <w:spacing w:after="0" w:line="240" w:lineRule="auto"/>
              <w:rPr>
                <w:rFonts w:asciiTheme="majorHAnsi" w:hAnsiTheme="majorHAnsi" w:cs="Times New Roman"/>
                <w:sz w:val="16"/>
                <w:szCs w:val="16"/>
                <w:lang w:eastAsia="pl-PL"/>
              </w:rPr>
            </w:pPr>
          </w:p>
        </w:tc>
        <w:tc>
          <w:tcPr>
            <w:tcW w:w="2126" w:type="dxa"/>
            <w:tcMar>
              <w:top w:w="0" w:type="dxa"/>
              <w:left w:w="108" w:type="dxa"/>
              <w:bottom w:w="0" w:type="dxa"/>
              <w:right w:w="108" w:type="dxa"/>
            </w:tcMar>
          </w:tcPr>
          <w:p w14:paraId="3E38438B" w14:textId="77777777" w:rsidR="00757B1D" w:rsidRPr="00757B1D" w:rsidRDefault="00757B1D" w:rsidP="00757B1D">
            <w:pPr>
              <w:spacing w:after="0" w:line="240" w:lineRule="auto"/>
              <w:rPr>
                <w:rFonts w:asciiTheme="majorHAnsi" w:hAnsiTheme="majorHAnsi" w:cs="Times New Roman"/>
                <w:sz w:val="16"/>
                <w:szCs w:val="16"/>
              </w:rPr>
            </w:pPr>
            <w:r w:rsidRPr="00757B1D">
              <w:rPr>
                <w:rFonts w:asciiTheme="majorHAnsi" w:hAnsiTheme="majorHAnsi" w:cs="Times New Roman"/>
                <w:sz w:val="16"/>
                <w:szCs w:val="16"/>
              </w:rPr>
              <w:t xml:space="preserve">Pomieszczenie NMR </w:t>
            </w:r>
          </w:p>
        </w:tc>
        <w:tc>
          <w:tcPr>
            <w:tcW w:w="1588" w:type="dxa"/>
            <w:tcMar>
              <w:top w:w="0" w:type="dxa"/>
              <w:left w:w="108" w:type="dxa"/>
              <w:bottom w:w="0" w:type="dxa"/>
              <w:right w:w="108" w:type="dxa"/>
            </w:tcMar>
          </w:tcPr>
          <w:p w14:paraId="0F83FAC6" w14:textId="77777777" w:rsidR="00757B1D" w:rsidRPr="00757B1D" w:rsidRDefault="00757B1D" w:rsidP="00757B1D">
            <w:pPr>
              <w:spacing w:after="0" w:line="240" w:lineRule="auto"/>
              <w:rPr>
                <w:rFonts w:asciiTheme="majorHAnsi" w:hAnsiTheme="majorHAnsi" w:cs="Times New Roman"/>
                <w:sz w:val="16"/>
                <w:szCs w:val="16"/>
              </w:rPr>
            </w:pPr>
            <w:r w:rsidRPr="00757B1D">
              <w:rPr>
                <w:rFonts w:asciiTheme="majorHAnsi" w:hAnsiTheme="majorHAnsi" w:cs="Times New Roman"/>
                <w:sz w:val="16"/>
                <w:szCs w:val="16"/>
              </w:rPr>
              <w:t>7,0 kVA/4,9 kW</w:t>
            </w:r>
          </w:p>
          <w:p w14:paraId="5538439D" w14:textId="77777777" w:rsidR="00757B1D" w:rsidRPr="00757B1D" w:rsidRDefault="00757B1D" w:rsidP="00757B1D">
            <w:pPr>
              <w:spacing w:after="0" w:line="240" w:lineRule="auto"/>
              <w:rPr>
                <w:rFonts w:asciiTheme="majorHAnsi" w:hAnsiTheme="majorHAnsi" w:cs="Times New Roman"/>
                <w:sz w:val="16"/>
                <w:szCs w:val="16"/>
              </w:rPr>
            </w:pPr>
          </w:p>
        </w:tc>
        <w:tc>
          <w:tcPr>
            <w:tcW w:w="1956" w:type="dxa"/>
            <w:tcMar>
              <w:top w:w="0" w:type="dxa"/>
              <w:left w:w="108" w:type="dxa"/>
              <w:bottom w:w="0" w:type="dxa"/>
              <w:right w:w="108" w:type="dxa"/>
            </w:tcMar>
          </w:tcPr>
          <w:p w14:paraId="6A86B506" w14:textId="77777777" w:rsidR="00757B1D" w:rsidRPr="00757B1D" w:rsidRDefault="00757B1D" w:rsidP="00757B1D">
            <w:pPr>
              <w:spacing w:after="0" w:line="240" w:lineRule="auto"/>
              <w:rPr>
                <w:rFonts w:asciiTheme="majorHAnsi" w:hAnsiTheme="majorHAnsi" w:cs="Times New Roman"/>
                <w:sz w:val="16"/>
                <w:szCs w:val="16"/>
                <w:lang w:val="en-US"/>
              </w:rPr>
            </w:pPr>
            <w:r w:rsidRPr="00757B1D">
              <w:rPr>
                <w:rFonts w:asciiTheme="majorHAnsi" w:hAnsiTheme="majorHAnsi" w:cs="Times New Roman"/>
                <w:sz w:val="16"/>
                <w:szCs w:val="16"/>
                <w:lang w:val="en-US"/>
              </w:rPr>
              <w:t>SOCOMEC</w:t>
            </w:r>
          </w:p>
          <w:p w14:paraId="4CDBA2F6" w14:textId="77777777" w:rsidR="00757B1D" w:rsidRPr="00757B1D" w:rsidRDefault="00757B1D" w:rsidP="00757B1D">
            <w:pPr>
              <w:spacing w:after="0" w:line="240" w:lineRule="auto"/>
              <w:rPr>
                <w:rFonts w:asciiTheme="majorHAnsi" w:hAnsiTheme="majorHAnsi" w:cs="Times New Roman"/>
                <w:sz w:val="16"/>
                <w:szCs w:val="16"/>
                <w:lang w:val="en-US"/>
              </w:rPr>
            </w:pPr>
            <w:r w:rsidRPr="00757B1D">
              <w:rPr>
                <w:rFonts w:asciiTheme="majorHAnsi" w:hAnsiTheme="majorHAnsi" w:cs="Times New Roman"/>
                <w:sz w:val="16"/>
                <w:szCs w:val="16"/>
                <w:lang w:val="en-US"/>
              </w:rPr>
              <w:t>NRT – U7000</w:t>
            </w:r>
          </w:p>
        </w:tc>
        <w:tc>
          <w:tcPr>
            <w:tcW w:w="709" w:type="dxa"/>
            <w:tcMar>
              <w:top w:w="0" w:type="dxa"/>
              <w:left w:w="108" w:type="dxa"/>
              <w:bottom w:w="0" w:type="dxa"/>
              <w:right w:w="108" w:type="dxa"/>
            </w:tcMar>
          </w:tcPr>
          <w:p w14:paraId="210793E8" w14:textId="77777777" w:rsidR="00757B1D" w:rsidRPr="00757B1D" w:rsidRDefault="00757B1D" w:rsidP="00757B1D">
            <w:pPr>
              <w:spacing w:after="0" w:line="240" w:lineRule="auto"/>
              <w:jc w:val="center"/>
              <w:rPr>
                <w:rFonts w:asciiTheme="majorHAnsi" w:hAnsiTheme="majorHAnsi" w:cs="Times New Roman"/>
                <w:sz w:val="16"/>
                <w:szCs w:val="16"/>
                <w:lang w:val="en-US" w:eastAsia="pl-PL"/>
              </w:rPr>
            </w:pPr>
            <w:r w:rsidRPr="00757B1D">
              <w:rPr>
                <w:rFonts w:asciiTheme="majorHAnsi" w:hAnsiTheme="majorHAnsi" w:cs="Times New Roman"/>
                <w:sz w:val="16"/>
                <w:szCs w:val="16"/>
                <w:lang w:val="en-US" w:eastAsia="pl-PL"/>
              </w:rPr>
              <w:t xml:space="preserve">1 </w:t>
            </w:r>
            <w:proofErr w:type="spellStart"/>
            <w:r w:rsidRPr="00757B1D">
              <w:rPr>
                <w:rFonts w:asciiTheme="majorHAnsi" w:hAnsiTheme="majorHAnsi" w:cs="Times New Roman"/>
                <w:sz w:val="16"/>
                <w:szCs w:val="16"/>
                <w:lang w:val="en-US" w:eastAsia="pl-PL"/>
              </w:rPr>
              <w:t>szt</w:t>
            </w:r>
            <w:proofErr w:type="spellEnd"/>
            <w:r w:rsidRPr="00757B1D">
              <w:rPr>
                <w:rFonts w:asciiTheme="majorHAnsi" w:hAnsiTheme="majorHAnsi" w:cs="Times New Roman"/>
                <w:sz w:val="16"/>
                <w:szCs w:val="16"/>
                <w:lang w:val="en-US" w:eastAsia="pl-PL"/>
              </w:rPr>
              <w:t>.</w:t>
            </w:r>
          </w:p>
        </w:tc>
      </w:tr>
      <w:tr w:rsidR="00757B1D" w:rsidRPr="00757B1D" w14:paraId="068A1761" w14:textId="77777777" w:rsidTr="00C42B10">
        <w:trPr>
          <w:trHeight w:val="80"/>
        </w:trPr>
        <w:tc>
          <w:tcPr>
            <w:tcW w:w="418" w:type="dxa"/>
            <w:tcMar>
              <w:top w:w="0" w:type="dxa"/>
              <w:left w:w="108" w:type="dxa"/>
              <w:bottom w:w="0" w:type="dxa"/>
              <w:right w:w="108" w:type="dxa"/>
            </w:tcMar>
          </w:tcPr>
          <w:p w14:paraId="3C6B948D" w14:textId="77777777" w:rsidR="00757B1D" w:rsidRPr="00757B1D" w:rsidRDefault="00757B1D" w:rsidP="00757B1D">
            <w:pPr>
              <w:spacing w:after="0" w:line="240" w:lineRule="auto"/>
              <w:rPr>
                <w:rFonts w:asciiTheme="majorHAnsi" w:hAnsiTheme="majorHAnsi" w:cs="Times New Roman"/>
                <w:sz w:val="16"/>
                <w:szCs w:val="16"/>
                <w:lang w:eastAsia="pl-PL"/>
              </w:rPr>
            </w:pPr>
            <w:r w:rsidRPr="00757B1D">
              <w:rPr>
                <w:rFonts w:asciiTheme="majorHAnsi" w:hAnsiTheme="majorHAnsi" w:cs="Times New Roman"/>
                <w:sz w:val="16"/>
                <w:szCs w:val="16"/>
                <w:lang w:eastAsia="pl-PL"/>
              </w:rPr>
              <w:t>5</w:t>
            </w:r>
          </w:p>
        </w:tc>
        <w:tc>
          <w:tcPr>
            <w:tcW w:w="2985" w:type="dxa"/>
            <w:tcMar>
              <w:top w:w="0" w:type="dxa"/>
              <w:left w:w="108" w:type="dxa"/>
              <w:bottom w:w="0" w:type="dxa"/>
              <w:right w:w="108" w:type="dxa"/>
            </w:tcMar>
          </w:tcPr>
          <w:p w14:paraId="062EC0F0" w14:textId="77777777" w:rsidR="00757B1D" w:rsidRPr="00757B1D" w:rsidRDefault="00757B1D" w:rsidP="00757B1D">
            <w:pPr>
              <w:spacing w:after="0" w:line="240" w:lineRule="auto"/>
              <w:rPr>
                <w:rFonts w:asciiTheme="majorHAnsi" w:hAnsiTheme="majorHAnsi" w:cs="Times New Roman"/>
                <w:b/>
                <w:sz w:val="16"/>
                <w:szCs w:val="16"/>
                <w:lang w:eastAsia="pl-PL"/>
              </w:rPr>
            </w:pPr>
            <w:r w:rsidRPr="00757B1D">
              <w:rPr>
                <w:rFonts w:asciiTheme="majorHAnsi" w:hAnsiTheme="majorHAnsi" w:cs="Times New Roman"/>
                <w:b/>
                <w:sz w:val="16"/>
                <w:szCs w:val="16"/>
                <w:lang w:eastAsia="pl-PL"/>
              </w:rPr>
              <w:t xml:space="preserve">Wydział Chemii UG, </w:t>
            </w:r>
          </w:p>
          <w:p w14:paraId="4AAC7740" w14:textId="77777777" w:rsidR="00757B1D" w:rsidRDefault="00757B1D" w:rsidP="00757B1D">
            <w:pPr>
              <w:spacing w:after="0" w:line="240" w:lineRule="auto"/>
              <w:rPr>
                <w:rFonts w:asciiTheme="majorHAnsi" w:hAnsiTheme="majorHAnsi" w:cs="Arial"/>
                <w:sz w:val="16"/>
                <w:szCs w:val="16"/>
              </w:rPr>
            </w:pPr>
            <w:r w:rsidRPr="00757B1D">
              <w:rPr>
                <w:rFonts w:asciiTheme="majorHAnsi" w:hAnsiTheme="majorHAnsi" w:cs="Arial"/>
                <w:sz w:val="16"/>
                <w:szCs w:val="16"/>
              </w:rPr>
              <w:t>ul. Wita Stwosza 63, Gdańsk,</w:t>
            </w:r>
          </w:p>
          <w:p w14:paraId="5567B7B4" w14:textId="77777777" w:rsidR="00757B1D" w:rsidRPr="00757B1D" w:rsidRDefault="00757B1D" w:rsidP="00757B1D">
            <w:pPr>
              <w:spacing w:after="0" w:line="240" w:lineRule="auto"/>
              <w:rPr>
                <w:rFonts w:asciiTheme="majorHAnsi" w:hAnsiTheme="majorHAnsi" w:cs="Times New Roman"/>
                <w:sz w:val="16"/>
                <w:szCs w:val="16"/>
                <w:lang w:eastAsia="pl-PL"/>
              </w:rPr>
            </w:pPr>
          </w:p>
        </w:tc>
        <w:tc>
          <w:tcPr>
            <w:tcW w:w="2126" w:type="dxa"/>
            <w:tcMar>
              <w:top w:w="0" w:type="dxa"/>
              <w:left w:w="108" w:type="dxa"/>
              <w:bottom w:w="0" w:type="dxa"/>
              <w:right w:w="108" w:type="dxa"/>
            </w:tcMar>
          </w:tcPr>
          <w:p w14:paraId="06FF4BFC" w14:textId="77777777" w:rsidR="00757B1D" w:rsidRPr="00757B1D" w:rsidRDefault="00757B1D" w:rsidP="00757B1D">
            <w:pPr>
              <w:spacing w:after="0" w:line="240" w:lineRule="auto"/>
              <w:rPr>
                <w:rFonts w:asciiTheme="majorHAnsi" w:hAnsiTheme="majorHAnsi" w:cs="Times New Roman"/>
                <w:sz w:val="16"/>
                <w:szCs w:val="16"/>
              </w:rPr>
            </w:pPr>
            <w:r w:rsidRPr="00757B1D">
              <w:rPr>
                <w:rFonts w:asciiTheme="majorHAnsi" w:hAnsiTheme="majorHAnsi" w:cs="Times New Roman"/>
                <w:sz w:val="16"/>
                <w:szCs w:val="16"/>
              </w:rPr>
              <w:t xml:space="preserve">Pomieszczenie NMR </w:t>
            </w:r>
          </w:p>
        </w:tc>
        <w:tc>
          <w:tcPr>
            <w:tcW w:w="1588" w:type="dxa"/>
            <w:tcMar>
              <w:top w:w="0" w:type="dxa"/>
              <w:left w:w="108" w:type="dxa"/>
              <w:bottom w:w="0" w:type="dxa"/>
              <w:right w:w="108" w:type="dxa"/>
            </w:tcMar>
          </w:tcPr>
          <w:p w14:paraId="0B12C2FD" w14:textId="77777777" w:rsidR="00757B1D" w:rsidRPr="00757B1D" w:rsidRDefault="00757B1D" w:rsidP="00757B1D">
            <w:pPr>
              <w:spacing w:after="0" w:line="240" w:lineRule="auto"/>
              <w:rPr>
                <w:rFonts w:asciiTheme="majorHAnsi" w:hAnsiTheme="majorHAnsi" w:cs="Times New Roman"/>
                <w:sz w:val="16"/>
                <w:szCs w:val="16"/>
                <w:lang w:val="en-US"/>
              </w:rPr>
            </w:pPr>
            <w:r w:rsidRPr="00757B1D">
              <w:rPr>
                <w:rFonts w:asciiTheme="majorHAnsi" w:hAnsiTheme="majorHAnsi" w:cs="Times New Roman"/>
                <w:sz w:val="16"/>
                <w:szCs w:val="16"/>
                <w:lang w:val="en-US"/>
              </w:rPr>
              <w:t>2,7 kVA/1,9 kW</w:t>
            </w:r>
          </w:p>
          <w:p w14:paraId="69CF1F7A" w14:textId="77777777" w:rsidR="00757B1D" w:rsidRPr="00757B1D" w:rsidRDefault="00757B1D" w:rsidP="00757B1D">
            <w:pPr>
              <w:spacing w:after="0" w:line="240" w:lineRule="auto"/>
              <w:rPr>
                <w:rFonts w:asciiTheme="majorHAnsi" w:hAnsiTheme="majorHAnsi" w:cs="Times New Roman"/>
                <w:sz w:val="16"/>
                <w:szCs w:val="16"/>
              </w:rPr>
            </w:pPr>
          </w:p>
        </w:tc>
        <w:tc>
          <w:tcPr>
            <w:tcW w:w="1956" w:type="dxa"/>
            <w:tcMar>
              <w:top w:w="0" w:type="dxa"/>
              <w:left w:w="108" w:type="dxa"/>
              <w:bottom w:w="0" w:type="dxa"/>
              <w:right w:w="108" w:type="dxa"/>
            </w:tcMar>
          </w:tcPr>
          <w:p w14:paraId="49F774AB" w14:textId="77777777" w:rsidR="00757B1D" w:rsidRPr="00757B1D" w:rsidRDefault="00757B1D" w:rsidP="00757B1D">
            <w:pPr>
              <w:spacing w:after="0" w:line="240" w:lineRule="auto"/>
              <w:rPr>
                <w:rFonts w:asciiTheme="majorHAnsi" w:hAnsiTheme="majorHAnsi" w:cs="Times New Roman"/>
                <w:sz w:val="16"/>
                <w:szCs w:val="16"/>
                <w:lang w:val="en-US"/>
              </w:rPr>
            </w:pPr>
            <w:r w:rsidRPr="00757B1D">
              <w:rPr>
                <w:rFonts w:asciiTheme="majorHAnsi" w:hAnsiTheme="majorHAnsi" w:cs="Times New Roman"/>
                <w:sz w:val="16"/>
                <w:szCs w:val="16"/>
                <w:lang w:val="en-US"/>
              </w:rPr>
              <w:t>SOCOMEC</w:t>
            </w:r>
          </w:p>
          <w:p w14:paraId="3543ACCC" w14:textId="77777777" w:rsidR="00757B1D" w:rsidRPr="00757B1D" w:rsidRDefault="00757B1D" w:rsidP="00757B1D">
            <w:pPr>
              <w:spacing w:after="0" w:line="240" w:lineRule="auto"/>
              <w:rPr>
                <w:rFonts w:asciiTheme="majorHAnsi" w:hAnsiTheme="majorHAnsi" w:cs="Times New Roman"/>
                <w:sz w:val="16"/>
                <w:szCs w:val="16"/>
                <w:lang w:val="en-US"/>
              </w:rPr>
            </w:pPr>
            <w:r w:rsidRPr="00757B1D">
              <w:rPr>
                <w:rFonts w:asciiTheme="majorHAnsi" w:hAnsiTheme="majorHAnsi" w:cs="Times New Roman"/>
                <w:sz w:val="16"/>
                <w:szCs w:val="16"/>
                <w:lang w:val="en-US"/>
              </w:rPr>
              <w:t>NRT – U3000</w:t>
            </w:r>
          </w:p>
        </w:tc>
        <w:tc>
          <w:tcPr>
            <w:tcW w:w="709" w:type="dxa"/>
            <w:tcMar>
              <w:top w:w="0" w:type="dxa"/>
              <w:left w:w="108" w:type="dxa"/>
              <w:bottom w:w="0" w:type="dxa"/>
              <w:right w:w="108" w:type="dxa"/>
            </w:tcMar>
          </w:tcPr>
          <w:p w14:paraId="0048DE70" w14:textId="77777777" w:rsidR="00757B1D" w:rsidRPr="00757B1D" w:rsidRDefault="00757B1D" w:rsidP="00757B1D">
            <w:pPr>
              <w:spacing w:after="0" w:line="240" w:lineRule="auto"/>
              <w:jc w:val="center"/>
              <w:rPr>
                <w:rFonts w:asciiTheme="majorHAnsi" w:hAnsiTheme="majorHAnsi" w:cs="Times New Roman"/>
                <w:sz w:val="16"/>
                <w:szCs w:val="16"/>
                <w:lang w:val="en-US" w:eastAsia="pl-PL"/>
              </w:rPr>
            </w:pPr>
            <w:r w:rsidRPr="00757B1D">
              <w:rPr>
                <w:rFonts w:asciiTheme="majorHAnsi" w:hAnsiTheme="majorHAnsi" w:cs="Times New Roman"/>
                <w:sz w:val="16"/>
                <w:szCs w:val="16"/>
                <w:lang w:val="en-US" w:eastAsia="pl-PL"/>
              </w:rPr>
              <w:t xml:space="preserve">1 </w:t>
            </w:r>
            <w:proofErr w:type="spellStart"/>
            <w:r w:rsidRPr="00757B1D">
              <w:rPr>
                <w:rFonts w:asciiTheme="majorHAnsi" w:hAnsiTheme="majorHAnsi" w:cs="Times New Roman"/>
                <w:sz w:val="16"/>
                <w:szCs w:val="16"/>
                <w:lang w:val="en-US" w:eastAsia="pl-PL"/>
              </w:rPr>
              <w:t>szt</w:t>
            </w:r>
            <w:proofErr w:type="spellEnd"/>
            <w:r w:rsidRPr="00757B1D">
              <w:rPr>
                <w:rFonts w:asciiTheme="majorHAnsi" w:hAnsiTheme="majorHAnsi" w:cs="Times New Roman"/>
                <w:sz w:val="16"/>
                <w:szCs w:val="16"/>
                <w:lang w:val="en-US" w:eastAsia="pl-PL"/>
              </w:rPr>
              <w:t>.</w:t>
            </w:r>
          </w:p>
        </w:tc>
      </w:tr>
      <w:tr w:rsidR="00757B1D" w:rsidRPr="00757B1D" w14:paraId="2B985F15" w14:textId="77777777" w:rsidTr="00C42B10">
        <w:trPr>
          <w:trHeight w:val="360"/>
        </w:trPr>
        <w:tc>
          <w:tcPr>
            <w:tcW w:w="418" w:type="dxa"/>
            <w:tcMar>
              <w:top w:w="0" w:type="dxa"/>
              <w:left w:w="108" w:type="dxa"/>
              <w:bottom w:w="0" w:type="dxa"/>
              <w:right w:w="108" w:type="dxa"/>
            </w:tcMar>
          </w:tcPr>
          <w:p w14:paraId="7AAF898D" w14:textId="77777777" w:rsidR="00757B1D" w:rsidRPr="00757B1D" w:rsidRDefault="00757B1D" w:rsidP="00757B1D">
            <w:pPr>
              <w:spacing w:after="0" w:line="240" w:lineRule="auto"/>
              <w:rPr>
                <w:rFonts w:asciiTheme="majorHAnsi" w:hAnsiTheme="majorHAnsi" w:cs="Times New Roman"/>
                <w:sz w:val="16"/>
                <w:szCs w:val="16"/>
                <w:lang w:eastAsia="pl-PL"/>
              </w:rPr>
            </w:pPr>
            <w:r w:rsidRPr="00757B1D">
              <w:rPr>
                <w:rFonts w:asciiTheme="majorHAnsi" w:hAnsiTheme="majorHAnsi" w:cs="Times New Roman"/>
                <w:sz w:val="16"/>
                <w:szCs w:val="16"/>
                <w:lang w:eastAsia="pl-PL"/>
              </w:rPr>
              <w:t>6</w:t>
            </w:r>
          </w:p>
        </w:tc>
        <w:tc>
          <w:tcPr>
            <w:tcW w:w="2985" w:type="dxa"/>
            <w:tcMar>
              <w:top w:w="0" w:type="dxa"/>
              <w:left w:w="108" w:type="dxa"/>
              <w:bottom w:w="0" w:type="dxa"/>
              <w:right w:w="108" w:type="dxa"/>
            </w:tcMar>
          </w:tcPr>
          <w:p w14:paraId="3B3CDFF8" w14:textId="77777777" w:rsidR="00757B1D" w:rsidRPr="00757B1D" w:rsidRDefault="00757B1D" w:rsidP="00757B1D">
            <w:pPr>
              <w:spacing w:after="0" w:line="240" w:lineRule="auto"/>
              <w:rPr>
                <w:rFonts w:asciiTheme="majorHAnsi" w:hAnsiTheme="majorHAnsi" w:cs="Times New Roman"/>
                <w:b/>
                <w:sz w:val="16"/>
                <w:szCs w:val="16"/>
                <w:lang w:eastAsia="pl-PL"/>
              </w:rPr>
            </w:pPr>
            <w:r w:rsidRPr="00757B1D">
              <w:rPr>
                <w:rFonts w:asciiTheme="majorHAnsi" w:hAnsiTheme="majorHAnsi" w:cs="Times New Roman"/>
                <w:b/>
                <w:sz w:val="16"/>
                <w:szCs w:val="16"/>
                <w:lang w:eastAsia="pl-PL"/>
              </w:rPr>
              <w:t xml:space="preserve">Wydział Chemii UG, </w:t>
            </w:r>
          </w:p>
          <w:p w14:paraId="2968F673" w14:textId="77777777" w:rsidR="00757B1D" w:rsidRDefault="00757B1D" w:rsidP="00757B1D">
            <w:pPr>
              <w:spacing w:after="0" w:line="240" w:lineRule="auto"/>
              <w:rPr>
                <w:rFonts w:asciiTheme="majorHAnsi" w:hAnsiTheme="majorHAnsi" w:cs="Arial"/>
                <w:sz w:val="16"/>
                <w:szCs w:val="16"/>
              </w:rPr>
            </w:pPr>
            <w:r w:rsidRPr="00757B1D">
              <w:rPr>
                <w:rFonts w:asciiTheme="majorHAnsi" w:hAnsiTheme="majorHAnsi" w:cs="Arial"/>
                <w:sz w:val="16"/>
                <w:szCs w:val="16"/>
              </w:rPr>
              <w:t>ul. Wita Stwosza 63, Gdańsk,</w:t>
            </w:r>
          </w:p>
          <w:p w14:paraId="3AC36CF3" w14:textId="77777777" w:rsidR="00757B1D" w:rsidRPr="00757B1D" w:rsidRDefault="00757B1D" w:rsidP="00757B1D">
            <w:pPr>
              <w:spacing w:after="0" w:line="240" w:lineRule="auto"/>
              <w:rPr>
                <w:rFonts w:asciiTheme="majorHAnsi" w:hAnsiTheme="majorHAnsi" w:cs="Times New Roman"/>
                <w:sz w:val="16"/>
                <w:szCs w:val="16"/>
                <w:lang w:eastAsia="pl-PL"/>
              </w:rPr>
            </w:pPr>
          </w:p>
        </w:tc>
        <w:tc>
          <w:tcPr>
            <w:tcW w:w="2126" w:type="dxa"/>
            <w:tcMar>
              <w:top w:w="0" w:type="dxa"/>
              <w:left w:w="108" w:type="dxa"/>
              <w:bottom w:w="0" w:type="dxa"/>
              <w:right w:w="108" w:type="dxa"/>
            </w:tcMar>
          </w:tcPr>
          <w:p w14:paraId="76377194" w14:textId="77777777" w:rsidR="00757B1D" w:rsidRPr="00757B1D" w:rsidRDefault="00757B1D" w:rsidP="00757B1D">
            <w:pPr>
              <w:spacing w:after="0" w:line="240" w:lineRule="auto"/>
              <w:rPr>
                <w:rFonts w:asciiTheme="majorHAnsi" w:hAnsiTheme="majorHAnsi"/>
                <w:sz w:val="16"/>
                <w:szCs w:val="16"/>
              </w:rPr>
            </w:pPr>
            <w:r w:rsidRPr="00757B1D">
              <w:rPr>
                <w:rFonts w:asciiTheme="majorHAnsi" w:hAnsiTheme="majorHAnsi" w:cs="Times New Roman"/>
                <w:sz w:val="16"/>
                <w:szCs w:val="16"/>
              </w:rPr>
              <w:t xml:space="preserve">Pomieszczenie A 03 </w:t>
            </w:r>
          </w:p>
        </w:tc>
        <w:tc>
          <w:tcPr>
            <w:tcW w:w="1588" w:type="dxa"/>
            <w:tcMar>
              <w:top w:w="0" w:type="dxa"/>
              <w:left w:w="108" w:type="dxa"/>
              <w:bottom w:w="0" w:type="dxa"/>
              <w:right w:w="108" w:type="dxa"/>
            </w:tcMar>
          </w:tcPr>
          <w:p w14:paraId="480D29A9" w14:textId="77777777" w:rsidR="00757B1D" w:rsidRPr="00757B1D" w:rsidRDefault="00757B1D" w:rsidP="00757B1D">
            <w:pPr>
              <w:spacing w:after="0" w:line="240" w:lineRule="auto"/>
              <w:rPr>
                <w:rFonts w:asciiTheme="majorHAnsi" w:hAnsiTheme="majorHAnsi" w:cs="Times New Roman"/>
                <w:sz w:val="16"/>
                <w:szCs w:val="16"/>
              </w:rPr>
            </w:pPr>
            <w:r w:rsidRPr="00757B1D">
              <w:rPr>
                <w:rFonts w:asciiTheme="majorHAnsi" w:hAnsiTheme="majorHAnsi" w:cs="Times New Roman"/>
                <w:sz w:val="16"/>
                <w:szCs w:val="16"/>
              </w:rPr>
              <w:t>5 kVA/3,6 kW</w:t>
            </w:r>
          </w:p>
          <w:p w14:paraId="3C040BA4" w14:textId="77777777" w:rsidR="00757B1D" w:rsidRPr="00757B1D" w:rsidRDefault="00757B1D" w:rsidP="00757B1D">
            <w:pPr>
              <w:spacing w:after="0" w:line="240" w:lineRule="auto"/>
              <w:rPr>
                <w:rFonts w:asciiTheme="majorHAnsi" w:hAnsiTheme="majorHAnsi"/>
                <w:sz w:val="16"/>
                <w:szCs w:val="16"/>
              </w:rPr>
            </w:pPr>
          </w:p>
        </w:tc>
        <w:tc>
          <w:tcPr>
            <w:tcW w:w="1956" w:type="dxa"/>
            <w:tcMar>
              <w:top w:w="0" w:type="dxa"/>
              <w:left w:w="108" w:type="dxa"/>
              <w:bottom w:w="0" w:type="dxa"/>
              <w:right w:w="108" w:type="dxa"/>
            </w:tcMar>
          </w:tcPr>
          <w:p w14:paraId="023F64DA" w14:textId="77777777" w:rsidR="00757B1D" w:rsidRPr="00757B1D" w:rsidRDefault="00757B1D" w:rsidP="00757B1D">
            <w:pPr>
              <w:spacing w:after="0" w:line="240" w:lineRule="auto"/>
              <w:rPr>
                <w:rFonts w:asciiTheme="majorHAnsi" w:hAnsiTheme="majorHAnsi" w:cs="Times New Roman"/>
                <w:sz w:val="16"/>
                <w:szCs w:val="16"/>
                <w:lang w:val="en-US"/>
              </w:rPr>
            </w:pPr>
            <w:proofErr w:type="spellStart"/>
            <w:r w:rsidRPr="00757B1D">
              <w:rPr>
                <w:rFonts w:asciiTheme="majorHAnsi" w:hAnsiTheme="majorHAnsi" w:cs="Times New Roman"/>
                <w:sz w:val="16"/>
                <w:szCs w:val="16"/>
                <w:lang w:val="en-US"/>
              </w:rPr>
              <w:t>RIELLO</w:t>
            </w:r>
            <w:proofErr w:type="spellEnd"/>
            <w:r w:rsidRPr="00757B1D">
              <w:rPr>
                <w:rFonts w:asciiTheme="majorHAnsi" w:hAnsiTheme="majorHAnsi" w:cs="Times New Roman"/>
                <w:sz w:val="16"/>
                <w:szCs w:val="16"/>
                <w:lang w:val="en-US"/>
              </w:rPr>
              <w:t xml:space="preserve"> SDL 5000</w:t>
            </w:r>
          </w:p>
        </w:tc>
        <w:tc>
          <w:tcPr>
            <w:tcW w:w="709" w:type="dxa"/>
            <w:tcMar>
              <w:top w:w="0" w:type="dxa"/>
              <w:left w:w="108" w:type="dxa"/>
              <w:bottom w:w="0" w:type="dxa"/>
              <w:right w:w="108" w:type="dxa"/>
            </w:tcMar>
          </w:tcPr>
          <w:p w14:paraId="550CC39B" w14:textId="77777777" w:rsidR="00757B1D" w:rsidRDefault="00757B1D" w:rsidP="00757B1D">
            <w:pPr>
              <w:spacing w:after="0" w:line="240" w:lineRule="auto"/>
              <w:jc w:val="center"/>
              <w:rPr>
                <w:rFonts w:asciiTheme="majorHAnsi" w:hAnsiTheme="majorHAnsi" w:cs="Times New Roman"/>
                <w:sz w:val="16"/>
                <w:szCs w:val="16"/>
                <w:lang w:val="en-US" w:eastAsia="pl-PL"/>
              </w:rPr>
            </w:pPr>
            <w:r w:rsidRPr="00757B1D">
              <w:rPr>
                <w:rFonts w:asciiTheme="majorHAnsi" w:hAnsiTheme="majorHAnsi" w:cs="Times New Roman"/>
                <w:sz w:val="16"/>
                <w:szCs w:val="16"/>
                <w:lang w:val="en-US" w:eastAsia="pl-PL"/>
              </w:rPr>
              <w:t xml:space="preserve">1 </w:t>
            </w:r>
            <w:proofErr w:type="spellStart"/>
            <w:r w:rsidRPr="00757B1D">
              <w:rPr>
                <w:rFonts w:asciiTheme="majorHAnsi" w:hAnsiTheme="majorHAnsi" w:cs="Times New Roman"/>
                <w:sz w:val="16"/>
                <w:szCs w:val="16"/>
                <w:lang w:val="en-US" w:eastAsia="pl-PL"/>
              </w:rPr>
              <w:t>szt</w:t>
            </w:r>
            <w:proofErr w:type="spellEnd"/>
            <w:r w:rsidRPr="00757B1D">
              <w:rPr>
                <w:rFonts w:asciiTheme="majorHAnsi" w:hAnsiTheme="majorHAnsi" w:cs="Times New Roman"/>
                <w:sz w:val="16"/>
                <w:szCs w:val="16"/>
                <w:lang w:val="en-US" w:eastAsia="pl-PL"/>
              </w:rPr>
              <w:t>.</w:t>
            </w:r>
          </w:p>
          <w:p w14:paraId="65B8E4EE" w14:textId="77777777" w:rsidR="00F877A8" w:rsidRDefault="00F877A8" w:rsidP="00757B1D">
            <w:pPr>
              <w:spacing w:after="0" w:line="240" w:lineRule="auto"/>
              <w:jc w:val="center"/>
              <w:rPr>
                <w:rFonts w:asciiTheme="majorHAnsi" w:hAnsiTheme="majorHAnsi"/>
                <w:sz w:val="16"/>
                <w:szCs w:val="16"/>
                <w:lang w:val="en-US"/>
              </w:rPr>
            </w:pPr>
          </w:p>
          <w:p w14:paraId="01336438" w14:textId="77777777" w:rsidR="00F877A8" w:rsidRPr="00757B1D" w:rsidRDefault="00F877A8" w:rsidP="00757B1D">
            <w:pPr>
              <w:spacing w:after="0" w:line="240" w:lineRule="auto"/>
              <w:jc w:val="center"/>
              <w:rPr>
                <w:rFonts w:asciiTheme="majorHAnsi" w:hAnsiTheme="majorHAnsi"/>
                <w:sz w:val="16"/>
                <w:szCs w:val="16"/>
                <w:lang w:val="en-US"/>
              </w:rPr>
            </w:pPr>
          </w:p>
        </w:tc>
      </w:tr>
      <w:tr w:rsidR="00F877A8" w:rsidRPr="00757B1D" w14:paraId="696D8326" w14:textId="77777777" w:rsidTr="00C42B10">
        <w:trPr>
          <w:trHeight w:val="315"/>
        </w:trPr>
        <w:tc>
          <w:tcPr>
            <w:tcW w:w="418" w:type="dxa"/>
            <w:tcMar>
              <w:top w:w="0" w:type="dxa"/>
              <w:left w:w="108" w:type="dxa"/>
              <w:bottom w:w="0" w:type="dxa"/>
              <w:right w:w="108" w:type="dxa"/>
            </w:tcMar>
          </w:tcPr>
          <w:p w14:paraId="0F847EF3" w14:textId="77777777" w:rsidR="00F877A8" w:rsidRPr="00757B1D" w:rsidRDefault="00F877A8" w:rsidP="00757B1D">
            <w:pPr>
              <w:spacing w:after="0" w:line="240" w:lineRule="auto"/>
              <w:rPr>
                <w:rFonts w:asciiTheme="majorHAnsi" w:hAnsiTheme="majorHAnsi" w:cs="Times New Roman"/>
                <w:sz w:val="16"/>
                <w:szCs w:val="16"/>
                <w:lang w:eastAsia="pl-PL"/>
              </w:rPr>
            </w:pPr>
            <w:r>
              <w:rPr>
                <w:rFonts w:asciiTheme="majorHAnsi" w:hAnsiTheme="majorHAnsi" w:cs="Times New Roman"/>
                <w:sz w:val="16"/>
                <w:szCs w:val="16"/>
                <w:lang w:eastAsia="pl-PL"/>
              </w:rPr>
              <w:t>7</w:t>
            </w:r>
          </w:p>
        </w:tc>
        <w:tc>
          <w:tcPr>
            <w:tcW w:w="2985" w:type="dxa"/>
            <w:tcMar>
              <w:top w:w="0" w:type="dxa"/>
              <w:left w:w="108" w:type="dxa"/>
              <w:bottom w:w="0" w:type="dxa"/>
              <w:right w:w="108" w:type="dxa"/>
            </w:tcMar>
          </w:tcPr>
          <w:p w14:paraId="6906F8D8" w14:textId="77777777" w:rsidR="00F877A8" w:rsidRPr="00F877A8" w:rsidRDefault="00F877A8" w:rsidP="00F877A8">
            <w:pPr>
              <w:spacing w:after="0" w:line="240" w:lineRule="auto"/>
              <w:rPr>
                <w:rFonts w:asciiTheme="majorHAnsi" w:hAnsiTheme="majorHAnsi" w:cs="Times New Roman"/>
                <w:b/>
                <w:sz w:val="16"/>
                <w:szCs w:val="16"/>
                <w:lang w:eastAsia="pl-PL"/>
              </w:rPr>
            </w:pPr>
            <w:r w:rsidRPr="00F877A8">
              <w:rPr>
                <w:rFonts w:asciiTheme="majorHAnsi" w:hAnsiTheme="majorHAnsi" w:cs="Times New Roman"/>
                <w:b/>
                <w:sz w:val="16"/>
                <w:szCs w:val="16"/>
                <w:lang w:eastAsia="pl-PL"/>
              </w:rPr>
              <w:t xml:space="preserve">Wydział Chemii UG, </w:t>
            </w:r>
          </w:p>
          <w:p w14:paraId="4B856061" w14:textId="77777777" w:rsidR="00F877A8" w:rsidRDefault="00F877A8" w:rsidP="00F877A8">
            <w:pPr>
              <w:spacing w:after="0" w:line="240" w:lineRule="auto"/>
              <w:rPr>
                <w:rFonts w:asciiTheme="majorHAnsi" w:hAnsiTheme="majorHAnsi" w:cs="Times New Roman"/>
                <w:sz w:val="16"/>
                <w:szCs w:val="16"/>
                <w:lang w:eastAsia="pl-PL"/>
              </w:rPr>
            </w:pPr>
            <w:r w:rsidRPr="00F877A8">
              <w:rPr>
                <w:rFonts w:asciiTheme="majorHAnsi" w:hAnsiTheme="majorHAnsi" w:cs="Times New Roman"/>
                <w:sz w:val="16"/>
                <w:szCs w:val="16"/>
                <w:lang w:eastAsia="pl-PL"/>
              </w:rPr>
              <w:t>Ul. Wita Stwosza 63, Gdańsk</w:t>
            </w:r>
          </w:p>
          <w:p w14:paraId="56CF4C98" w14:textId="77777777" w:rsidR="00F877A8" w:rsidRPr="00757B1D" w:rsidRDefault="00F877A8" w:rsidP="00F877A8">
            <w:pPr>
              <w:spacing w:after="0" w:line="240" w:lineRule="auto"/>
              <w:rPr>
                <w:rFonts w:asciiTheme="majorHAnsi" w:hAnsiTheme="majorHAnsi" w:cs="Times New Roman"/>
                <w:b/>
                <w:sz w:val="16"/>
                <w:szCs w:val="16"/>
                <w:lang w:eastAsia="pl-PL"/>
              </w:rPr>
            </w:pPr>
          </w:p>
        </w:tc>
        <w:tc>
          <w:tcPr>
            <w:tcW w:w="2126" w:type="dxa"/>
            <w:tcMar>
              <w:top w:w="0" w:type="dxa"/>
              <w:left w:w="108" w:type="dxa"/>
              <w:bottom w:w="0" w:type="dxa"/>
              <w:right w:w="108" w:type="dxa"/>
            </w:tcMar>
          </w:tcPr>
          <w:p w14:paraId="69BA3783" w14:textId="77777777" w:rsidR="00F877A8" w:rsidRPr="00757B1D" w:rsidRDefault="00F877A8" w:rsidP="00757B1D">
            <w:pPr>
              <w:spacing w:after="0" w:line="240" w:lineRule="auto"/>
              <w:rPr>
                <w:rFonts w:asciiTheme="majorHAnsi" w:hAnsiTheme="majorHAnsi" w:cs="Times New Roman"/>
                <w:sz w:val="16"/>
                <w:szCs w:val="16"/>
              </w:rPr>
            </w:pPr>
            <w:r>
              <w:rPr>
                <w:rFonts w:asciiTheme="majorHAnsi" w:hAnsiTheme="majorHAnsi" w:cs="Times New Roman"/>
                <w:sz w:val="16"/>
                <w:szCs w:val="16"/>
              </w:rPr>
              <w:t>Serwerownia</w:t>
            </w:r>
          </w:p>
        </w:tc>
        <w:tc>
          <w:tcPr>
            <w:tcW w:w="1588" w:type="dxa"/>
            <w:tcMar>
              <w:top w:w="0" w:type="dxa"/>
              <w:left w:w="108" w:type="dxa"/>
              <w:bottom w:w="0" w:type="dxa"/>
              <w:right w:w="108" w:type="dxa"/>
            </w:tcMar>
          </w:tcPr>
          <w:p w14:paraId="27F083B1" w14:textId="77777777" w:rsidR="00F877A8" w:rsidRPr="00F877A8" w:rsidRDefault="00F877A8" w:rsidP="00F877A8">
            <w:pPr>
              <w:spacing w:after="0" w:line="240" w:lineRule="auto"/>
              <w:rPr>
                <w:rFonts w:asciiTheme="majorHAnsi" w:hAnsiTheme="majorHAnsi" w:cs="Times New Roman"/>
                <w:sz w:val="16"/>
                <w:szCs w:val="16"/>
              </w:rPr>
            </w:pPr>
            <w:r w:rsidRPr="00F877A8">
              <w:rPr>
                <w:rFonts w:asciiTheme="majorHAnsi" w:hAnsiTheme="majorHAnsi" w:cs="Times New Roman"/>
                <w:sz w:val="16"/>
                <w:szCs w:val="16"/>
              </w:rPr>
              <w:t>40</w:t>
            </w:r>
            <w:r>
              <w:rPr>
                <w:rFonts w:asciiTheme="majorHAnsi" w:hAnsiTheme="majorHAnsi" w:cs="Times New Roman"/>
                <w:sz w:val="16"/>
                <w:szCs w:val="16"/>
              </w:rPr>
              <w:t xml:space="preserve"> </w:t>
            </w:r>
            <w:r w:rsidRPr="00F877A8">
              <w:rPr>
                <w:rFonts w:asciiTheme="majorHAnsi" w:hAnsiTheme="majorHAnsi" w:cs="Times New Roman"/>
                <w:sz w:val="16"/>
                <w:szCs w:val="16"/>
              </w:rPr>
              <w:t>kVA/</w:t>
            </w:r>
            <w:proofErr w:type="spellStart"/>
            <w:r w:rsidRPr="00F877A8">
              <w:rPr>
                <w:rFonts w:asciiTheme="majorHAnsi" w:hAnsiTheme="majorHAnsi" w:cs="Times New Roman"/>
                <w:sz w:val="16"/>
                <w:szCs w:val="16"/>
              </w:rPr>
              <w:t>32kW</w:t>
            </w:r>
            <w:proofErr w:type="spellEnd"/>
            <w:r w:rsidRPr="00F877A8">
              <w:rPr>
                <w:rFonts w:asciiTheme="majorHAnsi" w:hAnsiTheme="majorHAnsi" w:cs="Times New Roman"/>
                <w:sz w:val="16"/>
                <w:szCs w:val="16"/>
              </w:rPr>
              <w:t xml:space="preserve"> </w:t>
            </w:r>
          </w:p>
          <w:p w14:paraId="50F8F4BE" w14:textId="77777777" w:rsidR="00F877A8" w:rsidRPr="00757B1D" w:rsidRDefault="00F877A8" w:rsidP="00F877A8">
            <w:pPr>
              <w:spacing w:after="0" w:line="240" w:lineRule="auto"/>
              <w:rPr>
                <w:rFonts w:asciiTheme="majorHAnsi" w:hAnsiTheme="majorHAnsi" w:cs="Times New Roman"/>
                <w:sz w:val="16"/>
                <w:szCs w:val="16"/>
              </w:rPr>
            </w:pPr>
          </w:p>
        </w:tc>
        <w:tc>
          <w:tcPr>
            <w:tcW w:w="1956" w:type="dxa"/>
            <w:tcMar>
              <w:top w:w="0" w:type="dxa"/>
              <w:left w:w="108" w:type="dxa"/>
              <w:bottom w:w="0" w:type="dxa"/>
              <w:right w:w="108" w:type="dxa"/>
            </w:tcMar>
          </w:tcPr>
          <w:p w14:paraId="79D1F5E3" w14:textId="77777777" w:rsidR="00F877A8" w:rsidRPr="00757B1D" w:rsidRDefault="00F877A8" w:rsidP="00F877A8">
            <w:pPr>
              <w:spacing w:after="0" w:line="240" w:lineRule="auto"/>
              <w:rPr>
                <w:rFonts w:asciiTheme="majorHAnsi" w:hAnsiTheme="majorHAnsi" w:cs="Times New Roman"/>
                <w:sz w:val="16"/>
                <w:szCs w:val="16"/>
                <w:lang w:val="en-US"/>
              </w:rPr>
            </w:pPr>
            <w:proofErr w:type="spellStart"/>
            <w:r w:rsidRPr="00F877A8">
              <w:rPr>
                <w:rFonts w:asciiTheme="majorHAnsi" w:hAnsiTheme="majorHAnsi" w:cs="Times New Roman"/>
                <w:sz w:val="16"/>
                <w:szCs w:val="16"/>
                <w:lang w:val="en-US"/>
              </w:rPr>
              <w:t>RIELLO</w:t>
            </w:r>
            <w:proofErr w:type="spellEnd"/>
            <w:r w:rsidRPr="00F877A8">
              <w:rPr>
                <w:rFonts w:asciiTheme="majorHAnsi" w:hAnsiTheme="majorHAnsi" w:cs="Times New Roman"/>
                <w:sz w:val="16"/>
                <w:szCs w:val="16"/>
                <w:lang w:val="en-US"/>
              </w:rPr>
              <w:t xml:space="preserve"> UPS </w:t>
            </w:r>
            <w:r>
              <w:rPr>
                <w:rFonts w:asciiTheme="majorHAnsi" w:hAnsiTheme="majorHAnsi" w:cs="Times New Roman"/>
                <w:sz w:val="16"/>
                <w:szCs w:val="16"/>
                <w:lang w:val="en-US"/>
              </w:rPr>
              <w:t xml:space="preserve"> </w:t>
            </w:r>
            <w:r w:rsidRPr="00F877A8">
              <w:rPr>
                <w:rFonts w:asciiTheme="majorHAnsi" w:hAnsiTheme="majorHAnsi" w:cs="Times New Roman"/>
                <w:sz w:val="16"/>
                <w:szCs w:val="16"/>
                <w:lang w:val="en-US"/>
              </w:rPr>
              <w:t>Multi Sentry</w:t>
            </w:r>
          </w:p>
        </w:tc>
        <w:tc>
          <w:tcPr>
            <w:tcW w:w="709" w:type="dxa"/>
            <w:tcMar>
              <w:top w:w="0" w:type="dxa"/>
              <w:left w:w="108" w:type="dxa"/>
              <w:bottom w:w="0" w:type="dxa"/>
              <w:right w:w="108" w:type="dxa"/>
            </w:tcMar>
          </w:tcPr>
          <w:p w14:paraId="06D2EFA4" w14:textId="77777777" w:rsidR="00F877A8" w:rsidRDefault="00F877A8" w:rsidP="00757B1D">
            <w:pPr>
              <w:spacing w:after="0" w:line="240" w:lineRule="auto"/>
              <w:jc w:val="center"/>
              <w:rPr>
                <w:rFonts w:asciiTheme="majorHAnsi" w:hAnsiTheme="majorHAnsi" w:cs="Times New Roman"/>
                <w:sz w:val="16"/>
                <w:szCs w:val="16"/>
                <w:lang w:val="en-US" w:eastAsia="pl-PL"/>
              </w:rPr>
            </w:pPr>
            <w:r>
              <w:rPr>
                <w:rFonts w:asciiTheme="majorHAnsi" w:hAnsiTheme="majorHAnsi" w:cs="Times New Roman"/>
                <w:sz w:val="16"/>
                <w:szCs w:val="16"/>
                <w:lang w:val="en-US" w:eastAsia="pl-PL"/>
              </w:rPr>
              <w:t xml:space="preserve">3 </w:t>
            </w:r>
            <w:proofErr w:type="spellStart"/>
            <w:r>
              <w:rPr>
                <w:rFonts w:asciiTheme="majorHAnsi" w:hAnsiTheme="majorHAnsi" w:cs="Times New Roman"/>
                <w:sz w:val="16"/>
                <w:szCs w:val="16"/>
                <w:lang w:val="en-US" w:eastAsia="pl-PL"/>
              </w:rPr>
              <w:t>szt</w:t>
            </w:r>
            <w:proofErr w:type="spellEnd"/>
            <w:r>
              <w:rPr>
                <w:rFonts w:asciiTheme="majorHAnsi" w:hAnsiTheme="majorHAnsi" w:cs="Times New Roman"/>
                <w:sz w:val="16"/>
                <w:szCs w:val="16"/>
                <w:lang w:val="en-US" w:eastAsia="pl-PL"/>
              </w:rPr>
              <w:t>.</w:t>
            </w:r>
          </w:p>
          <w:p w14:paraId="654028E3" w14:textId="77777777" w:rsidR="00F877A8" w:rsidRPr="00757B1D" w:rsidRDefault="00F877A8" w:rsidP="00757B1D">
            <w:pPr>
              <w:spacing w:after="0" w:line="240" w:lineRule="auto"/>
              <w:jc w:val="center"/>
              <w:rPr>
                <w:rFonts w:asciiTheme="majorHAnsi" w:hAnsiTheme="majorHAnsi" w:cs="Times New Roman"/>
                <w:sz w:val="16"/>
                <w:szCs w:val="16"/>
                <w:lang w:val="en-US" w:eastAsia="pl-PL"/>
              </w:rPr>
            </w:pPr>
          </w:p>
        </w:tc>
      </w:tr>
      <w:tr w:rsidR="00F877A8" w:rsidRPr="00757B1D" w14:paraId="2C5754AE" w14:textId="77777777" w:rsidTr="00C42B10">
        <w:trPr>
          <w:trHeight w:val="315"/>
        </w:trPr>
        <w:tc>
          <w:tcPr>
            <w:tcW w:w="418" w:type="dxa"/>
            <w:tcMar>
              <w:top w:w="0" w:type="dxa"/>
              <w:left w:w="108" w:type="dxa"/>
              <w:bottom w:w="0" w:type="dxa"/>
              <w:right w:w="108" w:type="dxa"/>
            </w:tcMar>
          </w:tcPr>
          <w:p w14:paraId="294D3E38" w14:textId="77777777" w:rsidR="00F877A8" w:rsidRPr="00757B1D" w:rsidRDefault="00F877A8" w:rsidP="00757B1D">
            <w:pPr>
              <w:spacing w:after="0" w:line="240" w:lineRule="auto"/>
              <w:rPr>
                <w:rFonts w:asciiTheme="majorHAnsi" w:hAnsiTheme="majorHAnsi" w:cs="Times New Roman"/>
                <w:sz w:val="16"/>
                <w:szCs w:val="16"/>
                <w:lang w:eastAsia="pl-PL"/>
              </w:rPr>
            </w:pPr>
            <w:r>
              <w:rPr>
                <w:rFonts w:asciiTheme="majorHAnsi" w:hAnsiTheme="majorHAnsi" w:cs="Times New Roman"/>
                <w:sz w:val="16"/>
                <w:szCs w:val="16"/>
                <w:lang w:eastAsia="pl-PL"/>
              </w:rPr>
              <w:t>8</w:t>
            </w:r>
          </w:p>
        </w:tc>
        <w:tc>
          <w:tcPr>
            <w:tcW w:w="2985" w:type="dxa"/>
            <w:tcMar>
              <w:top w:w="0" w:type="dxa"/>
              <w:left w:w="108" w:type="dxa"/>
              <w:bottom w:w="0" w:type="dxa"/>
              <w:right w:w="108" w:type="dxa"/>
            </w:tcMar>
          </w:tcPr>
          <w:p w14:paraId="1358B606" w14:textId="77777777" w:rsidR="00F877A8" w:rsidRPr="00F877A8" w:rsidRDefault="00F877A8" w:rsidP="00F877A8">
            <w:pPr>
              <w:spacing w:after="0" w:line="240" w:lineRule="auto"/>
              <w:rPr>
                <w:rFonts w:asciiTheme="majorHAnsi" w:hAnsiTheme="majorHAnsi" w:cs="Times New Roman"/>
                <w:b/>
                <w:sz w:val="16"/>
                <w:szCs w:val="16"/>
                <w:lang w:eastAsia="pl-PL"/>
              </w:rPr>
            </w:pPr>
            <w:r w:rsidRPr="00F877A8">
              <w:rPr>
                <w:rFonts w:asciiTheme="majorHAnsi" w:hAnsiTheme="majorHAnsi" w:cs="Times New Roman"/>
                <w:b/>
                <w:sz w:val="16"/>
                <w:szCs w:val="16"/>
                <w:lang w:eastAsia="pl-PL"/>
              </w:rPr>
              <w:t xml:space="preserve">Wydział Chemii UG, </w:t>
            </w:r>
          </w:p>
          <w:p w14:paraId="4D4BC930" w14:textId="77777777" w:rsidR="00F877A8" w:rsidRDefault="00F877A8" w:rsidP="00F877A8">
            <w:pPr>
              <w:spacing w:after="0" w:line="240" w:lineRule="auto"/>
              <w:rPr>
                <w:rFonts w:asciiTheme="majorHAnsi" w:hAnsiTheme="majorHAnsi" w:cs="Times New Roman"/>
                <w:sz w:val="16"/>
                <w:szCs w:val="16"/>
                <w:lang w:eastAsia="pl-PL"/>
              </w:rPr>
            </w:pPr>
            <w:r w:rsidRPr="00F877A8">
              <w:rPr>
                <w:rFonts w:asciiTheme="majorHAnsi" w:hAnsiTheme="majorHAnsi" w:cs="Times New Roman"/>
                <w:sz w:val="16"/>
                <w:szCs w:val="16"/>
                <w:lang w:eastAsia="pl-PL"/>
              </w:rPr>
              <w:t>Ul. Wita Stwosza 63, Gdańsk</w:t>
            </w:r>
          </w:p>
          <w:p w14:paraId="6F721B70" w14:textId="77777777" w:rsidR="00F877A8" w:rsidRPr="00757B1D" w:rsidRDefault="00F877A8" w:rsidP="00F877A8">
            <w:pPr>
              <w:spacing w:after="0" w:line="240" w:lineRule="auto"/>
              <w:rPr>
                <w:rFonts w:asciiTheme="majorHAnsi" w:hAnsiTheme="majorHAnsi" w:cs="Times New Roman"/>
                <w:b/>
                <w:sz w:val="16"/>
                <w:szCs w:val="16"/>
                <w:lang w:eastAsia="pl-PL"/>
              </w:rPr>
            </w:pPr>
          </w:p>
        </w:tc>
        <w:tc>
          <w:tcPr>
            <w:tcW w:w="2126" w:type="dxa"/>
            <w:tcMar>
              <w:top w:w="0" w:type="dxa"/>
              <w:left w:w="108" w:type="dxa"/>
              <w:bottom w:w="0" w:type="dxa"/>
              <w:right w:w="108" w:type="dxa"/>
            </w:tcMar>
          </w:tcPr>
          <w:p w14:paraId="07939233" w14:textId="77777777" w:rsidR="00F877A8" w:rsidRPr="00757B1D" w:rsidRDefault="00F877A8" w:rsidP="00757B1D">
            <w:pPr>
              <w:spacing w:after="0" w:line="240" w:lineRule="auto"/>
              <w:rPr>
                <w:rFonts w:asciiTheme="majorHAnsi" w:hAnsiTheme="majorHAnsi" w:cs="Times New Roman"/>
                <w:sz w:val="16"/>
                <w:szCs w:val="16"/>
              </w:rPr>
            </w:pPr>
            <w:r>
              <w:rPr>
                <w:rFonts w:asciiTheme="majorHAnsi" w:hAnsiTheme="majorHAnsi" w:cs="Times New Roman"/>
                <w:sz w:val="16"/>
                <w:szCs w:val="16"/>
              </w:rPr>
              <w:t>Serwerownia</w:t>
            </w:r>
          </w:p>
        </w:tc>
        <w:tc>
          <w:tcPr>
            <w:tcW w:w="1588" w:type="dxa"/>
            <w:tcMar>
              <w:top w:w="0" w:type="dxa"/>
              <w:left w:w="108" w:type="dxa"/>
              <w:bottom w:w="0" w:type="dxa"/>
              <w:right w:w="108" w:type="dxa"/>
            </w:tcMar>
          </w:tcPr>
          <w:p w14:paraId="435C6167" w14:textId="77777777" w:rsidR="00F877A8" w:rsidRPr="00F877A8" w:rsidRDefault="00F877A8" w:rsidP="00F877A8">
            <w:pPr>
              <w:spacing w:after="0" w:line="240" w:lineRule="auto"/>
              <w:rPr>
                <w:rFonts w:asciiTheme="majorHAnsi" w:hAnsiTheme="majorHAnsi" w:cs="Times New Roman"/>
                <w:sz w:val="16"/>
                <w:szCs w:val="16"/>
              </w:rPr>
            </w:pPr>
            <w:r w:rsidRPr="00F877A8">
              <w:rPr>
                <w:rFonts w:asciiTheme="majorHAnsi" w:hAnsiTheme="majorHAnsi" w:cs="Times New Roman"/>
                <w:sz w:val="16"/>
                <w:szCs w:val="16"/>
              </w:rPr>
              <w:t>120</w:t>
            </w:r>
            <w:r>
              <w:rPr>
                <w:rFonts w:asciiTheme="majorHAnsi" w:hAnsiTheme="majorHAnsi" w:cs="Times New Roman"/>
                <w:sz w:val="16"/>
                <w:szCs w:val="16"/>
              </w:rPr>
              <w:t xml:space="preserve"> </w:t>
            </w:r>
            <w:r w:rsidRPr="00F877A8">
              <w:rPr>
                <w:rFonts w:asciiTheme="majorHAnsi" w:hAnsiTheme="majorHAnsi" w:cs="Times New Roman"/>
                <w:sz w:val="16"/>
                <w:szCs w:val="16"/>
              </w:rPr>
              <w:t xml:space="preserve">kVA/96 kW </w:t>
            </w:r>
          </w:p>
          <w:p w14:paraId="4A119312" w14:textId="77777777" w:rsidR="00F877A8" w:rsidRPr="00757B1D" w:rsidRDefault="00F877A8" w:rsidP="00F877A8">
            <w:pPr>
              <w:spacing w:after="0" w:line="240" w:lineRule="auto"/>
              <w:rPr>
                <w:rFonts w:asciiTheme="majorHAnsi" w:hAnsiTheme="majorHAnsi" w:cs="Times New Roman"/>
                <w:sz w:val="16"/>
                <w:szCs w:val="16"/>
              </w:rPr>
            </w:pPr>
          </w:p>
        </w:tc>
        <w:tc>
          <w:tcPr>
            <w:tcW w:w="1956" w:type="dxa"/>
            <w:tcMar>
              <w:top w:w="0" w:type="dxa"/>
              <w:left w:w="108" w:type="dxa"/>
              <w:bottom w:w="0" w:type="dxa"/>
              <w:right w:w="108" w:type="dxa"/>
            </w:tcMar>
          </w:tcPr>
          <w:p w14:paraId="1F43ED89" w14:textId="77777777" w:rsidR="00F877A8" w:rsidRPr="00757B1D" w:rsidRDefault="00F877A8" w:rsidP="00757B1D">
            <w:pPr>
              <w:spacing w:after="0" w:line="240" w:lineRule="auto"/>
              <w:rPr>
                <w:rFonts w:asciiTheme="majorHAnsi" w:hAnsiTheme="majorHAnsi" w:cs="Times New Roman"/>
                <w:sz w:val="16"/>
                <w:szCs w:val="16"/>
                <w:lang w:val="en-US"/>
              </w:rPr>
            </w:pPr>
            <w:proofErr w:type="spellStart"/>
            <w:r w:rsidRPr="00F877A8">
              <w:rPr>
                <w:rFonts w:asciiTheme="majorHAnsi" w:hAnsiTheme="majorHAnsi" w:cs="Times New Roman"/>
                <w:sz w:val="16"/>
                <w:szCs w:val="16"/>
                <w:lang w:val="en-US"/>
              </w:rPr>
              <w:t>RIELLO</w:t>
            </w:r>
            <w:proofErr w:type="spellEnd"/>
            <w:r w:rsidRPr="00F877A8">
              <w:rPr>
                <w:rFonts w:asciiTheme="majorHAnsi" w:hAnsiTheme="majorHAnsi" w:cs="Times New Roman"/>
                <w:sz w:val="16"/>
                <w:szCs w:val="16"/>
                <w:lang w:val="en-US"/>
              </w:rPr>
              <w:t xml:space="preserve"> UPS  Multi Sentry</w:t>
            </w:r>
          </w:p>
        </w:tc>
        <w:tc>
          <w:tcPr>
            <w:tcW w:w="709" w:type="dxa"/>
            <w:tcMar>
              <w:top w:w="0" w:type="dxa"/>
              <w:left w:w="108" w:type="dxa"/>
              <w:bottom w:w="0" w:type="dxa"/>
              <w:right w:w="108" w:type="dxa"/>
            </w:tcMar>
          </w:tcPr>
          <w:p w14:paraId="0BFC6C00" w14:textId="77777777" w:rsidR="00F877A8" w:rsidRDefault="00F877A8" w:rsidP="00757B1D">
            <w:pPr>
              <w:spacing w:after="0" w:line="240" w:lineRule="auto"/>
              <w:jc w:val="center"/>
              <w:rPr>
                <w:rFonts w:asciiTheme="majorHAnsi" w:hAnsiTheme="majorHAnsi" w:cs="Times New Roman"/>
                <w:sz w:val="16"/>
                <w:szCs w:val="16"/>
                <w:lang w:val="en-US" w:eastAsia="pl-PL"/>
              </w:rPr>
            </w:pPr>
            <w:r>
              <w:rPr>
                <w:rFonts w:asciiTheme="majorHAnsi" w:hAnsiTheme="majorHAnsi" w:cs="Times New Roman"/>
                <w:sz w:val="16"/>
                <w:szCs w:val="16"/>
                <w:lang w:val="en-US" w:eastAsia="pl-PL"/>
              </w:rPr>
              <w:t xml:space="preserve">3 </w:t>
            </w:r>
            <w:proofErr w:type="spellStart"/>
            <w:r>
              <w:rPr>
                <w:rFonts w:asciiTheme="majorHAnsi" w:hAnsiTheme="majorHAnsi" w:cs="Times New Roman"/>
                <w:sz w:val="16"/>
                <w:szCs w:val="16"/>
                <w:lang w:val="en-US" w:eastAsia="pl-PL"/>
              </w:rPr>
              <w:t>szt</w:t>
            </w:r>
            <w:proofErr w:type="spellEnd"/>
            <w:r>
              <w:rPr>
                <w:rFonts w:asciiTheme="majorHAnsi" w:hAnsiTheme="majorHAnsi" w:cs="Times New Roman"/>
                <w:sz w:val="16"/>
                <w:szCs w:val="16"/>
                <w:lang w:val="en-US" w:eastAsia="pl-PL"/>
              </w:rPr>
              <w:t>.</w:t>
            </w:r>
          </w:p>
          <w:p w14:paraId="6DC7FD8F" w14:textId="77777777" w:rsidR="00F877A8" w:rsidRDefault="00F877A8" w:rsidP="00757B1D">
            <w:pPr>
              <w:spacing w:after="0" w:line="240" w:lineRule="auto"/>
              <w:jc w:val="center"/>
              <w:rPr>
                <w:rFonts w:asciiTheme="majorHAnsi" w:hAnsiTheme="majorHAnsi" w:cs="Times New Roman"/>
                <w:sz w:val="16"/>
                <w:szCs w:val="16"/>
                <w:lang w:val="en-US" w:eastAsia="pl-PL"/>
              </w:rPr>
            </w:pPr>
          </w:p>
        </w:tc>
      </w:tr>
      <w:tr w:rsidR="00F877A8" w:rsidRPr="00757B1D" w14:paraId="4E712EA8" w14:textId="77777777" w:rsidTr="00C42B10">
        <w:trPr>
          <w:trHeight w:val="233"/>
        </w:trPr>
        <w:tc>
          <w:tcPr>
            <w:tcW w:w="418" w:type="dxa"/>
            <w:tcMar>
              <w:top w:w="0" w:type="dxa"/>
              <w:left w:w="108" w:type="dxa"/>
              <w:bottom w:w="0" w:type="dxa"/>
              <w:right w:w="108" w:type="dxa"/>
            </w:tcMar>
          </w:tcPr>
          <w:p w14:paraId="2D586942" w14:textId="77777777" w:rsidR="00F877A8" w:rsidRPr="00757B1D" w:rsidRDefault="00F877A8" w:rsidP="00757B1D">
            <w:pPr>
              <w:spacing w:after="0" w:line="240" w:lineRule="auto"/>
              <w:rPr>
                <w:rFonts w:asciiTheme="majorHAnsi" w:hAnsiTheme="majorHAnsi" w:cs="Times New Roman"/>
                <w:sz w:val="16"/>
                <w:szCs w:val="16"/>
                <w:lang w:eastAsia="pl-PL"/>
              </w:rPr>
            </w:pPr>
            <w:r>
              <w:rPr>
                <w:rFonts w:asciiTheme="majorHAnsi" w:hAnsiTheme="majorHAnsi" w:cs="Times New Roman"/>
                <w:sz w:val="16"/>
                <w:szCs w:val="16"/>
                <w:lang w:eastAsia="pl-PL"/>
              </w:rPr>
              <w:t>9</w:t>
            </w:r>
          </w:p>
        </w:tc>
        <w:tc>
          <w:tcPr>
            <w:tcW w:w="2985" w:type="dxa"/>
            <w:tcMar>
              <w:top w:w="0" w:type="dxa"/>
              <w:left w:w="108" w:type="dxa"/>
              <w:bottom w:w="0" w:type="dxa"/>
              <w:right w:w="108" w:type="dxa"/>
            </w:tcMar>
          </w:tcPr>
          <w:p w14:paraId="33CADED8" w14:textId="77777777" w:rsidR="00F877A8" w:rsidRPr="00F877A8" w:rsidRDefault="00F877A8" w:rsidP="00F877A8">
            <w:pPr>
              <w:spacing w:after="0" w:line="240" w:lineRule="auto"/>
              <w:rPr>
                <w:rFonts w:asciiTheme="majorHAnsi" w:hAnsiTheme="majorHAnsi" w:cs="Times New Roman"/>
                <w:b/>
                <w:sz w:val="16"/>
                <w:szCs w:val="16"/>
                <w:lang w:eastAsia="pl-PL"/>
              </w:rPr>
            </w:pPr>
            <w:r w:rsidRPr="00F877A8">
              <w:rPr>
                <w:rFonts w:asciiTheme="majorHAnsi" w:hAnsiTheme="majorHAnsi" w:cs="Times New Roman"/>
                <w:b/>
                <w:sz w:val="16"/>
                <w:szCs w:val="16"/>
                <w:lang w:eastAsia="pl-PL"/>
              </w:rPr>
              <w:t xml:space="preserve">Wydział Chemii UG, </w:t>
            </w:r>
          </w:p>
          <w:p w14:paraId="08D3E475" w14:textId="77777777" w:rsidR="00F877A8" w:rsidRDefault="00F877A8" w:rsidP="00F877A8">
            <w:pPr>
              <w:spacing w:after="0" w:line="240" w:lineRule="auto"/>
              <w:rPr>
                <w:rFonts w:asciiTheme="majorHAnsi" w:hAnsiTheme="majorHAnsi" w:cs="Times New Roman"/>
                <w:sz w:val="16"/>
                <w:szCs w:val="16"/>
                <w:lang w:eastAsia="pl-PL"/>
              </w:rPr>
            </w:pPr>
            <w:r w:rsidRPr="00F877A8">
              <w:rPr>
                <w:rFonts w:asciiTheme="majorHAnsi" w:hAnsiTheme="majorHAnsi" w:cs="Times New Roman"/>
                <w:sz w:val="16"/>
                <w:szCs w:val="16"/>
                <w:lang w:eastAsia="pl-PL"/>
              </w:rPr>
              <w:t>Ul. Wita Stwosza 63, Gdańsk</w:t>
            </w:r>
          </w:p>
          <w:p w14:paraId="43F003C4" w14:textId="77777777" w:rsidR="00F877A8" w:rsidRPr="00757B1D" w:rsidRDefault="00F877A8" w:rsidP="00F877A8">
            <w:pPr>
              <w:spacing w:after="0" w:line="240" w:lineRule="auto"/>
              <w:rPr>
                <w:rFonts w:asciiTheme="majorHAnsi" w:hAnsiTheme="majorHAnsi" w:cs="Times New Roman"/>
                <w:b/>
                <w:sz w:val="16"/>
                <w:szCs w:val="16"/>
                <w:lang w:eastAsia="pl-PL"/>
              </w:rPr>
            </w:pPr>
          </w:p>
        </w:tc>
        <w:tc>
          <w:tcPr>
            <w:tcW w:w="2126" w:type="dxa"/>
            <w:tcMar>
              <w:top w:w="0" w:type="dxa"/>
              <w:left w:w="108" w:type="dxa"/>
              <w:bottom w:w="0" w:type="dxa"/>
              <w:right w:w="108" w:type="dxa"/>
            </w:tcMar>
          </w:tcPr>
          <w:p w14:paraId="69CD56EF" w14:textId="77777777" w:rsidR="00F877A8" w:rsidRPr="00757B1D" w:rsidRDefault="00F877A8" w:rsidP="00757B1D">
            <w:pPr>
              <w:spacing w:after="0" w:line="240" w:lineRule="auto"/>
              <w:rPr>
                <w:rFonts w:asciiTheme="majorHAnsi" w:hAnsiTheme="majorHAnsi" w:cs="Times New Roman"/>
                <w:sz w:val="16"/>
                <w:szCs w:val="16"/>
              </w:rPr>
            </w:pPr>
            <w:r>
              <w:rPr>
                <w:rFonts w:asciiTheme="majorHAnsi" w:hAnsiTheme="majorHAnsi" w:cs="Times New Roman"/>
                <w:sz w:val="16"/>
                <w:szCs w:val="16"/>
              </w:rPr>
              <w:t>Portiernia Główna</w:t>
            </w:r>
          </w:p>
        </w:tc>
        <w:tc>
          <w:tcPr>
            <w:tcW w:w="1588" w:type="dxa"/>
            <w:tcMar>
              <w:top w:w="0" w:type="dxa"/>
              <w:left w:w="108" w:type="dxa"/>
              <w:bottom w:w="0" w:type="dxa"/>
              <w:right w:w="108" w:type="dxa"/>
            </w:tcMar>
          </w:tcPr>
          <w:p w14:paraId="058CFBC6" w14:textId="77777777" w:rsidR="00F877A8" w:rsidRPr="00757B1D" w:rsidRDefault="00F877A8" w:rsidP="00757B1D">
            <w:pPr>
              <w:spacing w:after="0" w:line="240" w:lineRule="auto"/>
              <w:rPr>
                <w:rFonts w:asciiTheme="majorHAnsi" w:hAnsiTheme="majorHAnsi" w:cs="Times New Roman"/>
                <w:sz w:val="16"/>
                <w:szCs w:val="16"/>
              </w:rPr>
            </w:pPr>
            <w:proofErr w:type="spellStart"/>
            <w:r w:rsidRPr="00F877A8">
              <w:rPr>
                <w:rFonts w:asciiTheme="majorHAnsi" w:hAnsiTheme="majorHAnsi" w:cs="Times New Roman"/>
                <w:sz w:val="16"/>
                <w:szCs w:val="16"/>
              </w:rPr>
              <w:t>8kVA</w:t>
            </w:r>
            <w:proofErr w:type="spellEnd"/>
            <w:r w:rsidRPr="00F877A8">
              <w:rPr>
                <w:rFonts w:asciiTheme="majorHAnsi" w:hAnsiTheme="majorHAnsi" w:cs="Times New Roman"/>
                <w:sz w:val="16"/>
                <w:szCs w:val="16"/>
              </w:rPr>
              <w:t>/6,4 kW</w:t>
            </w:r>
          </w:p>
        </w:tc>
        <w:tc>
          <w:tcPr>
            <w:tcW w:w="1956" w:type="dxa"/>
            <w:tcMar>
              <w:top w:w="0" w:type="dxa"/>
              <w:left w:w="108" w:type="dxa"/>
              <w:bottom w:w="0" w:type="dxa"/>
              <w:right w:w="108" w:type="dxa"/>
            </w:tcMar>
          </w:tcPr>
          <w:p w14:paraId="0CA39274" w14:textId="77777777" w:rsidR="00F877A8" w:rsidRPr="00757B1D" w:rsidRDefault="00F877A8" w:rsidP="00F877A8">
            <w:pPr>
              <w:spacing w:after="0" w:line="240" w:lineRule="auto"/>
              <w:rPr>
                <w:rFonts w:asciiTheme="majorHAnsi" w:hAnsiTheme="majorHAnsi" w:cs="Times New Roman"/>
                <w:sz w:val="16"/>
                <w:szCs w:val="16"/>
                <w:lang w:val="en-US"/>
              </w:rPr>
            </w:pPr>
            <w:proofErr w:type="spellStart"/>
            <w:r w:rsidRPr="00F877A8">
              <w:rPr>
                <w:rFonts w:asciiTheme="majorHAnsi" w:hAnsiTheme="majorHAnsi" w:cs="Times New Roman"/>
                <w:sz w:val="16"/>
                <w:szCs w:val="16"/>
                <w:lang w:val="en-US"/>
              </w:rPr>
              <w:t>RIELLO</w:t>
            </w:r>
            <w:proofErr w:type="spellEnd"/>
            <w:r w:rsidRPr="00F877A8">
              <w:rPr>
                <w:rFonts w:asciiTheme="majorHAnsi" w:hAnsiTheme="majorHAnsi" w:cs="Times New Roman"/>
                <w:sz w:val="16"/>
                <w:szCs w:val="16"/>
                <w:lang w:val="en-US"/>
              </w:rPr>
              <w:t xml:space="preserve"> UPS </w:t>
            </w:r>
            <w:r>
              <w:rPr>
                <w:rFonts w:asciiTheme="majorHAnsi" w:hAnsiTheme="majorHAnsi" w:cs="Times New Roman"/>
                <w:sz w:val="16"/>
                <w:szCs w:val="16"/>
                <w:lang w:val="en-US"/>
              </w:rPr>
              <w:t xml:space="preserve"> </w:t>
            </w:r>
            <w:r w:rsidRPr="00F877A8">
              <w:rPr>
                <w:rFonts w:asciiTheme="majorHAnsi" w:hAnsiTheme="majorHAnsi" w:cs="Times New Roman"/>
                <w:sz w:val="16"/>
                <w:szCs w:val="16"/>
                <w:lang w:val="en-US"/>
              </w:rPr>
              <w:t>Sentinel Dual</w:t>
            </w:r>
          </w:p>
        </w:tc>
        <w:tc>
          <w:tcPr>
            <w:tcW w:w="709" w:type="dxa"/>
            <w:tcMar>
              <w:top w:w="0" w:type="dxa"/>
              <w:left w:w="108" w:type="dxa"/>
              <w:bottom w:w="0" w:type="dxa"/>
              <w:right w:w="108" w:type="dxa"/>
            </w:tcMar>
          </w:tcPr>
          <w:p w14:paraId="7A363677" w14:textId="77777777" w:rsidR="00F877A8" w:rsidRDefault="00F877A8" w:rsidP="00757B1D">
            <w:pPr>
              <w:spacing w:after="0" w:line="240" w:lineRule="auto"/>
              <w:jc w:val="center"/>
              <w:rPr>
                <w:rFonts w:asciiTheme="majorHAnsi" w:hAnsiTheme="majorHAnsi" w:cs="Times New Roman"/>
                <w:sz w:val="16"/>
                <w:szCs w:val="16"/>
                <w:lang w:val="en-US" w:eastAsia="pl-PL"/>
              </w:rPr>
            </w:pPr>
            <w:r>
              <w:rPr>
                <w:rFonts w:asciiTheme="majorHAnsi" w:hAnsiTheme="majorHAnsi" w:cs="Times New Roman"/>
                <w:sz w:val="16"/>
                <w:szCs w:val="16"/>
                <w:lang w:val="en-US" w:eastAsia="pl-PL"/>
              </w:rPr>
              <w:t xml:space="preserve">1 </w:t>
            </w:r>
            <w:proofErr w:type="spellStart"/>
            <w:r>
              <w:rPr>
                <w:rFonts w:asciiTheme="majorHAnsi" w:hAnsiTheme="majorHAnsi" w:cs="Times New Roman"/>
                <w:sz w:val="16"/>
                <w:szCs w:val="16"/>
                <w:lang w:val="en-US" w:eastAsia="pl-PL"/>
              </w:rPr>
              <w:t>szt</w:t>
            </w:r>
            <w:proofErr w:type="spellEnd"/>
            <w:r>
              <w:rPr>
                <w:rFonts w:asciiTheme="majorHAnsi" w:hAnsiTheme="majorHAnsi" w:cs="Times New Roman"/>
                <w:sz w:val="16"/>
                <w:szCs w:val="16"/>
                <w:lang w:val="en-US" w:eastAsia="pl-PL"/>
              </w:rPr>
              <w:t>.</w:t>
            </w:r>
          </w:p>
          <w:p w14:paraId="0CD47AA1" w14:textId="77777777" w:rsidR="00F877A8" w:rsidRDefault="00F877A8" w:rsidP="00757B1D">
            <w:pPr>
              <w:spacing w:after="0" w:line="240" w:lineRule="auto"/>
              <w:jc w:val="center"/>
              <w:rPr>
                <w:rFonts w:asciiTheme="majorHAnsi" w:hAnsiTheme="majorHAnsi" w:cs="Times New Roman"/>
                <w:sz w:val="16"/>
                <w:szCs w:val="16"/>
                <w:lang w:val="en-US" w:eastAsia="pl-PL"/>
              </w:rPr>
            </w:pPr>
          </w:p>
        </w:tc>
      </w:tr>
      <w:tr w:rsidR="00757B1D" w:rsidRPr="00757B1D" w14:paraId="035E2D6F" w14:textId="77777777" w:rsidTr="00C42B10">
        <w:trPr>
          <w:trHeight w:val="407"/>
        </w:trPr>
        <w:tc>
          <w:tcPr>
            <w:tcW w:w="418" w:type="dxa"/>
            <w:tcMar>
              <w:top w:w="0" w:type="dxa"/>
              <w:left w:w="108" w:type="dxa"/>
              <w:bottom w:w="0" w:type="dxa"/>
              <w:right w:w="108" w:type="dxa"/>
            </w:tcMar>
          </w:tcPr>
          <w:p w14:paraId="6717B766" w14:textId="77777777" w:rsidR="00757B1D" w:rsidRPr="00757B1D" w:rsidRDefault="00820C8D" w:rsidP="00757B1D">
            <w:pPr>
              <w:spacing w:after="0" w:line="240" w:lineRule="auto"/>
              <w:rPr>
                <w:rFonts w:asciiTheme="majorHAnsi" w:hAnsiTheme="majorHAnsi" w:cs="Times New Roman"/>
                <w:sz w:val="16"/>
                <w:szCs w:val="16"/>
                <w:lang w:eastAsia="pl-PL"/>
              </w:rPr>
            </w:pPr>
            <w:r>
              <w:rPr>
                <w:rFonts w:asciiTheme="majorHAnsi" w:hAnsiTheme="majorHAnsi" w:cs="Times New Roman"/>
                <w:sz w:val="16"/>
                <w:szCs w:val="16"/>
                <w:lang w:eastAsia="pl-PL"/>
              </w:rPr>
              <w:t>10</w:t>
            </w:r>
          </w:p>
        </w:tc>
        <w:tc>
          <w:tcPr>
            <w:tcW w:w="2985" w:type="dxa"/>
            <w:tcMar>
              <w:top w:w="0" w:type="dxa"/>
              <w:left w:w="108" w:type="dxa"/>
              <w:bottom w:w="0" w:type="dxa"/>
              <w:right w:w="108" w:type="dxa"/>
            </w:tcMar>
          </w:tcPr>
          <w:p w14:paraId="13E3B221" w14:textId="77777777" w:rsidR="00757B1D" w:rsidRPr="00757B1D" w:rsidRDefault="00757B1D" w:rsidP="00757B1D">
            <w:pPr>
              <w:spacing w:after="0" w:line="240" w:lineRule="auto"/>
              <w:rPr>
                <w:rFonts w:asciiTheme="majorHAnsi" w:hAnsiTheme="majorHAnsi"/>
                <w:b/>
                <w:bCs/>
                <w:sz w:val="16"/>
                <w:szCs w:val="16"/>
              </w:rPr>
            </w:pPr>
            <w:r w:rsidRPr="00757B1D">
              <w:rPr>
                <w:rFonts w:asciiTheme="majorHAnsi" w:hAnsiTheme="majorHAnsi"/>
                <w:b/>
                <w:bCs/>
                <w:sz w:val="16"/>
                <w:szCs w:val="16"/>
              </w:rPr>
              <w:t>Dom studencki Nr 6,</w:t>
            </w:r>
          </w:p>
          <w:p w14:paraId="213548F3" w14:textId="77777777" w:rsidR="00757B1D" w:rsidRDefault="00757B1D" w:rsidP="00757B1D">
            <w:pPr>
              <w:spacing w:after="0" w:line="240" w:lineRule="auto"/>
              <w:rPr>
                <w:rFonts w:asciiTheme="majorHAnsi" w:hAnsiTheme="majorHAnsi" w:cs="Arial"/>
                <w:sz w:val="16"/>
                <w:szCs w:val="16"/>
              </w:rPr>
            </w:pPr>
            <w:r w:rsidRPr="00757B1D">
              <w:rPr>
                <w:rFonts w:asciiTheme="majorHAnsi" w:hAnsiTheme="majorHAnsi" w:cs="Arial"/>
                <w:sz w:val="16"/>
                <w:szCs w:val="16"/>
              </w:rPr>
              <w:t>ul. Podwale Przedmiejskie 20, Gdańsk,</w:t>
            </w:r>
          </w:p>
          <w:p w14:paraId="143C4528" w14:textId="77777777" w:rsidR="00757B1D" w:rsidRPr="00757B1D" w:rsidRDefault="00757B1D" w:rsidP="00757B1D">
            <w:pPr>
              <w:spacing w:after="0" w:line="240" w:lineRule="auto"/>
              <w:rPr>
                <w:rFonts w:asciiTheme="majorHAnsi" w:hAnsiTheme="majorHAnsi" w:cs="Times New Roman"/>
                <w:sz w:val="16"/>
                <w:szCs w:val="16"/>
                <w:lang w:eastAsia="pl-PL"/>
              </w:rPr>
            </w:pPr>
          </w:p>
        </w:tc>
        <w:tc>
          <w:tcPr>
            <w:tcW w:w="2126" w:type="dxa"/>
            <w:tcMar>
              <w:top w:w="0" w:type="dxa"/>
              <w:left w:w="108" w:type="dxa"/>
              <w:bottom w:w="0" w:type="dxa"/>
              <w:right w:w="108" w:type="dxa"/>
            </w:tcMar>
          </w:tcPr>
          <w:p w14:paraId="6735CFD1" w14:textId="77777777" w:rsidR="00757B1D" w:rsidRPr="00757B1D" w:rsidRDefault="00757B1D" w:rsidP="00757B1D">
            <w:pPr>
              <w:spacing w:after="0" w:line="240" w:lineRule="auto"/>
              <w:rPr>
                <w:rFonts w:asciiTheme="majorHAnsi" w:hAnsiTheme="majorHAnsi"/>
                <w:sz w:val="16"/>
                <w:szCs w:val="16"/>
              </w:rPr>
            </w:pPr>
            <w:r w:rsidRPr="00757B1D">
              <w:rPr>
                <w:rFonts w:asciiTheme="majorHAnsi" w:hAnsiTheme="majorHAnsi"/>
                <w:sz w:val="16"/>
                <w:szCs w:val="16"/>
              </w:rPr>
              <w:t xml:space="preserve">Pomieszczenie  01 </w:t>
            </w:r>
          </w:p>
        </w:tc>
        <w:tc>
          <w:tcPr>
            <w:tcW w:w="1588" w:type="dxa"/>
            <w:tcMar>
              <w:top w:w="0" w:type="dxa"/>
              <w:left w:w="108" w:type="dxa"/>
              <w:bottom w:w="0" w:type="dxa"/>
              <w:right w:w="108" w:type="dxa"/>
            </w:tcMar>
          </w:tcPr>
          <w:p w14:paraId="16727F49" w14:textId="77777777" w:rsidR="00757B1D" w:rsidRPr="00757B1D" w:rsidRDefault="00757B1D" w:rsidP="00757B1D">
            <w:pPr>
              <w:spacing w:after="0" w:line="240" w:lineRule="auto"/>
              <w:rPr>
                <w:rFonts w:asciiTheme="majorHAnsi" w:hAnsiTheme="majorHAnsi"/>
                <w:sz w:val="16"/>
                <w:szCs w:val="16"/>
              </w:rPr>
            </w:pPr>
            <w:r w:rsidRPr="00757B1D">
              <w:rPr>
                <w:rFonts w:asciiTheme="majorHAnsi" w:hAnsiTheme="majorHAnsi"/>
                <w:sz w:val="16"/>
                <w:szCs w:val="16"/>
              </w:rPr>
              <w:t>7kVA/4,9kW</w:t>
            </w:r>
          </w:p>
        </w:tc>
        <w:tc>
          <w:tcPr>
            <w:tcW w:w="1956" w:type="dxa"/>
            <w:tcMar>
              <w:top w:w="0" w:type="dxa"/>
              <w:left w:w="108" w:type="dxa"/>
              <w:bottom w:w="0" w:type="dxa"/>
              <w:right w:w="108" w:type="dxa"/>
            </w:tcMar>
          </w:tcPr>
          <w:p w14:paraId="4189DEBF" w14:textId="77777777" w:rsidR="00757B1D" w:rsidRPr="00757B1D" w:rsidRDefault="00757B1D" w:rsidP="00757B1D">
            <w:pPr>
              <w:spacing w:after="0" w:line="240" w:lineRule="auto"/>
              <w:rPr>
                <w:rFonts w:asciiTheme="majorHAnsi" w:hAnsiTheme="majorHAnsi"/>
                <w:sz w:val="16"/>
                <w:szCs w:val="16"/>
              </w:rPr>
            </w:pPr>
            <w:r w:rsidRPr="00757B1D">
              <w:rPr>
                <w:rFonts w:asciiTheme="majorHAnsi" w:hAnsiTheme="majorHAnsi"/>
                <w:sz w:val="16"/>
                <w:szCs w:val="16"/>
              </w:rPr>
              <w:t xml:space="preserve">UPS RT 70 </w:t>
            </w:r>
          </w:p>
        </w:tc>
        <w:tc>
          <w:tcPr>
            <w:tcW w:w="709" w:type="dxa"/>
            <w:tcMar>
              <w:top w:w="0" w:type="dxa"/>
              <w:left w:w="108" w:type="dxa"/>
              <w:bottom w:w="0" w:type="dxa"/>
              <w:right w:w="108" w:type="dxa"/>
            </w:tcMar>
          </w:tcPr>
          <w:p w14:paraId="61332D50" w14:textId="77777777" w:rsidR="00757B1D" w:rsidRPr="00757B1D" w:rsidRDefault="00757B1D" w:rsidP="00757B1D">
            <w:pPr>
              <w:spacing w:after="0" w:line="240" w:lineRule="auto"/>
              <w:jc w:val="center"/>
              <w:rPr>
                <w:rFonts w:asciiTheme="majorHAnsi" w:hAnsiTheme="majorHAnsi" w:cs="Times New Roman"/>
                <w:sz w:val="16"/>
                <w:szCs w:val="16"/>
                <w:lang w:eastAsia="pl-PL"/>
              </w:rPr>
            </w:pPr>
            <w:r w:rsidRPr="00757B1D">
              <w:rPr>
                <w:rFonts w:asciiTheme="majorHAnsi" w:hAnsiTheme="majorHAnsi" w:cs="Times New Roman"/>
                <w:sz w:val="16"/>
                <w:szCs w:val="16"/>
                <w:lang w:eastAsia="pl-PL"/>
              </w:rPr>
              <w:t>1 szt.</w:t>
            </w:r>
          </w:p>
        </w:tc>
      </w:tr>
      <w:tr w:rsidR="00757B1D" w:rsidRPr="00757B1D" w14:paraId="5C2B9DC6" w14:textId="77777777" w:rsidTr="00C42B10">
        <w:trPr>
          <w:trHeight w:val="378"/>
        </w:trPr>
        <w:tc>
          <w:tcPr>
            <w:tcW w:w="418" w:type="dxa"/>
            <w:tcMar>
              <w:top w:w="0" w:type="dxa"/>
              <w:left w:w="108" w:type="dxa"/>
              <w:bottom w:w="0" w:type="dxa"/>
              <w:right w:w="108" w:type="dxa"/>
            </w:tcMar>
          </w:tcPr>
          <w:p w14:paraId="4F01A6DB" w14:textId="77777777" w:rsidR="00757B1D" w:rsidRPr="00757B1D" w:rsidRDefault="00820C8D" w:rsidP="00757B1D">
            <w:pPr>
              <w:spacing w:after="0" w:line="240" w:lineRule="auto"/>
              <w:rPr>
                <w:rFonts w:asciiTheme="majorHAnsi" w:hAnsiTheme="majorHAnsi" w:cs="Times New Roman"/>
                <w:sz w:val="16"/>
                <w:szCs w:val="16"/>
                <w:lang w:eastAsia="pl-PL"/>
              </w:rPr>
            </w:pPr>
            <w:r>
              <w:rPr>
                <w:rFonts w:asciiTheme="majorHAnsi" w:hAnsiTheme="majorHAnsi" w:cs="Times New Roman"/>
                <w:sz w:val="16"/>
                <w:szCs w:val="16"/>
                <w:lang w:eastAsia="pl-PL"/>
              </w:rPr>
              <w:t>11</w:t>
            </w:r>
          </w:p>
        </w:tc>
        <w:tc>
          <w:tcPr>
            <w:tcW w:w="2985" w:type="dxa"/>
            <w:tcMar>
              <w:top w:w="0" w:type="dxa"/>
              <w:left w:w="108" w:type="dxa"/>
              <w:bottom w:w="0" w:type="dxa"/>
              <w:right w:w="108" w:type="dxa"/>
            </w:tcMar>
          </w:tcPr>
          <w:p w14:paraId="0D6B0DDB" w14:textId="77777777" w:rsidR="00757B1D" w:rsidRPr="00757B1D" w:rsidRDefault="00757B1D" w:rsidP="00757B1D">
            <w:pPr>
              <w:spacing w:after="0" w:line="240" w:lineRule="auto"/>
              <w:rPr>
                <w:rFonts w:asciiTheme="majorHAnsi" w:hAnsiTheme="majorHAnsi"/>
                <w:b/>
                <w:bCs/>
                <w:sz w:val="16"/>
                <w:szCs w:val="16"/>
              </w:rPr>
            </w:pPr>
            <w:r w:rsidRPr="00757B1D">
              <w:rPr>
                <w:rFonts w:asciiTheme="majorHAnsi" w:hAnsiTheme="majorHAnsi"/>
                <w:b/>
                <w:bCs/>
                <w:sz w:val="16"/>
                <w:szCs w:val="16"/>
              </w:rPr>
              <w:t>Rektorat</w:t>
            </w:r>
            <w:r w:rsidRPr="00757B1D">
              <w:rPr>
                <w:rFonts w:asciiTheme="majorHAnsi" w:hAnsiTheme="majorHAnsi"/>
                <w:b/>
                <w:bCs/>
                <w:color w:val="1F497D"/>
                <w:sz w:val="16"/>
                <w:szCs w:val="16"/>
              </w:rPr>
              <w:t xml:space="preserve"> </w:t>
            </w:r>
            <w:r w:rsidRPr="00757B1D">
              <w:rPr>
                <w:rFonts w:asciiTheme="majorHAnsi" w:hAnsiTheme="majorHAnsi"/>
                <w:b/>
                <w:bCs/>
                <w:sz w:val="16"/>
                <w:szCs w:val="16"/>
              </w:rPr>
              <w:t>UG,</w:t>
            </w:r>
          </w:p>
          <w:p w14:paraId="5EFF4C6B" w14:textId="77777777" w:rsidR="00757B1D" w:rsidRDefault="00757B1D" w:rsidP="00757B1D">
            <w:pPr>
              <w:spacing w:after="0" w:line="240" w:lineRule="auto"/>
              <w:rPr>
                <w:rFonts w:asciiTheme="majorHAnsi" w:hAnsiTheme="majorHAnsi" w:cs="Arial"/>
                <w:sz w:val="16"/>
                <w:szCs w:val="16"/>
              </w:rPr>
            </w:pPr>
            <w:r w:rsidRPr="00757B1D">
              <w:rPr>
                <w:rFonts w:asciiTheme="majorHAnsi" w:hAnsiTheme="majorHAnsi" w:cs="Arial"/>
                <w:sz w:val="16"/>
                <w:szCs w:val="16"/>
              </w:rPr>
              <w:t xml:space="preserve">ul. Bażyńskiego </w:t>
            </w:r>
            <w:proofErr w:type="spellStart"/>
            <w:r w:rsidRPr="00757B1D">
              <w:rPr>
                <w:rFonts w:asciiTheme="majorHAnsi" w:hAnsiTheme="majorHAnsi" w:cs="Arial"/>
                <w:sz w:val="16"/>
                <w:szCs w:val="16"/>
              </w:rPr>
              <w:t>1a</w:t>
            </w:r>
            <w:proofErr w:type="spellEnd"/>
            <w:r w:rsidRPr="00757B1D">
              <w:rPr>
                <w:rFonts w:asciiTheme="majorHAnsi" w:hAnsiTheme="majorHAnsi" w:cs="Arial"/>
                <w:sz w:val="16"/>
                <w:szCs w:val="16"/>
              </w:rPr>
              <w:t>, Gdańsk,</w:t>
            </w:r>
          </w:p>
          <w:p w14:paraId="0323981D" w14:textId="77777777" w:rsidR="00820C8D" w:rsidRPr="00757B1D" w:rsidRDefault="00820C8D" w:rsidP="00757B1D">
            <w:pPr>
              <w:spacing w:after="0" w:line="240" w:lineRule="auto"/>
              <w:rPr>
                <w:rFonts w:asciiTheme="majorHAnsi" w:hAnsiTheme="majorHAnsi" w:cs="Times New Roman"/>
                <w:sz w:val="16"/>
                <w:szCs w:val="16"/>
                <w:lang w:eastAsia="pl-PL"/>
              </w:rPr>
            </w:pPr>
          </w:p>
        </w:tc>
        <w:tc>
          <w:tcPr>
            <w:tcW w:w="2126" w:type="dxa"/>
            <w:tcMar>
              <w:top w:w="0" w:type="dxa"/>
              <w:left w:w="108" w:type="dxa"/>
              <w:bottom w:w="0" w:type="dxa"/>
              <w:right w:w="108" w:type="dxa"/>
            </w:tcMar>
          </w:tcPr>
          <w:p w14:paraId="078F51F4" w14:textId="77777777" w:rsidR="00757B1D" w:rsidRPr="00757B1D" w:rsidRDefault="00757B1D" w:rsidP="00757B1D">
            <w:pPr>
              <w:spacing w:after="0" w:line="240" w:lineRule="auto"/>
              <w:rPr>
                <w:rFonts w:asciiTheme="majorHAnsi" w:hAnsiTheme="majorHAnsi" w:cs="Times New Roman"/>
                <w:sz w:val="16"/>
                <w:szCs w:val="16"/>
              </w:rPr>
            </w:pPr>
            <w:r w:rsidRPr="00757B1D">
              <w:rPr>
                <w:rFonts w:asciiTheme="majorHAnsi" w:hAnsiTheme="majorHAnsi"/>
                <w:sz w:val="16"/>
                <w:szCs w:val="16"/>
              </w:rPr>
              <w:t>Pomieszczenie serwerowni</w:t>
            </w:r>
          </w:p>
        </w:tc>
        <w:tc>
          <w:tcPr>
            <w:tcW w:w="1588" w:type="dxa"/>
            <w:tcMar>
              <w:top w:w="0" w:type="dxa"/>
              <w:left w:w="108" w:type="dxa"/>
              <w:bottom w:w="0" w:type="dxa"/>
              <w:right w:w="108" w:type="dxa"/>
            </w:tcMar>
          </w:tcPr>
          <w:p w14:paraId="2047A0B6" w14:textId="77777777" w:rsidR="00757B1D" w:rsidRPr="00757B1D" w:rsidRDefault="00757B1D" w:rsidP="00757B1D">
            <w:pPr>
              <w:spacing w:after="0" w:line="240" w:lineRule="auto"/>
              <w:rPr>
                <w:rFonts w:asciiTheme="majorHAnsi" w:hAnsiTheme="majorHAnsi"/>
                <w:sz w:val="16"/>
                <w:szCs w:val="16"/>
              </w:rPr>
            </w:pPr>
            <w:r w:rsidRPr="00757B1D">
              <w:rPr>
                <w:rFonts w:asciiTheme="majorHAnsi" w:hAnsiTheme="majorHAnsi"/>
                <w:sz w:val="16"/>
                <w:szCs w:val="16"/>
              </w:rPr>
              <w:t>50 kVA/40KW</w:t>
            </w:r>
          </w:p>
          <w:p w14:paraId="76ED30E2" w14:textId="77777777" w:rsidR="00757B1D" w:rsidRPr="00757B1D" w:rsidRDefault="00757B1D" w:rsidP="00757B1D">
            <w:pPr>
              <w:spacing w:after="0" w:line="240" w:lineRule="auto"/>
              <w:rPr>
                <w:rFonts w:asciiTheme="majorHAnsi" w:hAnsiTheme="majorHAnsi" w:cs="Times New Roman"/>
                <w:sz w:val="16"/>
                <w:szCs w:val="16"/>
              </w:rPr>
            </w:pPr>
          </w:p>
        </w:tc>
        <w:tc>
          <w:tcPr>
            <w:tcW w:w="1956" w:type="dxa"/>
            <w:tcMar>
              <w:top w:w="0" w:type="dxa"/>
              <w:left w:w="108" w:type="dxa"/>
              <w:bottom w:w="0" w:type="dxa"/>
              <w:right w:w="108" w:type="dxa"/>
            </w:tcMar>
          </w:tcPr>
          <w:p w14:paraId="047949B3" w14:textId="77777777" w:rsidR="00757B1D" w:rsidRPr="00757B1D" w:rsidRDefault="00757B1D" w:rsidP="00757B1D">
            <w:pPr>
              <w:spacing w:after="0" w:line="240" w:lineRule="auto"/>
              <w:rPr>
                <w:rFonts w:asciiTheme="majorHAnsi" w:hAnsiTheme="majorHAnsi"/>
                <w:sz w:val="16"/>
                <w:szCs w:val="16"/>
                <w:lang w:val="en-US"/>
              </w:rPr>
            </w:pPr>
            <w:r w:rsidRPr="00757B1D">
              <w:rPr>
                <w:rFonts w:asciiTheme="majorHAnsi" w:hAnsiTheme="majorHAnsi"/>
                <w:sz w:val="16"/>
                <w:szCs w:val="16"/>
                <w:lang w:val="en-US"/>
              </w:rPr>
              <w:t xml:space="preserve">UPS COVER NH 40  </w:t>
            </w:r>
          </w:p>
        </w:tc>
        <w:tc>
          <w:tcPr>
            <w:tcW w:w="709" w:type="dxa"/>
            <w:tcMar>
              <w:top w:w="0" w:type="dxa"/>
              <w:left w:w="108" w:type="dxa"/>
              <w:bottom w:w="0" w:type="dxa"/>
              <w:right w:w="108" w:type="dxa"/>
            </w:tcMar>
          </w:tcPr>
          <w:p w14:paraId="3C0D1000" w14:textId="77777777" w:rsidR="00757B1D" w:rsidRPr="00757B1D" w:rsidRDefault="00757B1D" w:rsidP="00757B1D">
            <w:pPr>
              <w:spacing w:after="0" w:line="240" w:lineRule="auto"/>
              <w:jc w:val="center"/>
              <w:rPr>
                <w:rFonts w:asciiTheme="majorHAnsi" w:hAnsiTheme="majorHAnsi" w:cs="Times New Roman"/>
                <w:sz w:val="16"/>
                <w:szCs w:val="16"/>
                <w:lang w:val="en-US" w:eastAsia="pl-PL"/>
              </w:rPr>
            </w:pPr>
            <w:r w:rsidRPr="00757B1D">
              <w:rPr>
                <w:rFonts w:asciiTheme="majorHAnsi" w:hAnsiTheme="majorHAnsi"/>
                <w:sz w:val="16"/>
                <w:szCs w:val="16"/>
                <w:lang w:val="en-US"/>
              </w:rPr>
              <w:t xml:space="preserve">1 </w:t>
            </w:r>
            <w:proofErr w:type="spellStart"/>
            <w:r w:rsidRPr="00757B1D">
              <w:rPr>
                <w:rFonts w:asciiTheme="majorHAnsi" w:hAnsiTheme="majorHAnsi"/>
                <w:sz w:val="16"/>
                <w:szCs w:val="16"/>
                <w:lang w:val="en-US"/>
              </w:rPr>
              <w:t>szt</w:t>
            </w:r>
            <w:proofErr w:type="spellEnd"/>
            <w:r w:rsidRPr="00757B1D">
              <w:rPr>
                <w:rFonts w:asciiTheme="majorHAnsi" w:hAnsiTheme="majorHAnsi"/>
                <w:sz w:val="16"/>
                <w:szCs w:val="16"/>
                <w:lang w:val="en-US"/>
              </w:rPr>
              <w:t>.</w:t>
            </w:r>
          </w:p>
        </w:tc>
      </w:tr>
      <w:tr w:rsidR="00757B1D" w:rsidRPr="00757B1D" w14:paraId="2C9DA1BD" w14:textId="77777777" w:rsidTr="00C42B10">
        <w:tc>
          <w:tcPr>
            <w:tcW w:w="418" w:type="dxa"/>
            <w:tcMar>
              <w:top w:w="0" w:type="dxa"/>
              <w:left w:w="108" w:type="dxa"/>
              <w:bottom w:w="0" w:type="dxa"/>
              <w:right w:w="108" w:type="dxa"/>
            </w:tcMar>
          </w:tcPr>
          <w:p w14:paraId="1050A39A" w14:textId="77777777" w:rsidR="00757B1D" w:rsidRPr="00757B1D" w:rsidRDefault="00820C8D" w:rsidP="00757B1D">
            <w:pPr>
              <w:spacing w:after="0" w:line="240" w:lineRule="auto"/>
              <w:rPr>
                <w:rFonts w:asciiTheme="majorHAnsi" w:hAnsiTheme="majorHAnsi" w:cs="Times New Roman"/>
                <w:sz w:val="16"/>
                <w:szCs w:val="16"/>
                <w:lang w:eastAsia="pl-PL"/>
              </w:rPr>
            </w:pPr>
            <w:r>
              <w:rPr>
                <w:rFonts w:asciiTheme="majorHAnsi" w:hAnsiTheme="majorHAnsi" w:cs="Times New Roman"/>
                <w:sz w:val="16"/>
                <w:szCs w:val="16"/>
                <w:lang w:eastAsia="pl-PL"/>
              </w:rPr>
              <w:t>12</w:t>
            </w:r>
          </w:p>
        </w:tc>
        <w:tc>
          <w:tcPr>
            <w:tcW w:w="2985" w:type="dxa"/>
            <w:tcMar>
              <w:top w:w="0" w:type="dxa"/>
              <w:left w:w="108" w:type="dxa"/>
              <w:bottom w:w="0" w:type="dxa"/>
              <w:right w:w="108" w:type="dxa"/>
            </w:tcMar>
          </w:tcPr>
          <w:p w14:paraId="00A1094A" w14:textId="77777777" w:rsidR="00757B1D" w:rsidRPr="00757B1D" w:rsidRDefault="00757B1D" w:rsidP="00757B1D">
            <w:pPr>
              <w:spacing w:after="0" w:line="240" w:lineRule="auto"/>
              <w:rPr>
                <w:rFonts w:asciiTheme="majorHAnsi" w:hAnsiTheme="majorHAnsi"/>
                <w:b/>
                <w:bCs/>
                <w:sz w:val="16"/>
                <w:szCs w:val="16"/>
              </w:rPr>
            </w:pPr>
            <w:r w:rsidRPr="00757B1D">
              <w:rPr>
                <w:rFonts w:asciiTheme="majorHAnsi" w:hAnsiTheme="majorHAnsi"/>
                <w:b/>
                <w:bCs/>
                <w:sz w:val="16"/>
                <w:szCs w:val="16"/>
              </w:rPr>
              <w:t>Biblioteka Główna UG,</w:t>
            </w:r>
          </w:p>
          <w:p w14:paraId="3CEE1428" w14:textId="77777777" w:rsidR="00757B1D" w:rsidRDefault="00757B1D" w:rsidP="00757B1D">
            <w:pPr>
              <w:spacing w:after="0" w:line="240" w:lineRule="auto"/>
              <w:rPr>
                <w:rFonts w:asciiTheme="majorHAnsi" w:hAnsiTheme="majorHAnsi" w:cs="Arial"/>
                <w:sz w:val="16"/>
                <w:szCs w:val="16"/>
              </w:rPr>
            </w:pPr>
            <w:r w:rsidRPr="00757B1D">
              <w:rPr>
                <w:rFonts w:asciiTheme="majorHAnsi" w:hAnsiTheme="majorHAnsi" w:cs="Arial"/>
                <w:sz w:val="16"/>
                <w:szCs w:val="16"/>
              </w:rPr>
              <w:t>ul. Wita Stwosza 53, Gdańsk,</w:t>
            </w:r>
          </w:p>
          <w:p w14:paraId="148805D2" w14:textId="77777777" w:rsidR="00757B1D" w:rsidRPr="00757B1D" w:rsidRDefault="00757B1D" w:rsidP="00757B1D">
            <w:pPr>
              <w:spacing w:after="0" w:line="240" w:lineRule="auto"/>
              <w:rPr>
                <w:rFonts w:asciiTheme="majorHAnsi" w:hAnsiTheme="majorHAnsi" w:cs="Times New Roman"/>
                <w:sz w:val="16"/>
                <w:szCs w:val="16"/>
                <w:lang w:eastAsia="pl-PL"/>
              </w:rPr>
            </w:pPr>
          </w:p>
        </w:tc>
        <w:tc>
          <w:tcPr>
            <w:tcW w:w="2126" w:type="dxa"/>
            <w:tcMar>
              <w:top w:w="0" w:type="dxa"/>
              <w:left w:w="108" w:type="dxa"/>
              <w:bottom w:w="0" w:type="dxa"/>
              <w:right w:w="108" w:type="dxa"/>
            </w:tcMar>
          </w:tcPr>
          <w:p w14:paraId="41540C93" w14:textId="77777777" w:rsidR="00757B1D" w:rsidRPr="00757B1D" w:rsidRDefault="00757B1D" w:rsidP="00757B1D">
            <w:pPr>
              <w:spacing w:after="0" w:line="240" w:lineRule="auto"/>
              <w:rPr>
                <w:rFonts w:asciiTheme="majorHAnsi" w:hAnsiTheme="majorHAnsi" w:cs="Times New Roman"/>
                <w:sz w:val="16"/>
                <w:szCs w:val="16"/>
              </w:rPr>
            </w:pPr>
            <w:r w:rsidRPr="00757B1D">
              <w:rPr>
                <w:rFonts w:asciiTheme="majorHAnsi" w:hAnsiTheme="majorHAnsi"/>
                <w:sz w:val="16"/>
                <w:szCs w:val="16"/>
              </w:rPr>
              <w:t>Pomieszczenie 0.13A</w:t>
            </w:r>
          </w:p>
        </w:tc>
        <w:tc>
          <w:tcPr>
            <w:tcW w:w="1588" w:type="dxa"/>
            <w:tcMar>
              <w:top w:w="0" w:type="dxa"/>
              <w:left w:w="108" w:type="dxa"/>
              <w:bottom w:w="0" w:type="dxa"/>
              <w:right w:w="108" w:type="dxa"/>
            </w:tcMar>
          </w:tcPr>
          <w:p w14:paraId="50734196" w14:textId="77777777" w:rsidR="00757B1D" w:rsidRPr="00757B1D" w:rsidRDefault="00757B1D" w:rsidP="00757B1D">
            <w:pPr>
              <w:spacing w:after="0" w:line="240" w:lineRule="auto"/>
              <w:rPr>
                <w:rFonts w:asciiTheme="majorHAnsi" w:hAnsiTheme="majorHAnsi" w:cs="Times New Roman"/>
                <w:sz w:val="16"/>
                <w:szCs w:val="16"/>
              </w:rPr>
            </w:pPr>
            <w:r w:rsidRPr="00757B1D">
              <w:rPr>
                <w:rFonts w:asciiTheme="majorHAnsi" w:hAnsiTheme="majorHAnsi" w:cs="Times New Roman"/>
                <w:sz w:val="16"/>
                <w:szCs w:val="16"/>
              </w:rPr>
              <w:t>15 kVA/12 kW</w:t>
            </w:r>
          </w:p>
          <w:p w14:paraId="70A7FDB1" w14:textId="77777777" w:rsidR="00757B1D" w:rsidRPr="00757B1D" w:rsidRDefault="00757B1D" w:rsidP="00757B1D">
            <w:pPr>
              <w:spacing w:after="0" w:line="240" w:lineRule="auto"/>
              <w:rPr>
                <w:rFonts w:asciiTheme="majorHAnsi" w:hAnsiTheme="majorHAnsi" w:cs="Times New Roman"/>
                <w:sz w:val="16"/>
                <w:szCs w:val="16"/>
              </w:rPr>
            </w:pPr>
          </w:p>
        </w:tc>
        <w:tc>
          <w:tcPr>
            <w:tcW w:w="1956" w:type="dxa"/>
            <w:tcMar>
              <w:top w:w="0" w:type="dxa"/>
              <w:left w:w="108" w:type="dxa"/>
              <w:bottom w:w="0" w:type="dxa"/>
              <w:right w:w="108" w:type="dxa"/>
            </w:tcMar>
          </w:tcPr>
          <w:p w14:paraId="77BC6635" w14:textId="77777777" w:rsidR="00757B1D" w:rsidRPr="00757B1D" w:rsidRDefault="00757B1D" w:rsidP="00757B1D">
            <w:pPr>
              <w:spacing w:after="0" w:line="240" w:lineRule="auto"/>
              <w:rPr>
                <w:rFonts w:asciiTheme="majorHAnsi" w:hAnsiTheme="majorHAnsi"/>
                <w:sz w:val="16"/>
                <w:szCs w:val="16"/>
              </w:rPr>
            </w:pPr>
            <w:r w:rsidRPr="00757B1D">
              <w:rPr>
                <w:rFonts w:asciiTheme="majorHAnsi" w:hAnsiTheme="majorHAnsi"/>
                <w:sz w:val="16"/>
                <w:szCs w:val="16"/>
              </w:rPr>
              <w:t>UPS GALAXY 3000</w:t>
            </w:r>
          </w:p>
          <w:p w14:paraId="11AA09A6" w14:textId="77777777" w:rsidR="00757B1D" w:rsidRPr="00757B1D" w:rsidRDefault="00757B1D" w:rsidP="00757B1D">
            <w:pPr>
              <w:spacing w:after="0" w:line="240" w:lineRule="auto"/>
              <w:rPr>
                <w:rFonts w:asciiTheme="majorHAnsi" w:hAnsiTheme="majorHAnsi" w:cs="Times New Roman"/>
                <w:sz w:val="16"/>
                <w:szCs w:val="16"/>
              </w:rPr>
            </w:pPr>
          </w:p>
        </w:tc>
        <w:tc>
          <w:tcPr>
            <w:tcW w:w="709" w:type="dxa"/>
            <w:tcMar>
              <w:top w:w="0" w:type="dxa"/>
              <w:left w:w="108" w:type="dxa"/>
              <w:bottom w:w="0" w:type="dxa"/>
              <w:right w:w="108" w:type="dxa"/>
            </w:tcMar>
          </w:tcPr>
          <w:p w14:paraId="4340EBAA" w14:textId="77777777" w:rsidR="00757B1D" w:rsidRPr="00757B1D" w:rsidRDefault="00757B1D" w:rsidP="00757B1D">
            <w:pPr>
              <w:spacing w:after="0" w:line="240" w:lineRule="auto"/>
              <w:jc w:val="center"/>
              <w:rPr>
                <w:rFonts w:asciiTheme="majorHAnsi" w:hAnsiTheme="majorHAnsi" w:cs="Times New Roman"/>
                <w:sz w:val="16"/>
                <w:szCs w:val="16"/>
                <w:lang w:eastAsia="pl-PL"/>
              </w:rPr>
            </w:pPr>
            <w:r w:rsidRPr="00757B1D">
              <w:rPr>
                <w:rFonts w:asciiTheme="majorHAnsi" w:hAnsiTheme="majorHAnsi"/>
                <w:sz w:val="16"/>
                <w:szCs w:val="16"/>
              </w:rPr>
              <w:t>1 szt.</w:t>
            </w:r>
          </w:p>
        </w:tc>
      </w:tr>
      <w:tr w:rsidR="00757B1D" w:rsidRPr="00757B1D" w14:paraId="2E80F7F6" w14:textId="77777777" w:rsidTr="00C42B10">
        <w:trPr>
          <w:trHeight w:val="400"/>
        </w:trPr>
        <w:tc>
          <w:tcPr>
            <w:tcW w:w="418" w:type="dxa"/>
            <w:tcMar>
              <w:top w:w="0" w:type="dxa"/>
              <w:left w:w="108" w:type="dxa"/>
              <w:bottom w:w="0" w:type="dxa"/>
              <w:right w:w="108" w:type="dxa"/>
            </w:tcMar>
          </w:tcPr>
          <w:p w14:paraId="3652A65A" w14:textId="77777777" w:rsidR="00757B1D" w:rsidRPr="00757B1D" w:rsidRDefault="00820C8D" w:rsidP="00757B1D">
            <w:pPr>
              <w:spacing w:after="0" w:line="240" w:lineRule="auto"/>
              <w:rPr>
                <w:rFonts w:asciiTheme="majorHAnsi" w:hAnsiTheme="majorHAnsi" w:cs="Times New Roman"/>
                <w:sz w:val="16"/>
                <w:szCs w:val="16"/>
                <w:lang w:eastAsia="pl-PL"/>
              </w:rPr>
            </w:pPr>
            <w:r>
              <w:rPr>
                <w:rFonts w:asciiTheme="majorHAnsi" w:hAnsiTheme="majorHAnsi" w:cs="Times New Roman"/>
                <w:sz w:val="16"/>
                <w:szCs w:val="16"/>
                <w:lang w:eastAsia="pl-PL"/>
              </w:rPr>
              <w:t>13</w:t>
            </w:r>
          </w:p>
        </w:tc>
        <w:tc>
          <w:tcPr>
            <w:tcW w:w="2985" w:type="dxa"/>
            <w:tcMar>
              <w:top w:w="0" w:type="dxa"/>
              <w:left w:w="108" w:type="dxa"/>
              <w:bottom w:w="0" w:type="dxa"/>
              <w:right w:w="108" w:type="dxa"/>
            </w:tcMar>
          </w:tcPr>
          <w:p w14:paraId="1BC4AA9B" w14:textId="77777777" w:rsidR="00757B1D" w:rsidRPr="00757B1D" w:rsidRDefault="00757B1D" w:rsidP="00757B1D">
            <w:pPr>
              <w:spacing w:after="0" w:line="240" w:lineRule="auto"/>
              <w:rPr>
                <w:rFonts w:asciiTheme="majorHAnsi" w:hAnsiTheme="majorHAnsi" w:cs="Times New Roman"/>
                <w:b/>
                <w:bCs/>
                <w:sz w:val="16"/>
                <w:szCs w:val="16"/>
                <w:lang w:eastAsia="pl-PL"/>
              </w:rPr>
            </w:pPr>
            <w:r w:rsidRPr="00757B1D">
              <w:rPr>
                <w:rFonts w:asciiTheme="majorHAnsi" w:hAnsiTheme="majorHAnsi" w:cs="Times New Roman"/>
                <w:b/>
                <w:bCs/>
                <w:sz w:val="16"/>
                <w:szCs w:val="16"/>
                <w:lang w:eastAsia="pl-PL"/>
              </w:rPr>
              <w:t xml:space="preserve">Wydział </w:t>
            </w:r>
            <w:r>
              <w:rPr>
                <w:rFonts w:asciiTheme="majorHAnsi" w:hAnsiTheme="majorHAnsi" w:cs="Times New Roman"/>
                <w:b/>
                <w:bCs/>
                <w:sz w:val="16"/>
                <w:szCs w:val="16"/>
                <w:lang w:eastAsia="pl-PL"/>
              </w:rPr>
              <w:t>Matematyki, Fizyki i Informatyki  UG,</w:t>
            </w:r>
          </w:p>
          <w:p w14:paraId="62D1C2F7" w14:textId="77777777" w:rsidR="00757B1D" w:rsidRPr="00757B1D" w:rsidRDefault="00757B1D" w:rsidP="00757B1D">
            <w:pPr>
              <w:spacing w:after="0" w:line="240" w:lineRule="auto"/>
              <w:rPr>
                <w:rFonts w:asciiTheme="majorHAnsi" w:hAnsiTheme="majorHAnsi" w:cs="Times New Roman"/>
                <w:bCs/>
                <w:sz w:val="16"/>
                <w:szCs w:val="16"/>
                <w:lang w:eastAsia="pl-PL"/>
              </w:rPr>
            </w:pPr>
            <w:r w:rsidRPr="00757B1D">
              <w:rPr>
                <w:rFonts w:asciiTheme="majorHAnsi" w:hAnsiTheme="majorHAnsi" w:cs="Times New Roman"/>
                <w:bCs/>
                <w:sz w:val="16"/>
                <w:szCs w:val="16"/>
                <w:lang w:eastAsia="pl-PL"/>
              </w:rPr>
              <w:t>(Instytut Informatyczny UG),</w:t>
            </w:r>
          </w:p>
          <w:p w14:paraId="24316296" w14:textId="77777777" w:rsidR="00757B1D" w:rsidRDefault="00757B1D" w:rsidP="00757B1D">
            <w:pPr>
              <w:spacing w:after="0" w:line="240" w:lineRule="auto"/>
              <w:rPr>
                <w:rFonts w:asciiTheme="majorHAnsi" w:hAnsiTheme="majorHAnsi" w:cs="Arial"/>
                <w:sz w:val="16"/>
                <w:szCs w:val="16"/>
              </w:rPr>
            </w:pPr>
            <w:r w:rsidRPr="00757B1D">
              <w:rPr>
                <w:rFonts w:asciiTheme="majorHAnsi" w:hAnsiTheme="majorHAnsi" w:cs="Arial"/>
                <w:sz w:val="16"/>
                <w:szCs w:val="16"/>
              </w:rPr>
              <w:t>ul. Wita Stwosza 57, Gdańsk,</w:t>
            </w:r>
          </w:p>
          <w:p w14:paraId="159FDAB4" w14:textId="77777777" w:rsidR="00757B1D" w:rsidRPr="00757B1D" w:rsidRDefault="00757B1D" w:rsidP="00757B1D">
            <w:pPr>
              <w:spacing w:after="0" w:line="240" w:lineRule="auto"/>
              <w:rPr>
                <w:rFonts w:asciiTheme="majorHAnsi" w:hAnsiTheme="majorHAnsi" w:cs="Times New Roman"/>
                <w:sz w:val="16"/>
                <w:szCs w:val="16"/>
                <w:lang w:eastAsia="pl-PL"/>
              </w:rPr>
            </w:pPr>
          </w:p>
        </w:tc>
        <w:tc>
          <w:tcPr>
            <w:tcW w:w="2126" w:type="dxa"/>
            <w:tcMar>
              <w:top w:w="0" w:type="dxa"/>
              <w:left w:w="108" w:type="dxa"/>
              <w:bottom w:w="0" w:type="dxa"/>
              <w:right w:w="108" w:type="dxa"/>
            </w:tcMar>
          </w:tcPr>
          <w:p w14:paraId="3095E66F" w14:textId="77777777" w:rsidR="00757B1D" w:rsidRPr="00757B1D" w:rsidRDefault="00757B1D" w:rsidP="00757B1D">
            <w:pPr>
              <w:spacing w:after="0" w:line="240" w:lineRule="auto"/>
              <w:rPr>
                <w:rFonts w:asciiTheme="majorHAnsi" w:hAnsiTheme="majorHAnsi"/>
                <w:sz w:val="16"/>
                <w:szCs w:val="16"/>
              </w:rPr>
            </w:pPr>
            <w:r w:rsidRPr="00757B1D">
              <w:rPr>
                <w:rFonts w:asciiTheme="majorHAnsi" w:hAnsiTheme="majorHAnsi"/>
                <w:sz w:val="16"/>
                <w:szCs w:val="16"/>
              </w:rPr>
              <w:t>Laboratorium - parter</w:t>
            </w:r>
          </w:p>
        </w:tc>
        <w:tc>
          <w:tcPr>
            <w:tcW w:w="1588" w:type="dxa"/>
            <w:tcMar>
              <w:top w:w="0" w:type="dxa"/>
              <w:left w:w="108" w:type="dxa"/>
              <w:bottom w:w="0" w:type="dxa"/>
              <w:right w:w="108" w:type="dxa"/>
            </w:tcMar>
          </w:tcPr>
          <w:p w14:paraId="01B60F43" w14:textId="77777777" w:rsidR="00757B1D" w:rsidRPr="00757B1D" w:rsidRDefault="00757B1D" w:rsidP="00757B1D">
            <w:pPr>
              <w:spacing w:after="0" w:line="240" w:lineRule="auto"/>
              <w:rPr>
                <w:rFonts w:asciiTheme="majorHAnsi" w:hAnsiTheme="majorHAnsi" w:cs="Times New Roman"/>
                <w:sz w:val="16"/>
                <w:szCs w:val="16"/>
              </w:rPr>
            </w:pPr>
            <w:r w:rsidRPr="00757B1D">
              <w:rPr>
                <w:rFonts w:asciiTheme="majorHAnsi" w:hAnsiTheme="majorHAnsi" w:cs="Times New Roman"/>
                <w:sz w:val="16"/>
                <w:szCs w:val="16"/>
              </w:rPr>
              <w:t>30 kVA/24 kW</w:t>
            </w:r>
          </w:p>
          <w:p w14:paraId="40743623" w14:textId="77777777" w:rsidR="00757B1D" w:rsidRPr="00757B1D" w:rsidRDefault="00757B1D" w:rsidP="00757B1D">
            <w:pPr>
              <w:spacing w:after="0" w:line="240" w:lineRule="auto"/>
              <w:rPr>
                <w:rFonts w:asciiTheme="majorHAnsi" w:hAnsiTheme="majorHAnsi"/>
                <w:sz w:val="16"/>
                <w:szCs w:val="16"/>
              </w:rPr>
            </w:pPr>
          </w:p>
        </w:tc>
        <w:tc>
          <w:tcPr>
            <w:tcW w:w="1956" w:type="dxa"/>
            <w:tcMar>
              <w:top w:w="0" w:type="dxa"/>
              <w:left w:w="108" w:type="dxa"/>
              <w:bottom w:w="0" w:type="dxa"/>
              <w:right w:w="108" w:type="dxa"/>
            </w:tcMar>
          </w:tcPr>
          <w:p w14:paraId="454DAA6B" w14:textId="77777777" w:rsidR="00757B1D" w:rsidRPr="00757B1D" w:rsidRDefault="00757B1D" w:rsidP="00757B1D">
            <w:pPr>
              <w:spacing w:after="0" w:line="240" w:lineRule="auto"/>
              <w:rPr>
                <w:rFonts w:asciiTheme="majorHAnsi" w:hAnsiTheme="majorHAnsi"/>
                <w:sz w:val="16"/>
                <w:szCs w:val="16"/>
              </w:rPr>
            </w:pPr>
            <w:r w:rsidRPr="00757B1D">
              <w:rPr>
                <w:rFonts w:asciiTheme="majorHAnsi" w:hAnsiTheme="majorHAnsi"/>
                <w:sz w:val="16"/>
                <w:szCs w:val="16"/>
              </w:rPr>
              <w:t>UPS SOCOMEC MASTERSYS MC</w:t>
            </w:r>
          </w:p>
          <w:p w14:paraId="4F8FA336" w14:textId="77777777" w:rsidR="00757B1D" w:rsidRPr="00757B1D" w:rsidRDefault="00757B1D" w:rsidP="00757B1D">
            <w:pPr>
              <w:spacing w:after="0" w:line="240" w:lineRule="auto"/>
              <w:rPr>
                <w:rFonts w:asciiTheme="majorHAnsi" w:hAnsiTheme="majorHAnsi"/>
                <w:sz w:val="16"/>
                <w:szCs w:val="16"/>
              </w:rPr>
            </w:pPr>
          </w:p>
        </w:tc>
        <w:tc>
          <w:tcPr>
            <w:tcW w:w="709" w:type="dxa"/>
            <w:tcMar>
              <w:top w:w="0" w:type="dxa"/>
              <w:left w:w="108" w:type="dxa"/>
              <w:bottom w:w="0" w:type="dxa"/>
              <w:right w:w="108" w:type="dxa"/>
            </w:tcMar>
          </w:tcPr>
          <w:p w14:paraId="54752E60" w14:textId="77777777" w:rsidR="00757B1D" w:rsidRPr="00757B1D" w:rsidRDefault="00757B1D" w:rsidP="00757B1D">
            <w:pPr>
              <w:spacing w:after="0" w:line="240" w:lineRule="auto"/>
              <w:jc w:val="center"/>
              <w:rPr>
                <w:rFonts w:asciiTheme="majorHAnsi" w:hAnsiTheme="majorHAnsi"/>
                <w:sz w:val="16"/>
                <w:szCs w:val="16"/>
              </w:rPr>
            </w:pPr>
            <w:r w:rsidRPr="00757B1D">
              <w:rPr>
                <w:rFonts w:asciiTheme="majorHAnsi" w:hAnsiTheme="majorHAnsi"/>
                <w:sz w:val="16"/>
                <w:szCs w:val="16"/>
              </w:rPr>
              <w:t>1 szt.</w:t>
            </w:r>
          </w:p>
        </w:tc>
      </w:tr>
      <w:tr w:rsidR="00757B1D" w:rsidRPr="00757B1D" w14:paraId="7B9CE352" w14:textId="77777777" w:rsidTr="00C42B10">
        <w:trPr>
          <w:trHeight w:val="310"/>
        </w:trPr>
        <w:tc>
          <w:tcPr>
            <w:tcW w:w="418" w:type="dxa"/>
            <w:tcMar>
              <w:top w:w="0" w:type="dxa"/>
              <w:left w:w="108" w:type="dxa"/>
              <w:bottom w:w="0" w:type="dxa"/>
              <w:right w:w="108" w:type="dxa"/>
            </w:tcMar>
          </w:tcPr>
          <w:p w14:paraId="24B55F1A" w14:textId="77777777" w:rsidR="00757B1D" w:rsidRPr="00757B1D" w:rsidRDefault="00757B1D" w:rsidP="00757B1D">
            <w:pPr>
              <w:spacing w:after="0" w:line="240" w:lineRule="auto"/>
              <w:rPr>
                <w:rFonts w:asciiTheme="majorHAnsi" w:hAnsiTheme="majorHAnsi" w:cs="Times New Roman"/>
                <w:sz w:val="16"/>
                <w:szCs w:val="16"/>
                <w:lang w:eastAsia="pl-PL"/>
              </w:rPr>
            </w:pPr>
            <w:r w:rsidRPr="00757B1D">
              <w:rPr>
                <w:rFonts w:asciiTheme="majorHAnsi" w:hAnsiTheme="majorHAnsi" w:cs="Times New Roman"/>
                <w:sz w:val="16"/>
                <w:szCs w:val="16"/>
                <w:lang w:eastAsia="pl-PL"/>
              </w:rPr>
              <w:t>1</w:t>
            </w:r>
            <w:r w:rsidR="00820C8D">
              <w:rPr>
                <w:rFonts w:asciiTheme="majorHAnsi" w:hAnsiTheme="majorHAnsi" w:cs="Times New Roman"/>
                <w:sz w:val="16"/>
                <w:szCs w:val="16"/>
                <w:lang w:eastAsia="pl-PL"/>
              </w:rPr>
              <w:t>4</w:t>
            </w:r>
          </w:p>
        </w:tc>
        <w:tc>
          <w:tcPr>
            <w:tcW w:w="2985" w:type="dxa"/>
            <w:tcMar>
              <w:top w:w="0" w:type="dxa"/>
              <w:left w:w="108" w:type="dxa"/>
              <w:bottom w:w="0" w:type="dxa"/>
              <w:right w:w="108" w:type="dxa"/>
            </w:tcMar>
          </w:tcPr>
          <w:p w14:paraId="5D0E2DE7" w14:textId="77777777" w:rsidR="00757B1D" w:rsidRPr="00757B1D" w:rsidRDefault="00757B1D" w:rsidP="00757B1D">
            <w:pPr>
              <w:spacing w:after="0" w:line="240" w:lineRule="auto"/>
              <w:rPr>
                <w:rFonts w:asciiTheme="majorHAnsi" w:hAnsiTheme="majorHAnsi"/>
                <w:b/>
                <w:bCs/>
                <w:sz w:val="16"/>
                <w:szCs w:val="16"/>
              </w:rPr>
            </w:pPr>
            <w:r w:rsidRPr="00757B1D">
              <w:rPr>
                <w:rFonts w:asciiTheme="majorHAnsi" w:hAnsiTheme="majorHAnsi"/>
                <w:b/>
                <w:bCs/>
                <w:sz w:val="16"/>
                <w:szCs w:val="16"/>
              </w:rPr>
              <w:t>Wydział Biotechnologii UG,</w:t>
            </w:r>
          </w:p>
          <w:p w14:paraId="0403DF5F" w14:textId="77777777" w:rsidR="00757B1D" w:rsidRDefault="00757B1D" w:rsidP="00757B1D">
            <w:pPr>
              <w:spacing w:after="0" w:line="240" w:lineRule="auto"/>
              <w:rPr>
                <w:rFonts w:asciiTheme="majorHAnsi" w:hAnsiTheme="majorHAnsi"/>
                <w:bCs/>
                <w:sz w:val="16"/>
                <w:szCs w:val="16"/>
              </w:rPr>
            </w:pPr>
            <w:r w:rsidRPr="00757B1D">
              <w:rPr>
                <w:rFonts w:asciiTheme="majorHAnsi" w:hAnsiTheme="majorHAnsi"/>
                <w:bCs/>
                <w:sz w:val="16"/>
                <w:szCs w:val="16"/>
              </w:rPr>
              <w:t>Ul. Abrahama 58, Gdańsk</w:t>
            </w:r>
          </w:p>
          <w:p w14:paraId="239CFAEF" w14:textId="77777777" w:rsidR="00757B1D" w:rsidRPr="00757B1D" w:rsidRDefault="00757B1D" w:rsidP="00757B1D">
            <w:pPr>
              <w:spacing w:after="0" w:line="240" w:lineRule="auto"/>
              <w:rPr>
                <w:rFonts w:asciiTheme="majorHAnsi" w:hAnsiTheme="majorHAnsi"/>
                <w:bCs/>
                <w:sz w:val="16"/>
                <w:szCs w:val="16"/>
              </w:rPr>
            </w:pPr>
          </w:p>
        </w:tc>
        <w:tc>
          <w:tcPr>
            <w:tcW w:w="2126" w:type="dxa"/>
            <w:tcMar>
              <w:top w:w="0" w:type="dxa"/>
              <w:left w:w="108" w:type="dxa"/>
              <w:bottom w:w="0" w:type="dxa"/>
              <w:right w:w="108" w:type="dxa"/>
            </w:tcMar>
          </w:tcPr>
          <w:p w14:paraId="585357DF" w14:textId="77777777" w:rsidR="00757B1D" w:rsidRPr="00757B1D" w:rsidRDefault="00757B1D" w:rsidP="00757B1D">
            <w:pPr>
              <w:spacing w:after="0" w:line="240" w:lineRule="auto"/>
              <w:rPr>
                <w:rFonts w:asciiTheme="majorHAnsi" w:hAnsiTheme="majorHAnsi"/>
                <w:sz w:val="16"/>
                <w:szCs w:val="16"/>
              </w:rPr>
            </w:pPr>
            <w:r w:rsidRPr="00757B1D">
              <w:rPr>
                <w:rFonts w:asciiTheme="majorHAnsi" w:hAnsiTheme="majorHAnsi"/>
                <w:sz w:val="16"/>
                <w:szCs w:val="16"/>
              </w:rPr>
              <w:t>Pomieszczenie 313</w:t>
            </w:r>
          </w:p>
        </w:tc>
        <w:tc>
          <w:tcPr>
            <w:tcW w:w="1588" w:type="dxa"/>
            <w:tcMar>
              <w:top w:w="0" w:type="dxa"/>
              <w:left w:w="108" w:type="dxa"/>
              <w:bottom w:w="0" w:type="dxa"/>
              <w:right w:w="108" w:type="dxa"/>
            </w:tcMar>
          </w:tcPr>
          <w:p w14:paraId="105EF6EF" w14:textId="77777777" w:rsidR="00757B1D" w:rsidRPr="00757B1D" w:rsidRDefault="00757B1D" w:rsidP="00757B1D">
            <w:pPr>
              <w:spacing w:after="0" w:line="240" w:lineRule="auto"/>
              <w:rPr>
                <w:rFonts w:asciiTheme="majorHAnsi" w:hAnsiTheme="majorHAnsi"/>
                <w:sz w:val="16"/>
                <w:szCs w:val="16"/>
              </w:rPr>
            </w:pPr>
            <w:r w:rsidRPr="00757B1D">
              <w:rPr>
                <w:rFonts w:asciiTheme="majorHAnsi" w:hAnsiTheme="majorHAnsi"/>
                <w:sz w:val="16"/>
                <w:szCs w:val="16"/>
              </w:rPr>
              <w:t>6 kVA/4,8 kW</w:t>
            </w:r>
          </w:p>
        </w:tc>
        <w:tc>
          <w:tcPr>
            <w:tcW w:w="1956" w:type="dxa"/>
            <w:tcMar>
              <w:top w:w="0" w:type="dxa"/>
              <w:left w:w="108" w:type="dxa"/>
              <w:bottom w:w="0" w:type="dxa"/>
              <w:right w:w="108" w:type="dxa"/>
            </w:tcMar>
          </w:tcPr>
          <w:p w14:paraId="2633D809" w14:textId="77777777" w:rsidR="00757B1D" w:rsidRPr="00757B1D" w:rsidRDefault="00757B1D" w:rsidP="00757B1D">
            <w:pPr>
              <w:spacing w:after="0" w:line="240" w:lineRule="auto"/>
              <w:rPr>
                <w:rFonts w:asciiTheme="majorHAnsi" w:hAnsiTheme="majorHAnsi"/>
                <w:sz w:val="16"/>
                <w:szCs w:val="16"/>
              </w:rPr>
            </w:pPr>
            <w:proofErr w:type="spellStart"/>
            <w:r w:rsidRPr="00757B1D">
              <w:rPr>
                <w:rFonts w:asciiTheme="majorHAnsi" w:hAnsiTheme="majorHAnsi"/>
                <w:sz w:val="16"/>
                <w:szCs w:val="16"/>
              </w:rPr>
              <w:t>APC</w:t>
            </w:r>
            <w:proofErr w:type="spellEnd"/>
            <w:r w:rsidRPr="00757B1D">
              <w:rPr>
                <w:rFonts w:asciiTheme="majorHAnsi" w:hAnsiTheme="majorHAnsi"/>
                <w:sz w:val="16"/>
                <w:szCs w:val="16"/>
              </w:rPr>
              <w:t xml:space="preserve"> SMART </w:t>
            </w:r>
            <w:proofErr w:type="spellStart"/>
            <w:r w:rsidRPr="00757B1D">
              <w:rPr>
                <w:rFonts w:asciiTheme="majorHAnsi" w:hAnsiTheme="majorHAnsi"/>
                <w:sz w:val="16"/>
                <w:szCs w:val="16"/>
              </w:rPr>
              <w:t>UPS</w:t>
            </w:r>
            <w:proofErr w:type="spellEnd"/>
            <w:r w:rsidRPr="00757B1D">
              <w:rPr>
                <w:rFonts w:asciiTheme="majorHAnsi" w:hAnsiTheme="majorHAnsi"/>
                <w:sz w:val="16"/>
                <w:szCs w:val="16"/>
              </w:rPr>
              <w:t xml:space="preserve"> </w:t>
            </w:r>
          </w:p>
          <w:p w14:paraId="2DF3A75D" w14:textId="77777777" w:rsidR="00757B1D" w:rsidRPr="00757B1D" w:rsidRDefault="00757B1D" w:rsidP="00757B1D">
            <w:pPr>
              <w:spacing w:after="0" w:line="240" w:lineRule="auto"/>
              <w:rPr>
                <w:rFonts w:asciiTheme="majorHAnsi" w:hAnsiTheme="majorHAnsi"/>
                <w:sz w:val="16"/>
                <w:szCs w:val="16"/>
              </w:rPr>
            </w:pPr>
            <w:proofErr w:type="spellStart"/>
            <w:r w:rsidRPr="00757B1D">
              <w:rPr>
                <w:rFonts w:asciiTheme="majorHAnsi" w:hAnsiTheme="majorHAnsi"/>
                <w:sz w:val="16"/>
                <w:szCs w:val="16"/>
              </w:rPr>
              <w:t>RT</w:t>
            </w:r>
            <w:proofErr w:type="spellEnd"/>
            <w:r w:rsidRPr="00757B1D">
              <w:rPr>
                <w:rFonts w:asciiTheme="majorHAnsi" w:hAnsiTheme="majorHAnsi"/>
                <w:sz w:val="16"/>
                <w:szCs w:val="16"/>
              </w:rPr>
              <w:t xml:space="preserve"> 6000</w:t>
            </w:r>
          </w:p>
        </w:tc>
        <w:tc>
          <w:tcPr>
            <w:tcW w:w="709" w:type="dxa"/>
            <w:tcMar>
              <w:top w:w="0" w:type="dxa"/>
              <w:left w:w="108" w:type="dxa"/>
              <w:bottom w:w="0" w:type="dxa"/>
              <w:right w:w="108" w:type="dxa"/>
            </w:tcMar>
          </w:tcPr>
          <w:p w14:paraId="7768694F" w14:textId="77777777" w:rsidR="00757B1D" w:rsidRPr="00757B1D" w:rsidRDefault="00757B1D" w:rsidP="00757B1D">
            <w:pPr>
              <w:spacing w:after="0" w:line="240" w:lineRule="auto"/>
              <w:jc w:val="center"/>
              <w:rPr>
                <w:rFonts w:asciiTheme="majorHAnsi" w:hAnsiTheme="majorHAnsi"/>
                <w:sz w:val="16"/>
                <w:szCs w:val="16"/>
              </w:rPr>
            </w:pPr>
            <w:r w:rsidRPr="00757B1D">
              <w:rPr>
                <w:rFonts w:asciiTheme="majorHAnsi" w:hAnsiTheme="majorHAnsi"/>
                <w:sz w:val="16"/>
                <w:szCs w:val="16"/>
              </w:rPr>
              <w:t>1 szt.</w:t>
            </w:r>
          </w:p>
        </w:tc>
      </w:tr>
      <w:tr w:rsidR="00757B1D" w:rsidRPr="00757B1D" w14:paraId="711E9911" w14:textId="77777777" w:rsidTr="00C42B10">
        <w:trPr>
          <w:trHeight w:val="369"/>
        </w:trPr>
        <w:tc>
          <w:tcPr>
            <w:tcW w:w="418" w:type="dxa"/>
            <w:tcMar>
              <w:top w:w="0" w:type="dxa"/>
              <w:left w:w="108" w:type="dxa"/>
              <w:bottom w:w="0" w:type="dxa"/>
              <w:right w:w="108" w:type="dxa"/>
            </w:tcMar>
          </w:tcPr>
          <w:p w14:paraId="4CC9C915" w14:textId="77777777" w:rsidR="00757B1D" w:rsidRPr="00757B1D" w:rsidRDefault="00757B1D" w:rsidP="00757B1D">
            <w:pPr>
              <w:spacing w:after="0" w:line="240" w:lineRule="auto"/>
              <w:rPr>
                <w:rFonts w:asciiTheme="majorHAnsi" w:hAnsiTheme="majorHAnsi" w:cs="Times New Roman"/>
                <w:sz w:val="16"/>
                <w:szCs w:val="16"/>
                <w:lang w:eastAsia="pl-PL"/>
              </w:rPr>
            </w:pPr>
            <w:r w:rsidRPr="00757B1D">
              <w:rPr>
                <w:rFonts w:asciiTheme="majorHAnsi" w:hAnsiTheme="majorHAnsi" w:cs="Times New Roman"/>
                <w:sz w:val="16"/>
                <w:szCs w:val="16"/>
                <w:lang w:eastAsia="pl-PL"/>
              </w:rPr>
              <w:t>1</w:t>
            </w:r>
            <w:r w:rsidR="00820C8D">
              <w:rPr>
                <w:rFonts w:asciiTheme="majorHAnsi" w:hAnsiTheme="majorHAnsi" w:cs="Times New Roman"/>
                <w:sz w:val="16"/>
                <w:szCs w:val="16"/>
                <w:lang w:eastAsia="pl-PL"/>
              </w:rPr>
              <w:t>5</w:t>
            </w:r>
          </w:p>
        </w:tc>
        <w:tc>
          <w:tcPr>
            <w:tcW w:w="2985" w:type="dxa"/>
            <w:tcMar>
              <w:top w:w="0" w:type="dxa"/>
              <w:left w:w="108" w:type="dxa"/>
              <w:bottom w:w="0" w:type="dxa"/>
              <w:right w:w="108" w:type="dxa"/>
            </w:tcMar>
          </w:tcPr>
          <w:p w14:paraId="7434140D" w14:textId="77777777" w:rsidR="00757B1D" w:rsidRPr="00757B1D" w:rsidRDefault="00757B1D" w:rsidP="00757B1D">
            <w:pPr>
              <w:spacing w:after="0" w:line="240" w:lineRule="auto"/>
              <w:rPr>
                <w:rFonts w:asciiTheme="majorHAnsi" w:hAnsiTheme="majorHAnsi"/>
                <w:b/>
                <w:bCs/>
                <w:sz w:val="16"/>
                <w:szCs w:val="16"/>
              </w:rPr>
            </w:pPr>
            <w:r w:rsidRPr="00757B1D">
              <w:rPr>
                <w:rFonts w:asciiTheme="majorHAnsi" w:hAnsiTheme="majorHAnsi"/>
                <w:b/>
                <w:bCs/>
                <w:sz w:val="16"/>
                <w:szCs w:val="16"/>
              </w:rPr>
              <w:t>Wydział Biotechnologii UG,</w:t>
            </w:r>
          </w:p>
          <w:p w14:paraId="0CF2265F" w14:textId="77777777" w:rsidR="00757B1D" w:rsidRDefault="00757B1D" w:rsidP="00757B1D">
            <w:pPr>
              <w:spacing w:after="0" w:line="240" w:lineRule="auto"/>
              <w:rPr>
                <w:rFonts w:asciiTheme="majorHAnsi" w:hAnsiTheme="majorHAnsi"/>
                <w:bCs/>
                <w:sz w:val="16"/>
                <w:szCs w:val="16"/>
              </w:rPr>
            </w:pPr>
            <w:r w:rsidRPr="00757B1D">
              <w:rPr>
                <w:rFonts w:asciiTheme="majorHAnsi" w:hAnsiTheme="majorHAnsi"/>
                <w:bCs/>
                <w:sz w:val="16"/>
                <w:szCs w:val="16"/>
              </w:rPr>
              <w:t xml:space="preserve">Ul. </w:t>
            </w:r>
            <w:r w:rsidR="00EE55E0">
              <w:rPr>
                <w:rFonts w:asciiTheme="majorHAnsi" w:hAnsiTheme="majorHAnsi"/>
                <w:bCs/>
                <w:sz w:val="16"/>
                <w:szCs w:val="16"/>
              </w:rPr>
              <w:t>Abrahama 68, Gdańsk</w:t>
            </w:r>
          </w:p>
          <w:p w14:paraId="40B6B080" w14:textId="77777777" w:rsidR="00757B1D" w:rsidRPr="00757B1D" w:rsidRDefault="00757B1D" w:rsidP="00757B1D">
            <w:pPr>
              <w:spacing w:after="0" w:line="240" w:lineRule="auto"/>
              <w:rPr>
                <w:rFonts w:asciiTheme="majorHAnsi" w:hAnsiTheme="majorHAnsi"/>
                <w:bCs/>
                <w:sz w:val="16"/>
                <w:szCs w:val="16"/>
              </w:rPr>
            </w:pPr>
          </w:p>
        </w:tc>
        <w:tc>
          <w:tcPr>
            <w:tcW w:w="2126" w:type="dxa"/>
            <w:tcMar>
              <w:top w:w="0" w:type="dxa"/>
              <w:left w:w="108" w:type="dxa"/>
              <w:bottom w:w="0" w:type="dxa"/>
              <w:right w:w="108" w:type="dxa"/>
            </w:tcMar>
          </w:tcPr>
          <w:p w14:paraId="3B9DFBDC" w14:textId="77777777" w:rsidR="00757B1D" w:rsidRPr="00757B1D" w:rsidRDefault="00A553B9" w:rsidP="00757B1D">
            <w:pPr>
              <w:spacing w:after="0" w:line="240" w:lineRule="auto"/>
              <w:rPr>
                <w:rFonts w:asciiTheme="majorHAnsi" w:hAnsiTheme="majorHAnsi" w:cs="Times New Roman"/>
                <w:sz w:val="16"/>
                <w:szCs w:val="16"/>
              </w:rPr>
            </w:pPr>
            <w:r>
              <w:rPr>
                <w:rFonts w:asciiTheme="majorHAnsi" w:hAnsiTheme="majorHAnsi" w:cs="Times New Roman"/>
                <w:sz w:val="16"/>
                <w:szCs w:val="16"/>
              </w:rPr>
              <w:t xml:space="preserve">Pomieszczenie techniczne </w:t>
            </w:r>
            <w:proofErr w:type="spellStart"/>
            <w:r>
              <w:rPr>
                <w:rFonts w:asciiTheme="majorHAnsi" w:hAnsiTheme="majorHAnsi" w:cs="Times New Roman"/>
                <w:sz w:val="16"/>
                <w:szCs w:val="16"/>
              </w:rPr>
              <w:t>P</w:t>
            </w:r>
            <w:r w:rsidR="002D1B35">
              <w:rPr>
                <w:rFonts w:asciiTheme="majorHAnsi" w:hAnsiTheme="majorHAnsi" w:cs="Times New Roman"/>
                <w:sz w:val="16"/>
                <w:szCs w:val="16"/>
              </w:rPr>
              <w:t>11</w:t>
            </w:r>
            <w:proofErr w:type="spellEnd"/>
          </w:p>
        </w:tc>
        <w:tc>
          <w:tcPr>
            <w:tcW w:w="1588" w:type="dxa"/>
            <w:tcMar>
              <w:top w:w="0" w:type="dxa"/>
              <w:left w:w="108" w:type="dxa"/>
              <w:bottom w:w="0" w:type="dxa"/>
              <w:right w:w="108" w:type="dxa"/>
            </w:tcMar>
          </w:tcPr>
          <w:p w14:paraId="36D40D33" w14:textId="77777777" w:rsidR="00757B1D" w:rsidRPr="00757B1D" w:rsidRDefault="002D1B35" w:rsidP="00757B1D">
            <w:pPr>
              <w:spacing w:after="0" w:line="240" w:lineRule="auto"/>
              <w:rPr>
                <w:rFonts w:asciiTheme="majorHAnsi" w:hAnsiTheme="majorHAnsi" w:cs="Times New Roman"/>
                <w:sz w:val="16"/>
                <w:szCs w:val="16"/>
              </w:rPr>
            </w:pPr>
            <w:r>
              <w:rPr>
                <w:rFonts w:asciiTheme="majorHAnsi" w:hAnsiTheme="majorHAnsi" w:cs="Times New Roman"/>
                <w:sz w:val="16"/>
                <w:szCs w:val="16"/>
              </w:rPr>
              <w:t>30 kVA/24 kW</w:t>
            </w:r>
          </w:p>
        </w:tc>
        <w:tc>
          <w:tcPr>
            <w:tcW w:w="1956" w:type="dxa"/>
            <w:tcMar>
              <w:top w:w="0" w:type="dxa"/>
              <w:left w:w="108" w:type="dxa"/>
              <w:bottom w:w="0" w:type="dxa"/>
              <w:right w:w="108" w:type="dxa"/>
            </w:tcMar>
          </w:tcPr>
          <w:p w14:paraId="000B350C" w14:textId="77777777" w:rsidR="00757B1D" w:rsidRPr="00757B1D" w:rsidRDefault="002D1B35" w:rsidP="00757B1D">
            <w:pPr>
              <w:spacing w:after="0" w:line="240" w:lineRule="auto"/>
              <w:rPr>
                <w:rFonts w:asciiTheme="majorHAnsi" w:hAnsiTheme="majorHAnsi"/>
                <w:sz w:val="16"/>
                <w:szCs w:val="16"/>
              </w:rPr>
            </w:pPr>
            <w:proofErr w:type="spellStart"/>
            <w:r>
              <w:rPr>
                <w:rFonts w:asciiTheme="majorHAnsi" w:hAnsiTheme="majorHAnsi"/>
                <w:sz w:val="16"/>
                <w:szCs w:val="16"/>
              </w:rPr>
              <w:t>UPS</w:t>
            </w:r>
            <w:proofErr w:type="spellEnd"/>
            <w:r>
              <w:rPr>
                <w:rFonts w:asciiTheme="majorHAnsi" w:hAnsiTheme="majorHAnsi"/>
                <w:sz w:val="16"/>
                <w:szCs w:val="16"/>
              </w:rPr>
              <w:t xml:space="preserve"> </w:t>
            </w:r>
            <w:proofErr w:type="spellStart"/>
            <w:r>
              <w:rPr>
                <w:rFonts w:asciiTheme="majorHAnsi" w:hAnsiTheme="majorHAnsi"/>
                <w:sz w:val="16"/>
                <w:szCs w:val="16"/>
              </w:rPr>
              <w:t>COVER</w:t>
            </w:r>
            <w:proofErr w:type="spellEnd"/>
            <w:r>
              <w:rPr>
                <w:rFonts w:asciiTheme="majorHAnsi" w:hAnsiTheme="majorHAnsi"/>
                <w:sz w:val="16"/>
                <w:szCs w:val="16"/>
              </w:rPr>
              <w:t xml:space="preserve"> </w:t>
            </w:r>
            <w:proofErr w:type="spellStart"/>
            <w:r>
              <w:rPr>
                <w:rFonts w:asciiTheme="majorHAnsi" w:hAnsiTheme="majorHAnsi"/>
                <w:sz w:val="16"/>
                <w:szCs w:val="16"/>
              </w:rPr>
              <w:t>NHS</w:t>
            </w:r>
            <w:proofErr w:type="spellEnd"/>
            <w:r>
              <w:rPr>
                <w:rFonts w:asciiTheme="majorHAnsi" w:hAnsiTheme="majorHAnsi"/>
                <w:sz w:val="16"/>
                <w:szCs w:val="16"/>
              </w:rPr>
              <w:t xml:space="preserve"> 30</w:t>
            </w:r>
          </w:p>
        </w:tc>
        <w:tc>
          <w:tcPr>
            <w:tcW w:w="709" w:type="dxa"/>
            <w:tcMar>
              <w:top w:w="0" w:type="dxa"/>
              <w:left w:w="108" w:type="dxa"/>
              <w:bottom w:w="0" w:type="dxa"/>
              <w:right w:w="108" w:type="dxa"/>
            </w:tcMar>
          </w:tcPr>
          <w:p w14:paraId="48FEC6D4" w14:textId="77777777" w:rsidR="00757B1D" w:rsidRPr="00757B1D" w:rsidRDefault="00F43386" w:rsidP="00757B1D">
            <w:pPr>
              <w:spacing w:after="0" w:line="240" w:lineRule="auto"/>
              <w:jc w:val="center"/>
              <w:rPr>
                <w:rFonts w:asciiTheme="majorHAnsi" w:hAnsiTheme="majorHAnsi" w:cs="Times New Roman"/>
                <w:sz w:val="16"/>
                <w:szCs w:val="16"/>
                <w:lang w:eastAsia="pl-PL"/>
              </w:rPr>
            </w:pPr>
            <w:r>
              <w:rPr>
                <w:rFonts w:asciiTheme="majorHAnsi" w:hAnsiTheme="majorHAnsi" w:cs="Times New Roman"/>
                <w:sz w:val="16"/>
                <w:szCs w:val="16"/>
                <w:lang w:eastAsia="pl-PL"/>
              </w:rPr>
              <w:t>3</w:t>
            </w:r>
            <w:r w:rsidR="00757B1D" w:rsidRPr="00757B1D">
              <w:rPr>
                <w:rFonts w:asciiTheme="majorHAnsi" w:hAnsiTheme="majorHAnsi" w:cs="Times New Roman"/>
                <w:sz w:val="16"/>
                <w:szCs w:val="16"/>
                <w:lang w:eastAsia="pl-PL"/>
              </w:rPr>
              <w:t xml:space="preserve"> szt.</w:t>
            </w:r>
          </w:p>
        </w:tc>
      </w:tr>
      <w:tr w:rsidR="00757B1D" w:rsidRPr="00757B1D" w14:paraId="7462613A" w14:textId="77777777" w:rsidTr="00C42B10">
        <w:trPr>
          <w:trHeight w:val="335"/>
        </w:trPr>
        <w:tc>
          <w:tcPr>
            <w:tcW w:w="418" w:type="dxa"/>
            <w:tcMar>
              <w:top w:w="0" w:type="dxa"/>
              <w:left w:w="108" w:type="dxa"/>
              <w:bottom w:w="0" w:type="dxa"/>
              <w:right w:w="108" w:type="dxa"/>
            </w:tcMar>
          </w:tcPr>
          <w:p w14:paraId="3DE317CA" w14:textId="77777777" w:rsidR="00757B1D" w:rsidRPr="00757B1D" w:rsidRDefault="00757B1D" w:rsidP="00757B1D">
            <w:pPr>
              <w:spacing w:after="0" w:line="240" w:lineRule="auto"/>
              <w:rPr>
                <w:rFonts w:asciiTheme="majorHAnsi" w:hAnsiTheme="majorHAnsi" w:cs="Times New Roman"/>
                <w:sz w:val="16"/>
                <w:szCs w:val="16"/>
                <w:lang w:eastAsia="pl-PL"/>
              </w:rPr>
            </w:pPr>
            <w:r w:rsidRPr="00757B1D">
              <w:rPr>
                <w:rFonts w:asciiTheme="majorHAnsi" w:hAnsiTheme="majorHAnsi" w:cs="Times New Roman"/>
                <w:sz w:val="16"/>
                <w:szCs w:val="16"/>
                <w:lang w:eastAsia="pl-PL"/>
              </w:rPr>
              <w:t>1</w:t>
            </w:r>
            <w:r w:rsidR="00820C8D">
              <w:rPr>
                <w:rFonts w:asciiTheme="majorHAnsi" w:hAnsiTheme="majorHAnsi" w:cs="Times New Roman"/>
                <w:sz w:val="16"/>
                <w:szCs w:val="16"/>
                <w:lang w:eastAsia="pl-PL"/>
              </w:rPr>
              <w:t>6</w:t>
            </w:r>
          </w:p>
        </w:tc>
        <w:tc>
          <w:tcPr>
            <w:tcW w:w="2985" w:type="dxa"/>
            <w:tcMar>
              <w:top w:w="0" w:type="dxa"/>
              <w:left w:w="108" w:type="dxa"/>
              <w:bottom w:w="0" w:type="dxa"/>
              <w:right w:w="108" w:type="dxa"/>
            </w:tcMar>
          </w:tcPr>
          <w:p w14:paraId="4C14688A" w14:textId="77777777" w:rsidR="00757B1D" w:rsidRPr="00757B1D" w:rsidRDefault="00757B1D" w:rsidP="00757B1D">
            <w:pPr>
              <w:spacing w:after="0" w:line="240" w:lineRule="auto"/>
              <w:rPr>
                <w:rFonts w:asciiTheme="majorHAnsi" w:hAnsiTheme="majorHAnsi" w:cs="Times New Roman"/>
                <w:b/>
                <w:sz w:val="16"/>
                <w:szCs w:val="16"/>
                <w:lang w:eastAsia="pl-PL"/>
              </w:rPr>
            </w:pPr>
            <w:r w:rsidRPr="00757B1D">
              <w:rPr>
                <w:rFonts w:asciiTheme="majorHAnsi" w:hAnsiTheme="majorHAnsi" w:cs="Times New Roman"/>
                <w:b/>
                <w:sz w:val="16"/>
                <w:szCs w:val="16"/>
                <w:lang w:eastAsia="pl-PL"/>
              </w:rPr>
              <w:t>Wydział Prawa i Administracji UG,</w:t>
            </w:r>
          </w:p>
          <w:p w14:paraId="45FB4CE6" w14:textId="77777777" w:rsidR="00757B1D" w:rsidRDefault="00757B1D" w:rsidP="00757B1D">
            <w:pPr>
              <w:spacing w:after="0" w:line="240" w:lineRule="auto"/>
              <w:rPr>
                <w:rFonts w:asciiTheme="majorHAnsi" w:hAnsiTheme="majorHAnsi" w:cs="Arial"/>
                <w:sz w:val="16"/>
                <w:szCs w:val="16"/>
              </w:rPr>
            </w:pPr>
            <w:r>
              <w:rPr>
                <w:rFonts w:asciiTheme="majorHAnsi" w:hAnsiTheme="majorHAnsi" w:cs="Arial"/>
                <w:sz w:val="16"/>
                <w:szCs w:val="16"/>
              </w:rPr>
              <w:t>ul. Jana Bażyńskiego 6, Gdańsk</w:t>
            </w:r>
          </w:p>
          <w:p w14:paraId="54C1FA6E" w14:textId="77777777" w:rsidR="00757B1D" w:rsidRPr="00757B1D" w:rsidRDefault="00757B1D" w:rsidP="00757B1D">
            <w:pPr>
              <w:spacing w:after="0" w:line="240" w:lineRule="auto"/>
              <w:rPr>
                <w:rFonts w:asciiTheme="majorHAnsi" w:hAnsiTheme="majorHAnsi" w:cs="Times New Roman"/>
                <w:sz w:val="16"/>
                <w:szCs w:val="16"/>
                <w:lang w:eastAsia="pl-PL"/>
              </w:rPr>
            </w:pPr>
          </w:p>
        </w:tc>
        <w:tc>
          <w:tcPr>
            <w:tcW w:w="2126" w:type="dxa"/>
            <w:tcMar>
              <w:top w:w="0" w:type="dxa"/>
              <w:left w:w="108" w:type="dxa"/>
              <w:bottom w:w="0" w:type="dxa"/>
              <w:right w:w="108" w:type="dxa"/>
            </w:tcMar>
          </w:tcPr>
          <w:p w14:paraId="30B136DD" w14:textId="77777777" w:rsidR="00757B1D" w:rsidRPr="00757B1D" w:rsidRDefault="00757B1D" w:rsidP="00757B1D">
            <w:pPr>
              <w:spacing w:after="0" w:line="240" w:lineRule="auto"/>
              <w:rPr>
                <w:rFonts w:asciiTheme="majorHAnsi" w:hAnsiTheme="majorHAnsi" w:cs="Times New Roman"/>
                <w:sz w:val="16"/>
                <w:szCs w:val="16"/>
              </w:rPr>
            </w:pPr>
            <w:r w:rsidRPr="00757B1D">
              <w:rPr>
                <w:rFonts w:asciiTheme="majorHAnsi" w:hAnsiTheme="majorHAnsi" w:cs="Times New Roman"/>
                <w:sz w:val="16"/>
                <w:szCs w:val="16"/>
              </w:rPr>
              <w:t>Pomieszczenie 2049</w:t>
            </w:r>
          </w:p>
        </w:tc>
        <w:tc>
          <w:tcPr>
            <w:tcW w:w="1588" w:type="dxa"/>
            <w:tcMar>
              <w:top w:w="0" w:type="dxa"/>
              <w:left w:w="108" w:type="dxa"/>
              <w:bottom w:w="0" w:type="dxa"/>
              <w:right w:w="108" w:type="dxa"/>
            </w:tcMar>
          </w:tcPr>
          <w:p w14:paraId="19927B27" w14:textId="77777777" w:rsidR="00757B1D" w:rsidRPr="00757B1D" w:rsidRDefault="00757B1D" w:rsidP="00757B1D">
            <w:pPr>
              <w:spacing w:after="0" w:line="240" w:lineRule="auto"/>
              <w:rPr>
                <w:rFonts w:asciiTheme="majorHAnsi" w:hAnsiTheme="majorHAnsi" w:cs="Times New Roman"/>
                <w:sz w:val="16"/>
                <w:szCs w:val="16"/>
              </w:rPr>
            </w:pPr>
            <w:r w:rsidRPr="00757B1D">
              <w:rPr>
                <w:rFonts w:asciiTheme="majorHAnsi" w:hAnsiTheme="majorHAnsi" w:cs="Times New Roman"/>
                <w:sz w:val="16"/>
                <w:szCs w:val="16"/>
              </w:rPr>
              <w:t>5 kVA/4</w:t>
            </w:r>
            <w:r w:rsidR="002D1B35">
              <w:rPr>
                <w:rFonts w:asciiTheme="majorHAnsi" w:hAnsiTheme="majorHAnsi" w:cs="Times New Roman"/>
                <w:sz w:val="16"/>
                <w:szCs w:val="16"/>
              </w:rPr>
              <w:t xml:space="preserve"> </w:t>
            </w:r>
            <w:r w:rsidRPr="00757B1D">
              <w:rPr>
                <w:rFonts w:asciiTheme="majorHAnsi" w:hAnsiTheme="majorHAnsi" w:cs="Times New Roman"/>
                <w:sz w:val="16"/>
                <w:szCs w:val="16"/>
              </w:rPr>
              <w:t>kW</w:t>
            </w:r>
          </w:p>
        </w:tc>
        <w:tc>
          <w:tcPr>
            <w:tcW w:w="1956" w:type="dxa"/>
            <w:tcMar>
              <w:top w:w="0" w:type="dxa"/>
              <w:left w:w="108" w:type="dxa"/>
              <w:bottom w:w="0" w:type="dxa"/>
              <w:right w:w="108" w:type="dxa"/>
            </w:tcMar>
          </w:tcPr>
          <w:p w14:paraId="238B49DB" w14:textId="77777777" w:rsidR="00757B1D" w:rsidRPr="00757B1D" w:rsidRDefault="00757B1D" w:rsidP="00757B1D">
            <w:pPr>
              <w:spacing w:after="0" w:line="240" w:lineRule="auto"/>
              <w:rPr>
                <w:rFonts w:asciiTheme="majorHAnsi" w:hAnsiTheme="majorHAnsi" w:cs="Times New Roman"/>
                <w:sz w:val="16"/>
                <w:szCs w:val="16"/>
              </w:rPr>
            </w:pPr>
            <w:r w:rsidRPr="00757B1D">
              <w:rPr>
                <w:rFonts w:asciiTheme="majorHAnsi" w:hAnsiTheme="majorHAnsi" w:cs="Times New Roman"/>
                <w:sz w:val="16"/>
                <w:szCs w:val="16"/>
              </w:rPr>
              <w:t>APC SUA 5000 RMI5U</w:t>
            </w:r>
          </w:p>
        </w:tc>
        <w:tc>
          <w:tcPr>
            <w:tcW w:w="709" w:type="dxa"/>
            <w:tcMar>
              <w:top w:w="0" w:type="dxa"/>
              <w:left w:w="108" w:type="dxa"/>
              <w:bottom w:w="0" w:type="dxa"/>
              <w:right w:w="108" w:type="dxa"/>
            </w:tcMar>
          </w:tcPr>
          <w:p w14:paraId="319D235C" w14:textId="77777777" w:rsidR="00757B1D" w:rsidRPr="00757B1D" w:rsidRDefault="00757B1D" w:rsidP="00757B1D">
            <w:pPr>
              <w:spacing w:after="0" w:line="240" w:lineRule="auto"/>
              <w:jc w:val="center"/>
              <w:rPr>
                <w:rFonts w:asciiTheme="majorHAnsi" w:hAnsiTheme="majorHAnsi" w:cs="Times New Roman"/>
                <w:sz w:val="16"/>
                <w:szCs w:val="16"/>
                <w:lang w:eastAsia="pl-PL"/>
              </w:rPr>
            </w:pPr>
            <w:r w:rsidRPr="00757B1D">
              <w:rPr>
                <w:rFonts w:asciiTheme="majorHAnsi" w:hAnsiTheme="majorHAnsi" w:cs="Times New Roman"/>
                <w:sz w:val="16"/>
                <w:szCs w:val="16"/>
                <w:lang w:eastAsia="pl-PL"/>
              </w:rPr>
              <w:t>1 szt.</w:t>
            </w:r>
          </w:p>
        </w:tc>
      </w:tr>
      <w:tr w:rsidR="00757B1D" w:rsidRPr="00757B1D" w14:paraId="00CA3B81" w14:textId="77777777" w:rsidTr="00C42B10">
        <w:trPr>
          <w:trHeight w:val="120"/>
        </w:trPr>
        <w:tc>
          <w:tcPr>
            <w:tcW w:w="418" w:type="dxa"/>
            <w:tcMar>
              <w:top w:w="0" w:type="dxa"/>
              <w:left w:w="108" w:type="dxa"/>
              <w:bottom w:w="0" w:type="dxa"/>
              <w:right w:w="108" w:type="dxa"/>
            </w:tcMar>
          </w:tcPr>
          <w:p w14:paraId="7D38E1FB" w14:textId="77777777" w:rsidR="00757B1D" w:rsidRPr="00757B1D" w:rsidRDefault="00757B1D" w:rsidP="00757B1D">
            <w:pPr>
              <w:spacing w:after="0" w:line="240" w:lineRule="auto"/>
              <w:rPr>
                <w:rFonts w:asciiTheme="majorHAnsi" w:hAnsiTheme="majorHAnsi" w:cs="Times New Roman"/>
                <w:sz w:val="16"/>
                <w:szCs w:val="16"/>
                <w:lang w:eastAsia="pl-PL"/>
              </w:rPr>
            </w:pPr>
            <w:r w:rsidRPr="00757B1D">
              <w:rPr>
                <w:rFonts w:asciiTheme="majorHAnsi" w:hAnsiTheme="majorHAnsi" w:cs="Times New Roman"/>
                <w:sz w:val="16"/>
                <w:szCs w:val="16"/>
                <w:lang w:eastAsia="pl-PL"/>
              </w:rPr>
              <w:t>1</w:t>
            </w:r>
            <w:r w:rsidR="00820C8D">
              <w:rPr>
                <w:rFonts w:asciiTheme="majorHAnsi" w:hAnsiTheme="majorHAnsi" w:cs="Times New Roman"/>
                <w:sz w:val="16"/>
                <w:szCs w:val="16"/>
                <w:lang w:eastAsia="pl-PL"/>
              </w:rPr>
              <w:t>7</w:t>
            </w:r>
          </w:p>
        </w:tc>
        <w:tc>
          <w:tcPr>
            <w:tcW w:w="2985" w:type="dxa"/>
            <w:tcMar>
              <w:top w:w="0" w:type="dxa"/>
              <w:left w:w="108" w:type="dxa"/>
              <w:bottom w:w="0" w:type="dxa"/>
              <w:right w:w="108" w:type="dxa"/>
            </w:tcMar>
          </w:tcPr>
          <w:p w14:paraId="0A425A64" w14:textId="77777777" w:rsidR="00757B1D" w:rsidRPr="00757B1D" w:rsidRDefault="00757B1D" w:rsidP="00757B1D">
            <w:pPr>
              <w:spacing w:after="0" w:line="240" w:lineRule="auto"/>
              <w:rPr>
                <w:rFonts w:asciiTheme="majorHAnsi" w:hAnsiTheme="majorHAnsi" w:cs="Times New Roman"/>
                <w:b/>
                <w:sz w:val="16"/>
                <w:szCs w:val="16"/>
                <w:lang w:eastAsia="pl-PL"/>
              </w:rPr>
            </w:pPr>
            <w:r w:rsidRPr="00757B1D">
              <w:rPr>
                <w:rFonts w:asciiTheme="majorHAnsi" w:hAnsiTheme="majorHAnsi" w:cs="Times New Roman"/>
                <w:b/>
                <w:sz w:val="16"/>
                <w:szCs w:val="16"/>
                <w:lang w:eastAsia="pl-PL"/>
              </w:rPr>
              <w:t>Wydział Zarządzania UG,</w:t>
            </w:r>
          </w:p>
          <w:p w14:paraId="2E9259B7" w14:textId="77777777" w:rsidR="00757B1D" w:rsidRDefault="00757B1D" w:rsidP="00757B1D">
            <w:pPr>
              <w:spacing w:after="0" w:line="240" w:lineRule="auto"/>
              <w:rPr>
                <w:rFonts w:asciiTheme="majorHAnsi" w:hAnsiTheme="majorHAnsi" w:cs="Arial"/>
                <w:sz w:val="16"/>
                <w:szCs w:val="16"/>
              </w:rPr>
            </w:pPr>
            <w:r w:rsidRPr="00757B1D">
              <w:rPr>
                <w:rFonts w:asciiTheme="majorHAnsi" w:hAnsiTheme="majorHAnsi" w:cs="Arial"/>
                <w:sz w:val="16"/>
                <w:szCs w:val="16"/>
              </w:rPr>
              <w:t>ul. Armii Krajowej 119/120, Sopot</w:t>
            </w:r>
          </w:p>
          <w:p w14:paraId="3F887B7A" w14:textId="77777777" w:rsidR="00757B1D" w:rsidRPr="00757B1D" w:rsidRDefault="00757B1D" w:rsidP="00757B1D">
            <w:pPr>
              <w:spacing w:after="0" w:line="240" w:lineRule="auto"/>
              <w:rPr>
                <w:rFonts w:asciiTheme="majorHAnsi" w:hAnsiTheme="majorHAnsi" w:cs="Times New Roman"/>
                <w:sz w:val="16"/>
                <w:szCs w:val="16"/>
                <w:lang w:eastAsia="pl-PL"/>
              </w:rPr>
            </w:pPr>
          </w:p>
        </w:tc>
        <w:tc>
          <w:tcPr>
            <w:tcW w:w="2126" w:type="dxa"/>
            <w:tcMar>
              <w:top w:w="0" w:type="dxa"/>
              <w:left w:w="108" w:type="dxa"/>
              <w:bottom w:w="0" w:type="dxa"/>
              <w:right w:w="108" w:type="dxa"/>
            </w:tcMar>
          </w:tcPr>
          <w:p w14:paraId="71F5C16C" w14:textId="77777777" w:rsidR="00757B1D" w:rsidRPr="00757B1D" w:rsidRDefault="00757B1D" w:rsidP="00757B1D">
            <w:pPr>
              <w:spacing w:after="0" w:line="240" w:lineRule="auto"/>
              <w:rPr>
                <w:rFonts w:asciiTheme="majorHAnsi" w:hAnsiTheme="majorHAnsi"/>
                <w:sz w:val="16"/>
                <w:szCs w:val="16"/>
              </w:rPr>
            </w:pPr>
            <w:r w:rsidRPr="00757B1D">
              <w:rPr>
                <w:rFonts w:asciiTheme="majorHAnsi" w:hAnsiTheme="majorHAnsi"/>
                <w:sz w:val="16"/>
                <w:szCs w:val="16"/>
              </w:rPr>
              <w:t>Rozdzielnia głó</w:t>
            </w:r>
            <w:r w:rsidR="00F877A8">
              <w:rPr>
                <w:rFonts w:asciiTheme="majorHAnsi" w:hAnsiTheme="majorHAnsi"/>
                <w:sz w:val="16"/>
                <w:szCs w:val="16"/>
              </w:rPr>
              <w:t>w</w:t>
            </w:r>
            <w:r w:rsidRPr="00757B1D">
              <w:rPr>
                <w:rFonts w:asciiTheme="majorHAnsi" w:hAnsiTheme="majorHAnsi"/>
                <w:sz w:val="16"/>
                <w:szCs w:val="16"/>
              </w:rPr>
              <w:t>na budynek B</w:t>
            </w:r>
          </w:p>
        </w:tc>
        <w:tc>
          <w:tcPr>
            <w:tcW w:w="1588" w:type="dxa"/>
            <w:tcMar>
              <w:top w:w="0" w:type="dxa"/>
              <w:left w:w="108" w:type="dxa"/>
              <w:bottom w:w="0" w:type="dxa"/>
              <w:right w:w="108" w:type="dxa"/>
            </w:tcMar>
          </w:tcPr>
          <w:p w14:paraId="7C0A3EB9" w14:textId="77777777" w:rsidR="00757B1D" w:rsidRPr="00757B1D" w:rsidRDefault="00757B1D" w:rsidP="00757B1D">
            <w:pPr>
              <w:spacing w:after="0" w:line="240" w:lineRule="auto"/>
              <w:rPr>
                <w:rFonts w:asciiTheme="majorHAnsi" w:hAnsiTheme="majorHAnsi"/>
                <w:sz w:val="16"/>
                <w:szCs w:val="16"/>
              </w:rPr>
            </w:pPr>
            <w:r w:rsidRPr="00757B1D">
              <w:rPr>
                <w:rFonts w:asciiTheme="majorHAnsi" w:hAnsiTheme="majorHAnsi"/>
                <w:sz w:val="16"/>
                <w:szCs w:val="16"/>
              </w:rPr>
              <w:t>10</w:t>
            </w:r>
            <w:r w:rsidR="002D1B35">
              <w:rPr>
                <w:rFonts w:asciiTheme="majorHAnsi" w:hAnsiTheme="majorHAnsi"/>
                <w:sz w:val="16"/>
                <w:szCs w:val="16"/>
              </w:rPr>
              <w:t xml:space="preserve"> </w:t>
            </w:r>
            <w:r w:rsidRPr="00757B1D">
              <w:rPr>
                <w:rFonts w:asciiTheme="majorHAnsi" w:hAnsiTheme="majorHAnsi"/>
                <w:sz w:val="16"/>
                <w:szCs w:val="16"/>
              </w:rPr>
              <w:t>kVA/8</w:t>
            </w:r>
            <w:r w:rsidR="002D1B35">
              <w:rPr>
                <w:rFonts w:asciiTheme="majorHAnsi" w:hAnsiTheme="majorHAnsi"/>
                <w:sz w:val="16"/>
                <w:szCs w:val="16"/>
              </w:rPr>
              <w:t xml:space="preserve"> </w:t>
            </w:r>
            <w:r w:rsidRPr="00757B1D">
              <w:rPr>
                <w:rFonts w:asciiTheme="majorHAnsi" w:hAnsiTheme="majorHAnsi"/>
                <w:sz w:val="16"/>
                <w:szCs w:val="16"/>
              </w:rPr>
              <w:t>kW</w:t>
            </w:r>
          </w:p>
        </w:tc>
        <w:tc>
          <w:tcPr>
            <w:tcW w:w="1956" w:type="dxa"/>
            <w:tcMar>
              <w:top w:w="0" w:type="dxa"/>
              <w:left w:w="108" w:type="dxa"/>
              <w:bottom w:w="0" w:type="dxa"/>
              <w:right w:w="108" w:type="dxa"/>
            </w:tcMar>
          </w:tcPr>
          <w:p w14:paraId="30152E07" w14:textId="77777777" w:rsidR="00757B1D" w:rsidRPr="00757B1D" w:rsidRDefault="00757B1D" w:rsidP="00757B1D">
            <w:pPr>
              <w:spacing w:after="0" w:line="240" w:lineRule="auto"/>
              <w:rPr>
                <w:rFonts w:asciiTheme="majorHAnsi" w:hAnsiTheme="majorHAnsi"/>
                <w:sz w:val="16"/>
                <w:szCs w:val="16"/>
              </w:rPr>
            </w:pPr>
            <w:r w:rsidRPr="00757B1D">
              <w:rPr>
                <w:rFonts w:asciiTheme="majorHAnsi" w:hAnsiTheme="majorHAnsi"/>
                <w:sz w:val="16"/>
                <w:szCs w:val="16"/>
              </w:rPr>
              <w:t>ST 33DSP10</w:t>
            </w:r>
          </w:p>
          <w:p w14:paraId="37938EE5" w14:textId="77777777" w:rsidR="00757B1D" w:rsidRPr="00757B1D" w:rsidRDefault="00757B1D" w:rsidP="00757B1D">
            <w:pPr>
              <w:spacing w:after="0" w:line="240" w:lineRule="auto"/>
              <w:rPr>
                <w:rFonts w:asciiTheme="majorHAnsi" w:hAnsiTheme="majorHAnsi"/>
                <w:sz w:val="16"/>
                <w:szCs w:val="16"/>
              </w:rPr>
            </w:pPr>
          </w:p>
        </w:tc>
        <w:tc>
          <w:tcPr>
            <w:tcW w:w="709" w:type="dxa"/>
            <w:tcMar>
              <w:top w:w="0" w:type="dxa"/>
              <w:left w:w="108" w:type="dxa"/>
              <w:bottom w:w="0" w:type="dxa"/>
              <w:right w:w="108" w:type="dxa"/>
            </w:tcMar>
          </w:tcPr>
          <w:p w14:paraId="32DDC48E" w14:textId="77777777" w:rsidR="00757B1D" w:rsidRPr="00757B1D" w:rsidRDefault="00757B1D" w:rsidP="00757B1D">
            <w:pPr>
              <w:spacing w:after="0" w:line="240" w:lineRule="auto"/>
              <w:jc w:val="center"/>
              <w:rPr>
                <w:rFonts w:asciiTheme="majorHAnsi" w:hAnsiTheme="majorHAnsi" w:cs="Times New Roman"/>
                <w:sz w:val="16"/>
                <w:szCs w:val="16"/>
                <w:lang w:eastAsia="pl-PL"/>
              </w:rPr>
            </w:pPr>
            <w:r w:rsidRPr="00757B1D">
              <w:rPr>
                <w:rFonts w:asciiTheme="majorHAnsi" w:hAnsiTheme="majorHAnsi" w:cs="Times New Roman"/>
                <w:sz w:val="16"/>
                <w:szCs w:val="16"/>
                <w:lang w:eastAsia="pl-PL"/>
              </w:rPr>
              <w:t>1 szt.</w:t>
            </w:r>
          </w:p>
        </w:tc>
      </w:tr>
      <w:tr w:rsidR="00757B1D" w:rsidRPr="00757B1D" w14:paraId="56A2D063" w14:textId="77777777" w:rsidTr="00C42B10">
        <w:trPr>
          <w:trHeight w:val="60"/>
        </w:trPr>
        <w:tc>
          <w:tcPr>
            <w:tcW w:w="418" w:type="dxa"/>
            <w:tcMar>
              <w:top w:w="0" w:type="dxa"/>
              <w:left w:w="108" w:type="dxa"/>
              <w:bottom w:w="0" w:type="dxa"/>
              <w:right w:w="108" w:type="dxa"/>
            </w:tcMar>
          </w:tcPr>
          <w:p w14:paraId="69597504" w14:textId="77777777" w:rsidR="00757B1D" w:rsidRPr="00757B1D" w:rsidRDefault="00757B1D" w:rsidP="00757B1D">
            <w:pPr>
              <w:spacing w:after="0" w:line="240" w:lineRule="auto"/>
              <w:jc w:val="right"/>
              <w:rPr>
                <w:rFonts w:asciiTheme="majorHAnsi" w:hAnsiTheme="majorHAnsi" w:cs="Times New Roman"/>
                <w:sz w:val="16"/>
                <w:szCs w:val="16"/>
                <w:lang w:eastAsia="pl-PL"/>
              </w:rPr>
            </w:pPr>
            <w:r w:rsidRPr="00757B1D">
              <w:rPr>
                <w:rFonts w:asciiTheme="majorHAnsi" w:hAnsiTheme="majorHAnsi" w:cs="Times New Roman"/>
                <w:sz w:val="16"/>
                <w:szCs w:val="16"/>
                <w:lang w:eastAsia="pl-PL"/>
              </w:rPr>
              <w:t>1</w:t>
            </w:r>
            <w:r w:rsidR="00820C8D">
              <w:rPr>
                <w:rFonts w:asciiTheme="majorHAnsi" w:hAnsiTheme="majorHAnsi" w:cs="Times New Roman"/>
                <w:sz w:val="16"/>
                <w:szCs w:val="16"/>
                <w:lang w:eastAsia="pl-PL"/>
              </w:rPr>
              <w:t>8</w:t>
            </w:r>
          </w:p>
        </w:tc>
        <w:tc>
          <w:tcPr>
            <w:tcW w:w="2985" w:type="dxa"/>
          </w:tcPr>
          <w:p w14:paraId="27EAFA4A" w14:textId="77777777" w:rsidR="00757B1D" w:rsidRPr="00757B1D" w:rsidRDefault="00757B1D" w:rsidP="00757B1D">
            <w:pPr>
              <w:spacing w:after="0" w:line="240" w:lineRule="auto"/>
              <w:ind w:firstLine="116"/>
              <w:rPr>
                <w:rFonts w:asciiTheme="majorHAnsi" w:hAnsiTheme="majorHAnsi" w:cs="Times New Roman"/>
                <w:b/>
                <w:sz w:val="16"/>
                <w:szCs w:val="16"/>
                <w:lang w:eastAsia="pl-PL"/>
              </w:rPr>
            </w:pPr>
            <w:r w:rsidRPr="00757B1D">
              <w:rPr>
                <w:rFonts w:asciiTheme="majorHAnsi" w:hAnsiTheme="majorHAnsi" w:cs="Times New Roman"/>
                <w:b/>
                <w:sz w:val="16"/>
                <w:szCs w:val="16"/>
                <w:lang w:eastAsia="pl-PL"/>
              </w:rPr>
              <w:t>Wydział Oceanografii i Geografii UG,</w:t>
            </w:r>
          </w:p>
          <w:p w14:paraId="7C90B408" w14:textId="77777777" w:rsidR="00757B1D" w:rsidRPr="00757B1D" w:rsidRDefault="00757B1D" w:rsidP="00757B1D">
            <w:pPr>
              <w:spacing w:after="0" w:line="240" w:lineRule="auto"/>
              <w:ind w:firstLine="116"/>
              <w:rPr>
                <w:rFonts w:asciiTheme="majorHAnsi" w:hAnsiTheme="majorHAnsi"/>
                <w:sz w:val="16"/>
                <w:szCs w:val="16"/>
              </w:rPr>
            </w:pPr>
            <w:r w:rsidRPr="00757B1D">
              <w:rPr>
                <w:rFonts w:asciiTheme="majorHAnsi" w:hAnsiTheme="majorHAnsi"/>
                <w:sz w:val="16"/>
                <w:szCs w:val="16"/>
              </w:rPr>
              <w:t xml:space="preserve">al. Marszałka Piłsudskiego 46, </w:t>
            </w:r>
          </w:p>
          <w:p w14:paraId="56579E3A" w14:textId="77777777" w:rsidR="00757B1D" w:rsidRDefault="00757B1D" w:rsidP="00757B1D">
            <w:pPr>
              <w:spacing w:after="0" w:line="240" w:lineRule="auto"/>
              <w:ind w:firstLine="116"/>
              <w:rPr>
                <w:rFonts w:asciiTheme="majorHAnsi" w:hAnsiTheme="majorHAnsi"/>
                <w:sz w:val="16"/>
                <w:szCs w:val="16"/>
              </w:rPr>
            </w:pPr>
            <w:r w:rsidRPr="00757B1D">
              <w:rPr>
                <w:rFonts w:asciiTheme="majorHAnsi" w:hAnsiTheme="majorHAnsi"/>
                <w:sz w:val="16"/>
                <w:szCs w:val="16"/>
              </w:rPr>
              <w:t>Gdynia</w:t>
            </w:r>
          </w:p>
          <w:p w14:paraId="7A5DF2B4" w14:textId="77777777" w:rsidR="00757B1D" w:rsidRPr="00757B1D" w:rsidRDefault="00757B1D" w:rsidP="00EE55E0">
            <w:pPr>
              <w:spacing w:after="0" w:line="240" w:lineRule="auto"/>
              <w:rPr>
                <w:rFonts w:asciiTheme="majorHAnsi" w:hAnsiTheme="majorHAnsi" w:cs="Times New Roman"/>
                <w:b/>
                <w:sz w:val="16"/>
                <w:szCs w:val="16"/>
                <w:lang w:eastAsia="pl-PL"/>
              </w:rPr>
            </w:pPr>
          </w:p>
        </w:tc>
        <w:tc>
          <w:tcPr>
            <w:tcW w:w="2126" w:type="dxa"/>
          </w:tcPr>
          <w:p w14:paraId="0134E937" w14:textId="77777777" w:rsidR="00757B1D" w:rsidRPr="00757B1D" w:rsidRDefault="00757B1D" w:rsidP="00757B1D">
            <w:pPr>
              <w:spacing w:after="0" w:line="240" w:lineRule="auto"/>
              <w:rPr>
                <w:rFonts w:asciiTheme="majorHAnsi" w:hAnsiTheme="majorHAnsi" w:cs="Times New Roman"/>
                <w:sz w:val="16"/>
                <w:szCs w:val="16"/>
                <w:lang w:eastAsia="pl-PL"/>
              </w:rPr>
            </w:pPr>
            <w:r w:rsidRPr="00757B1D">
              <w:rPr>
                <w:rFonts w:asciiTheme="majorHAnsi" w:hAnsiTheme="majorHAnsi" w:cs="Times New Roman"/>
                <w:sz w:val="16"/>
                <w:szCs w:val="16"/>
                <w:lang w:eastAsia="pl-PL"/>
              </w:rPr>
              <w:t xml:space="preserve">   Pomieszczenie serwerowni</w:t>
            </w:r>
          </w:p>
          <w:p w14:paraId="65E3A657" w14:textId="77777777" w:rsidR="00757B1D" w:rsidRPr="00757B1D" w:rsidRDefault="00757B1D" w:rsidP="00757B1D">
            <w:pPr>
              <w:spacing w:after="0" w:line="240" w:lineRule="auto"/>
              <w:rPr>
                <w:rFonts w:asciiTheme="majorHAnsi" w:hAnsiTheme="majorHAnsi" w:cs="Times New Roman"/>
                <w:sz w:val="16"/>
                <w:szCs w:val="16"/>
                <w:lang w:eastAsia="pl-PL"/>
              </w:rPr>
            </w:pPr>
            <w:r w:rsidRPr="00757B1D">
              <w:rPr>
                <w:rFonts w:asciiTheme="majorHAnsi" w:hAnsiTheme="majorHAnsi" w:cs="Times New Roman"/>
                <w:sz w:val="16"/>
                <w:szCs w:val="16"/>
                <w:lang w:eastAsia="pl-PL"/>
              </w:rPr>
              <w:t xml:space="preserve">   - SINICE</w:t>
            </w:r>
          </w:p>
        </w:tc>
        <w:tc>
          <w:tcPr>
            <w:tcW w:w="1588" w:type="dxa"/>
          </w:tcPr>
          <w:p w14:paraId="69713CC2" w14:textId="77777777" w:rsidR="00757B1D" w:rsidRPr="00757B1D" w:rsidRDefault="00757B1D" w:rsidP="00757B1D">
            <w:pPr>
              <w:spacing w:after="0" w:line="240" w:lineRule="auto"/>
              <w:rPr>
                <w:rFonts w:asciiTheme="majorHAnsi" w:hAnsiTheme="majorHAnsi" w:cs="Times New Roman"/>
                <w:b/>
                <w:sz w:val="16"/>
                <w:szCs w:val="16"/>
                <w:lang w:eastAsia="pl-PL"/>
              </w:rPr>
            </w:pPr>
            <w:r w:rsidRPr="00757B1D">
              <w:rPr>
                <w:rFonts w:asciiTheme="majorHAnsi" w:hAnsiTheme="majorHAnsi" w:cs="Times New Roman"/>
                <w:sz w:val="16"/>
                <w:szCs w:val="16"/>
              </w:rPr>
              <w:t xml:space="preserve">   10kVA/8kW</w:t>
            </w:r>
          </w:p>
          <w:p w14:paraId="3834CC06" w14:textId="77777777" w:rsidR="00757B1D" w:rsidRPr="00757B1D" w:rsidRDefault="00757B1D" w:rsidP="00757B1D">
            <w:pPr>
              <w:spacing w:after="0" w:line="240" w:lineRule="auto"/>
              <w:jc w:val="right"/>
              <w:rPr>
                <w:rFonts w:asciiTheme="majorHAnsi" w:hAnsiTheme="majorHAnsi" w:cs="Times New Roman"/>
                <w:b/>
                <w:sz w:val="16"/>
                <w:szCs w:val="16"/>
                <w:lang w:eastAsia="pl-PL"/>
              </w:rPr>
            </w:pPr>
          </w:p>
          <w:p w14:paraId="5C83CB15" w14:textId="77777777" w:rsidR="00757B1D" w:rsidRPr="00757B1D" w:rsidRDefault="00757B1D" w:rsidP="00757B1D">
            <w:pPr>
              <w:spacing w:after="0" w:line="240" w:lineRule="auto"/>
              <w:jc w:val="right"/>
              <w:rPr>
                <w:rFonts w:asciiTheme="majorHAnsi" w:hAnsiTheme="majorHAnsi" w:cs="Times New Roman"/>
                <w:b/>
                <w:sz w:val="16"/>
                <w:szCs w:val="16"/>
                <w:lang w:eastAsia="pl-PL"/>
              </w:rPr>
            </w:pPr>
          </w:p>
        </w:tc>
        <w:tc>
          <w:tcPr>
            <w:tcW w:w="1956" w:type="dxa"/>
          </w:tcPr>
          <w:p w14:paraId="4712DAB7" w14:textId="77777777" w:rsidR="00757B1D" w:rsidRPr="00757B1D" w:rsidRDefault="00757B1D" w:rsidP="00757B1D">
            <w:pPr>
              <w:spacing w:after="0" w:line="240" w:lineRule="auto"/>
              <w:rPr>
                <w:rFonts w:asciiTheme="majorHAnsi" w:hAnsiTheme="majorHAnsi" w:cs="Times New Roman"/>
                <w:b/>
                <w:sz w:val="16"/>
                <w:szCs w:val="16"/>
                <w:lang w:eastAsia="pl-PL"/>
              </w:rPr>
            </w:pPr>
            <w:r w:rsidRPr="00757B1D">
              <w:rPr>
                <w:rFonts w:asciiTheme="majorHAnsi" w:hAnsiTheme="majorHAnsi" w:cs="Times New Roman"/>
                <w:sz w:val="16"/>
                <w:szCs w:val="16"/>
              </w:rPr>
              <w:t xml:space="preserve">   PRM 10  </w:t>
            </w:r>
          </w:p>
          <w:p w14:paraId="395D8283" w14:textId="77777777" w:rsidR="00757B1D" w:rsidRPr="00757B1D" w:rsidRDefault="00757B1D" w:rsidP="00757B1D">
            <w:pPr>
              <w:spacing w:after="0" w:line="240" w:lineRule="auto"/>
              <w:jc w:val="right"/>
              <w:rPr>
                <w:rFonts w:asciiTheme="majorHAnsi" w:hAnsiTheme="majorHAnsi" w:cs="Times New Roman"/>
                <w:b/>
                <w:sz w:val="16"/>
                <w:szCs w:val="16"/>
                <w:lang w:eastAsia="pl-PL"/>
              </w:rPr>
            </w:pPr>
          </w:p>
        </w:tc>
        <w:tc>
          <w:tcPr>
            <w:tcW w:w="709" w:type="dxa"/>
          </w:tcPr>
          <w:p w14:paraId="5364A1DF" w14:textId="77777777" w:rsidR="00757B1D" w:rsidRPr="00757B1D" w:rsidRDefault="00757B1D" w:rsidP="00757B1D">
            <w:pPr>
              <w:spacing w:after="0" w:line="240" w:lineRule="auto"/>
              <w:jc w:val="center"/>
              <w:rPr>
                <w:rFonts w:asciiTheme="majorHAnsi" w:hAnsiTheme="majorHAnsi" w:cs="Times New Roman"/>
                <w:sz w:val="16"/>
                <w:szCs w:val="16"/>
                <w:lang w:eastAsia="pl-PL"/>
              </w:rPr>
            </w:pPr>
            <w:r w:rsidRPr="00757B1D">
              <w:rPr>
                <w:rFonts w:asciiTheme="majorHAnsi" w:hAnsiTheme="majorHAnsi" w:cs="Times New Roman"/>
                <w:sz w:val="16"/>
                <w:szCs w:val="16"/>
                <w:lang w:eastAsia="pl-PL"/>
              </w:rPr>
              <w:t>1 szt.</w:t>
            </w:r>
          </w:p>
        </w:tc>
      </w:tr>
      <w:tr w:rsidR="00EE55E0" w:rsidRPr="00757B1D" w14:paraId="67BB1124" w14:textId="77777777" w:rsidTr="00C42B10">
        <w:trPr>
          <w:trHeight w:val="788"/>
        </w:trPr>
        <w:tc>
          <w:tcPr>
            <w:tcW w:w="418" w:type="dxa"/>
            <w:tcMar>
              <w:top w:w="0" w:type="dxa"/>
              <w:left w:w="108" w:type="dxa"/>
              <w:bottom w:w="0" w:type="dxa"/>
              <w:right w:w="108" w:type="dxa"/>
            </w:tcMar>
          </w:tcPr>
          <w:p w14:paraId="3F2140C7" w14:textId="77777777" w:rsidR="00EE55E0" w:rsidRPr="00757B1D" w:rsidRDefault="00EE55E0" w:rsidP="00757B1D">
            <w:pPr>
              <w:spacing w:after="0" w:line="240" w:lineRule="auto"/>
              <w:jc w:val="right"/>
              <w:rPr>
                <w:rFonts w:asciiTheme="majorHAnsi" w:hAnsiTheme="majorHAnsi" w:cs="Times New Roman"/>
                <w:sz w:val="16"/>
                <w:szCs w:val="16"/>
                <w:lang w:eastAsia="pl-PL"/>
              </w:rPr>
            </w:pPr>
            <w:r>
              <w:rPr>
                <w:rFonts w:asciiTheme="majorHAnsi" w:hAnsiTheme="majorHAnsi" w:cs="Times New Roman"/>
                <w:sz w:val="16"/>
                <w:szCs w:val="16"/>
                <w:lang w:eastAsia="pl-PL"/>
              </w:rPr>
              <w:t>1</w:t>
            </w:r>
            <w:r w:rsidR="00820C8D">
              <w:rPr>
                <w:rFonts w:asciiTheme="majorHAnsi" w:hAnsiTheme="majorHAnsi" w:cs="Times New Roman"/>
                <w:sz w:val="16"/>
                <w:szCs w:val="16"/>
                <w:lang w:eastAsia="pl-PL"/>
              </w:rPr>
              <w:t>9</w:t>
            </w:r>
          </w:p>
        </w:tc>
        <w:tc>
          <w:tcPr>
            <w:tcW w:w="2985" w:type="dxa"/>
          </w:tcPr>
          <w:p w14:paraId="79BEF1D3" w14:textId="77777777" w:rsidR="00EE55E0" w:rsidRPr="00757B1D" w:rsidRDefault="00EE55E0" w:rsidP="00EE55E0">
            <w:pPr>
              <w:spacing w:after="0" w:line="240" w:lineRule="auto"/>
              <w:ind w:firstLine="116"/>
              <w:rPr>
                <w:rFonts w:asciiTheme="majorHAnsi" w:hAnsiTheme="majorHAnsi" w:cs="Times New Roman"/>
                <w:b/>
                <w:sz w:val="16"/>
                <w:szCs w:val="16"/>
                <w:lang w:eastAsia="pl-PL"/>
              </w:rPr>
            </w:pPr>
            <w:r w:rsidRPr="00757B1D">
              <w:rPr>
                <w:rFonts w:asciiTheme="majorHAnsi" w:hAnsiTheme="majorHAnsi" w:cs="Times New Roman"/>
                <w:b/>
                <w:sz w:val="16"/>
                <w:szCs w:val="16"/>
                <w:lang w:eastAsia="pl-PL"/>
              </w:rPr>
              <w:t>Wydział Oceanografii i Geografii UG,</w:t>
            </w:r>
          </w:p>
          <w:p w14:paraId="2D501C32" w14:textId="77777777" w:rsidR="00EE55E0" w:rsidRPr="00757B1D" w:rsidRDefault="00EE55E0" w:rsidP="00EE55E0">
            <w:pPr>
              <w:spacing w:after="0" w:line="240" w:lineRule="auto"/>
              <w:ind w:firstLine="116"/>
              <w:rPr>
                <w:rFonts w:asciiTheme="majorHAnsi" w:hAnsiTheme="majorHAnsi"/>
                <w:sz w:val="16"/>
                <w:szCs w:val="16"/>
              </w:rPr>
            </w:pPr>
            <w:r w:rsidRPr="00757B1D">
              <w:rPr>
                <w:rFonts w:asciiTheme="majorHAnsi" w:hAnsiTheme="majorHAnsi"/>
                <w:sz w:val="16"/>
                <w:szCs w:val="16"/>
              </w:rPr>
              <w:t xml:space="preserve">al. Marszałka Piłsudskiego 46, </w:t>
            </w:r>
          </w:p>
          <w:p w14:paraId="75567D68" w14:textId="77777777" w:rsidR="00EE55E0" w:rsidRDefault="00EE55E0" w:rsidP="00EE55E0">
            <w:pPr>
              <w:spacing w:after="0" w:line="240" w:lineRule="auto"/>
              <w:ind w:firstLine="116"/>
              <w:rPr>
                <w:rFonts w:asciiTheme="majorHAnsi" w:hAnsiTheme="majorHAnsi"/>
                <w:sz w:val="16"/>
                <w:szCs w:val="16"/>
              </w:rPr>
            </w:pPr>
            <w:r w:rsidRPr="00757B1D">
              <w:rPr>
                <w:rFonts w:asciiTheme="majorHAnsi" w:hAnsiTheme="majorHAnsi"/>
                <w:sz w:val="16"/>
                <w:szCs w:val="16"/>
              </w:rPr>
              <w:t>Gdynia</w:t>
            </w:r>
          </w:p>
          <w:p w14:paraId="2D39F679" w14:textId="77777777" w:rsidR="00EE55E0" w:rsidRDefault="00EE55E0" w:rsidP="00820C8D">
            <w:pPr>
              <w:spacing w:after="0" w:line="240" w:lineRule="auto"/>
              <w:rPr>
                <w:rFonts w:asciiTheme="majorHAnsi" w:hAnsiTheme="majorHAnsi" w:cs="Times New Roman"/>
                <w:b/>
                <w:sz w:val="16"/>
                <w:szCs w:val="16"/>
                <w:lang w:eastAsia="pl-PL"/>
              </w:rPr>
            </w:pPr>
          </w:p>
          <w:p w14:paraId="1215F76B" w14:textId="6404F50E" w:rsidR="005F745C" w:rsidRPr="00757B1D" w:rsidRDefault="005F745C" w:rsidP="00820C8D">
            <w:pPr>
              <w:spacing w:after="0" w:line="240" w:lineRule="auto"/>
              <w:rPr>
                <w:rFonts w:asciiTheme="majorHAnsi" w:hAnsiTheme="majorHAnsi" w:cs="Times New Roman"/>
                <w:b/>
                <w:sz w:val="16"/>
                <w:szCs w:val="16"/>
                <w:lang w:eastAsia="pl-PL"/>
              </w:rPr>
            </w:pPr>
          </w:p>
        </w:tc>
        <w:tc>
          <w:tcPr>
            <w:tcW w:w="2126" w:type="dxa"/>
          </w:tcPr>
          <w:p w14:paraId="6FC1886E" w14:textId="77777777" w:rsidR="00EE55E0" w:rsidRPr="00757B1D" w:rsidRDefault="00820C8D" w:rsidP="00820C8D">
            <w:pPr>
              <w:spacing w:after="0" w:line="240" w:lineRule="auto"/>
              <w:ind w:firstLine="141"/>
              <w:rPr>
                <w:rFonts w:asciiTheme="majorHAnsi" w:hAnsiTheme="majorHAnsi" w:cs="Times New Roman"/>
                <w:sz w:val="16"/>
                <w:szCs w:val="16"/>
                <w:lang w:eastAsia="pl-PL"/>
              </w:rPr>
            </w:pPr>
            <w:r>
              <w:rPr>
                <w:rFonts w:asciiTheme="majorHAnsi" w:hAnsiTheme="majorHAnsi" w:cs="Times New Roman"/>
                <w:sz w:val="16"/>
                <w:szCs w:val="16"/>
                <w:lang w:eastAsia="pl-PL"/>
              </w:rPr>
              <w:t>Pomieszczenie techniczne</w:t>
            </w:r>
          </w:p>
        </w:tc>
        <w:tc>
          <w:tcPr>
            <w:tcW w:w="1588" w:type="dxa"/>
          </w:tcPr>
          <w:p w14:paraId="6E9BC584" w14:textId="77777777" w:rsidR="00EE55E0" w:rsidRPr="00757B1D" w:rsidRDefault="00820C8D" w:rsidP="00820C8D">
            <w:pPr>
              <w:spacing w:after="0" w:line="240" w:lineRule="auto"/>
              <w:jc w:val="center"/>
              <w:rPr>
                <w:rFonts w:asciiTheme="majorHAnsi" w:hAnsiTheme="majorHAnsi" w:cs="Times New Roman"/>
                <w:sz w:val="16"/>
                <w:szCs w:val="16"/>
              </w:rPr>
            </w:pPr>
            <w:proofErr w:type="spellStart"/>
            <w:r>
              <w:rPr>
                <w:rFonts w:asciiTheme="majorHAnsi" w:hAnsiTheme="majorHAnsi" w:cs="Times New Roman"/>
                <w:sz w:val="16"/>
                <w:szCs w:val="16"/>
              </w:rPr>
              <w:t>80kVA</w:t>
            </w:r>
            <w:proofErr w:type="spellEnd"/>
            <w:r>
              <w:rPr>
                <w:rFonts w:asciiTheme="majorHAnsi" w:hAnsiTheme="majorHAnsi" w:cs="Times New Roman"/>
                <w:sz w:val="16"/>
                <w:szCs w:val="16"/>
              </w:rPr>
              <w:t>/72 kW</w:t>
            </w:r>
          </w:p>
        </w:tc>
        <w:tc>
          <w:tcPr>
            <w:tcW w:w="1956" w:type="dxa"/>
          </w:tcPr>
          <w:p w14:paraId="68F545F9" w14:textId="77777777" w:rsidR="00EE55E0" w:rsidRPr="00757B1D" w:rsidRDefault="00820C8D" w:rsidP="00820C8D">
            <w:pPr>
              <w:spacing w:after="0" w:line="240" w:lineRule="auto"/>
              <w:ind w:firstLine="144"/>
              <w:rPr>
                <w:rFonts w:asciiTheme="majorHAnsi" w:hAnsiTheme="majorHAnsi" w:cs="Times New Roman"/>
                <w:sz w:val="16"/>
                <w:szCs w:val="16"/>
              </w:rPr>
            </w:pPr>
            <w:r>
              <w:rPr>
                <w:rFonts w:asciiTheme="majorHAnsi" w:hAnsiTheme="majorHAnsi" w:cs="Times New Roman"/>
                <w:sz w:val="16"/>
                <w:szCs w:val="16"/>
              </w:rPr>
              <w:t xml:space="preserve">Delta Power </w:t>
            </w:r>
            <w:proofErr w:type="spellStart"/>
            <w:r>
              <w:rPr>
                <w:rFonts w:asciiTheme="majorHAnsi" w:hAnsiTheme="majorHAnsi" w:cs="Times New Roman"/>
                <w:sz w:val="16"/>
                <w:szCs w:val="16"/>
              </w:rPr>
              <w:t>GreenForce</w:t>
            </w:r>
            <w:proofErr w:type="spellEnd"/>
          </w:p>
        </w:tc>
        <w:tc>
          <w:tcPr>
            <w:tcW w:w="709" w:type="dxa"/>
          </w:tcPr>
          <w:p w14:paraId="248A4663" w14:textId="77777777" w:rsidR="00EE55E0" w:rsidRPr="00757B1D" w:rsidRDefault="00820C8D" w:rsidP="00757B1D">
            <w:pPr>
              <w:spacing w:after="0" w:line="240" w:lineRule="auto"/>
              <w:jc w:val="center"/>
              <w:rPr>
                <w:rFonts w:asciiTheme="majorHAnsi" w:hAnsiTheme="majorHAnsi" w:cs="Times New Roman"/>
                <w:sz w:val="16"/>
                <w:szCs w:val="16"/>
                <w:lang w:eastAsia="pl-PL"/>
              </w:rPr>
            </w:pPr>
            <w:r>
              <w:rPr>
                <w:rFonts w:asciiTheme="majorHAnsi" w:hAnsiTheme="majorHAnsi" w:cs="Times New Roman"/>
                <w:sz w:val="16"/>
                <w:szCs w:val="16"/>
                <w:lang w:eastAsia="pl-PL"/>
              </w:rPr>
              <w:t>1 szt.</w:t>
            </w:r>
          </w:p>
        </w:tc>
      </w:tr>
      <w:tr w:rsidR="00EE55E0" w:rsidRPr="00757B1D" w14:paraId="0A63714A" w14:textId="77777777" w:rsidTr="00C42B10">
        <w:trPr>
          <w:trHeight w:val="165"/>
        </w:trPr>
        <w:tc>
          <w:tcPr>
            <w:tcW w:w="418" w:type="dxa"/>
            <w:tcMar>
              <w:top w:w="0" w:type="dxa"/>
              <w:left w:w="108" w:type="dxa"/>
              <w:bottom w:w="0" w:type="dxa"/>
              <w:right w:w="108" w:type="dxa"/>
            </w:tcMar>
          </w:tcPr>
          <w:p w14:paraId="0E8D6F5E" w14:textId="77777777" w:rsidR="00EE55E0" w:rsidRDefault="00820C8D" w:rsidP="00EE55E0">
            <w:pPr>
              <w:spacing w:after="0" w:line="240" w:lineRule="auto"/>
              <w:jc w:val="right"/>
              <w:rPr>
                <w:rFonts w:asciiTheme="majorHAnsi" w:hAnsiTheme="majorHAnsi" w:cs="Times New Roman"/>
                <w:sz w:val="16"/>
                <w:szCs w:val="16"/>
                <w:lang w:eastAsia="pl-PL"/>
              </w:rPr>
            </w:pPr>
            <w:r>
              <w:rPr>
                <w:rFonts w:asciiTheme="majorHAnsi" w:hAnsiTheme="majorHAnsi" w:cs="Times New Roman"/>
                <w:sz w:val="16"/>
                <w:szCs w:val="16"/>
                <w:lang w:eastAsia="pl-PL"/>
              </w:rPr>
              <w:t>20</w:t>
            </w:r>
            <w:r w:rsidR="00EE55E0" w:rsidRPr="00757B1D">
              <w:rPr>
                <w:rFonts w:asciiTheme="majorHAnsi" w:hAnsiTheme="majorHAnsi" w:cs="Times New Roman"/>
                <w:sz w:val="16"/>
                <w:szCs w:val="16"/>
                <w:lang w:eastAsia="pl-PL"/>
              </w:rPr>
              <w:t xml:space="preserve">       </w:t>
            </w:r>
          </w:p>
        </w:tc>
        <w:tc>
          <w:tcPr>
            <w:tcW w:w="2985" w:type="dxa"/>
          </w:tcPr>
          <w:p w14:paraId="62F62218" w14:textId="77777777" w:rsidR="00EE55E0" w:rsidRPr="00EE55E0" w:rsidRDefault="00EE55E0" w:rsidP="00EE55E0">
            <w:pPr>
              <w:spacing w:after="0" w:line="240" w:lineRule="auto"/>
              <w:ind w:firstLine="116"/>
              <w:rPr>
                <w:rFonts w:asciiTheme="majorHAnsi" w:hAnsiTheme="majorHAnsi" w:cs="Times New Roman"/>
                <w:b/>
                <w:sz w:val="16"/>
                <w:szCs w:val="16"/>
                <w:lang w:eastAsia="pl-PL"/>
              </w:rPr>
            </w:pPr>
            <w:r w:rsidRPr="00EE55E0">
              <w:rPr>
                <w:rFonts w:asciiTheme="majorHAnsi" w:hAnsiTheme="majorHAnsi" w:cs="Times New Roman"/>
                <w:b/>
                <w:sz w:val="16"/>
                <w:szCs w:val="16"/>
                <w:lang w:eastAsia="pl-PL"/>
              </w:rPr>
              <w:t>Wydział Oceanografii i Geografii UG,</w:t>
            </w:r>
          </w:p>
          <w:p w14:paraId="1786CE5C" w14:textId="77777777" w:rsidR="00EE55E0" w:rsidRPr="00EE55E0" w:rsidRDefault="00EE55E0" w:rsidP="00EE55E0">
            <w:pPr>
              <w:spacing w:after="0" w:line="240" w:lineRule="auto"/>
              <w:ind w:firstLine="116"/>
              <w:rPr>
                <w:rFonts w:asciiTheme="majorHAnsi" w:hAnsiTheme="majorHAnsi" w:cs="Times New Roman"/>
                <w:sz w:val="16"/>
                <w:szCs w:val="16"/>
                <w:lang w:eastAsia="pl-PL"/>
              </w:rPr>
            </w:pPr>
            <w:r w:rsidRPr="00EE55E0">
              <w:rPr>
                <w:rFonts w:asciiTheme="majorHAnsi" w:hAnsiTheme="majorHAnsi" w:cs="Times New Roman"/>
                <w:sz w:val="16"/>
                <w:szCs w:val="16"/>
                <w:lang w:eastAsia="pl-PL"/>
              </w:rPr>
              <w:t xml:space="preserve">al. Marszałka Piłsudskiego 46, </w:t>
            </w:r>
          </w:p>
          <w:p w14:paraId="29A75885" w14:textId="77777777" w:rsidR="00EE55E0" w:rsidRDefault="00EE55E0" w:rsidP="00EE55E0">
            <w:pPr>
              <w:spacing w:after="0" w:line="240" w:lineRule="auto"/>
              <w:ind w:firstLine="116"/>
              <w:rPr>
                <w:rFonts w:asciiTheme="majorHAnsi" w:hAnsiTheme="majorHAnsi" w:cs="Times New Roman"/>
                <w:sz w:val="16"/>
                <w:szCs w:val="16"/>
                <w:lang w:eastAsia="pl-PL"/>
              </w:rPr>
            </w:pPr>
            <w:r w:rsidRPr="00EE55E0">
              <w:rPr>
                <w:rFonts w:asciiTheme="majorHAnsi" w:hAnsiTheme="majorHAnsi" w:cs="Times New Roman"/>
                <w:sz w:val="16"/>
                <w:szCs w:val="16"/>
                <w:lang w:eastAsia="pl-PL"/>
              </w:rPr>
              <w:lastRenderedPageBreak/>
              <w:t>Gdynia</w:t>
            </w:r>
          </w:p>
          <w:p w14:paraId="13FBA988" w14:textId="77777777" w:rsidR="00EE55E0" w:rsidRPr="00757B1D" w:rsidRDefault="00EE55E0" w:rsidP="00EE55E0">
            <w:pPr>
              <w:spacing w:after="0" w:line="240" w:lineRule="auto"/>
              <w:ind w:firstLine="116"/>
              <w:rPr>
                <w:rFonts w:asciiTheme="majorHAnsi" w:hAnsiTheme="majorHAnsi" w:cs="Times New Roman"/>
                <w:b/>
                <w:sz w:val="16"/>
                <w:szCs w:val="16"/>
                <w:lang w:eastAsia="pl-PL"/>
              </w:rPr>
            </w:pPr>
          </w:p>
        </w:tc>
        <w:tc>
          <w:tcPr>
            <w:tcW w:w="2126" w:type="dxa"/>
          </w:tcPr>
          <w:p w14:paraId="38A37743" w14:textId="77777777" w:rsidR="00EE55E0" w:rsidRPr="00757B1D" w:rsidRDefault="00EE55E0" w:rsidP="00EE55E0">
            <w:pPr>
              <w:spacing w:after="0" w:line="240" w:lineRule="auto"/>
              <w:ind w:left="142" w:hanging="142"/>
              <w:rPr>
                <w:rFonts w:asciiTheme="majorHAnsi" w:hAnsiTheme="majorHAnsi" w:cs="Times New Roman"/>
                <w:sz w:val="16"/>
                <w:szCs w:val="16"/>
                <w:lang w:eastAsia="pl-PL"/>
              </w:rPr>
            </w:pPr>
            <w:r w:rsidRPr="00757B1D">
              <w:rPr>
                <w:rFonts w:asciiTheme="majorHAnsi" w:hAnsiTheme="majorHAnsi" w:cs="Times New Roman"/>
                <w:sz w:val="16"/>
                <w:szCs w:val="16"/>
                <w:lang w:eastAsia="pl-PL"/>
              </w:rPr>
              <w:lastRenderedPageBreak/>
              <w:t xml:space="preserve">   Rozdzielnica główna </w:t>
            </w:r>
            <w:proofErr w:type="spellStart"/>
            <w:r w:rsidRPr="00757B1D">
              <w:rPr>
                <w:rFonts w:asciiTheme="majorHAnsi" w:hAnsiTheme="majorHAnsi" w:cs="Times New Roman"/>
                <w:sz w:val="16"/>
                <w:szCs w:val="16"/>
                <w:lang w:eastAsia="pl-PL"/>
              </w:rPr>
              <w:t>NN</w:t>
            </w:r>
            <w:proofErr w:type="spellEnd"/>
            <w:r w:rsidRPr="00757B1D">
              <w:rPr>
                <w:rFonts w:asciiTheme="majorHAnsi" w:hAnsiTheme="majorHAnsi" w:cs="Times New Roman"/>
                <w:sz w:val="16"/>
                <w:szCs w:val="16"/>
                <w:lang w:eastAsia="pl-PL"/>
              </w:rPr>
              <w:t xml:space="preserve"> </w:t>
            </w:r>
          </w:p>
          <w:p w14:paraId="7223094C" w14:textId="77777777" w:rsidR="00EE55E0" w:rsidRPr="00757B1D" w:rsidRDefault="00EE55E0" w:rsidP="00EE55E0">
            <w:pPr>
              <w:spacing w:after="0" w:line="240" w:lineRule="auto"/>
              <w:ind w:left="142" w:hanging="142"/>
              <w:rPr>
                <w:rFonts w:asciiTheme="majorHAnsi" w:hAnsiTheme="majorHAnsi" w:cs="Times New Roman"/>
                <w:sz w:val="16"/>
                <w:szCs w:val="16"/>
                <w:lang w:eastAsia="pl-PL"/>
              </w:rPr>
            </w:pPr>
            <w:r w:rsidRPr="00757B1D">
              <w:rPr>
                <w:rFonts w:asciiTheme="majorHAnsi" w:hAnsiTheme="majorHAnsi" w:cs="Times New Roman"/>
                <w:sz w:val="16"/>
                <w:szCs w:val="16"/>
                <w:lang w:eastAsia="pl-PL"/>
              </w:rPr>
              <w:t xml:space="preserve">   </w:t>
            </w:r>
            <w:proofErr w:type="spellStart"/>
            <w:r w:rsidRPr="00757B1D">
              <w:rPr>
                <w:rFonts w:asciiTheme="majorHAnsi" w:hAnsiTheme="majorHAnsi" w:cs="Times New Roman"/>
                <w:sz w:val="16"/>
                <w:szCs w:val="16"/>
                <w:lang w:eastAsia="pl-PL"/>
              </w:rPr>
              <w:t>SZR</w:t>
            </w:r>
            <w:proofErr w:type="spellEnd"/>
          </w:p>
        </w:tc>
        <w:tc>
          <w:tcPr>
            <w:tcW w:w="1588" w:type="dxa"/>
          </w:tcPr>
          <w:p w14:paraId="45289F25" w14:textId="77777777" w:rsidR="00EE55E0" w:rsidRPr="00757B1D" w:rsidRDefault="00EE55E0" w:rsidP="00EE55E0">
            <w:pPr>
              <w:spacing w:after="0" w:line="240" w:lineRule="auto"/>
              <w:ind w:left="152"/>
              <w:rPr>
                <w:rFonts w:asciiTheme="majorHAnsi" w:hAnsiTheme="majorHAnsi" w:cs="Times New Roman"/>
                <w:sz w:val="16"/>
                <w:szCs w:val="16"/>
              </w:rPr>
            </w:pPr>
            <w:proofErr w:type="spellStart"/>
            <w:r w:rsidRPr="00757B1D">
              <w:rPr>
                <w:rFonts w:asciiTheme="majorHAnsi" w:hAnsiTheme="majorHAnsi" w:cs="Times New Roman"/>
                <w:sz w:val="16"/>
                <w:szCs w:val="16"/>
              </w:rPr>
              <w:t>0,5kVA</w:t>
            </w:r>
            <w:proofErr w:type="spellEnd"/>
            <w:r w:rsidRPr="00757B1D">
              <w:rPr>
                <w:rFonts w:asciiTheme="majorHAnsi" w:hAnsiTheme="majorHAnsi" w:cs="Times New Roman"/>
                <w:sz w:val="16"/>
                <w:szCs w:val="16"/>
              </w:rPr>
              <w:t>/</w:t>
            </w:r>
            <w:proofErr w:type="spellStart"/>
            <w:r w:rsidRPr="00757B1D">
              <w:rPr>
                <w:rFonts w:asciiTheme="majorHAnsi" w:hAnsiTheme="majorHAnsi" w:cs="Times New Roman"/>
                <w:sz w:val="16"/>
                <w:szCs w:val="16"/>
              </w:rPr>
              <w:t>0,32kW</w:t>
            </w:r>
            <w:proofErr w:type="spellEnd"/>
          </w:p>
        </w:tc>
        <w:tc>
          <w:tcPr>
            <w:tcW w:w="1956" w:type="dxa"/>
          </w:tcPr>
          <w:p w14:paraId="426E3611" w14:textId="77777777" w:rsidR="00EE55E0" w:rsidRPr="00757B1D" w:rsidRDefault="00EE55E0" w:rsidP="00EE55E0">
            <w:pPr>
              <w:spacing w:after="0" w:line="240" w:lineRule="auto"/>
              <w:ind w:firstLine="142"/>
              <w:rPr>
                <w:rFonts w:asciiTheme="majorHAnsi" w:hAnsiTheme="majorHAnsi"/>
                <w:sz w:val="16"/>
                <w:szCs w:val="16"/>
              </w:rPr>
            </w:pPr>
            <w:r w:rsidRPr="00757B1D">
              <w:rPr>
                <w:rFonts w:asciiTheme="majorHAnsi" w:hAnsiTheme="majorHAnsi"/>
                <w:sz w:val="16"/>
                <w:szCs w:val="16"/>
              </w:rPr>
              <w:t>EATON 5115</w:t>
            </w:r>
          </w:p>
        </w:tc>
        <w:tc>
          <w:tcPr>
            <w:tcW w:w="709" w:type="dxa"/>
          </w:tcPr>
          <w:p w14:paraId="191D0C09" w14:textId="77777777" w:rsidR="00EE55E0" w:rsidRPr="00757B1D" w:rsidRDefault="00EE55E0" w:rsidP="00EE55E0">
            <w:pPr>
              <w:spacing w:after="0" w:line="240" w:lineRule="auto"/>
              <w:jc w:val="center"/>
              <w:rPr>
                <w:rFonts w:asciiTheme="majorHAnsi" w:hAnsiTheme="majorHAnsi" w:cs="Times New Roman"/>
                <w:sz w:val="16"/>
                <w:szCs w:val="16"/>
                <w:lang w:eastAsia="pl-PL"/>
              </w:rPr>
            </w:pPr>
            <w:r w:rsidRPr="00757B1D">
              <w:rPr>
                <w:rFonts w:asciiTheme="majorHAnsi" w:hAnsiTheme="majorHAnsi" w:cs="Times New Roman"/>
                <w:sz w:val="16"/>
                <w:szCs w:val="16"/>
                <w:lang w:eastAsia="pl-PL"/>
              </w:rPr>
              <w:t>1 szt.</w:t>
            </w:r>
          </w:p>
        </w:tc>
      </w:tr>
      <w:tr w:rsidR="00EE55E0" w:rsidRPr="00757B1D" w14:paraId="5F1D17B4" w14:textId="77777777" w:rsidTr="00C42B10">
        <w:trPr>
          <w:trHeight w:val="327"/>
        </w:trPr>
        <w:tc>
          <w:tcPr>
            <w:tcW w:w="418" w:type="dxa"/>
            <w:tcMar>
              <w:top w:w="0" w:type="dxa"/>
              <w:left w:w="108" w:type="dxa"/>
              <w:bottom w:w="0" w:type="dxa"/>
              <w:right w:w="108" w:type="dxa"/>
            </w:tcMar>
          </w:tcPr>
          <w:p w14:paraId="23FDEA51" w14:textId="77777777" w:rsidR="00EE55E0" w:rsidRPr="00757B1D" w:rsidRDefault="00820C8D" w:rsidP="00EE55E0">
            <w:pPr>
              <w:spacing w:after="0" w:line="240" w:lineRule="auto"/>
              <w:jc w:val="right"/>
              <w:rPr>
                <w:rFonts w:asciiTheme="majorHAnsi" w:hAnsiTheme="majorHAnsi" w:cs="Times New Roman"/>
                <w:sz w:val="16"/>
                <w:szCs w:val="16"/>
                <w:lang w:eastAsia="pl-PL"/>
              </w:rPr>
            </w:pPr>
            <w:r>
              <w:rPr>
                <w:rFonts w:asciiTheme="majorHAnsi" w:hAnsiTheme="majorHAnsi" w:cs="Times New Roman"/>
                <w:sz w:val="16"/>
                <w:szCs w:val="16"/>
                <w:lang w:eastAsia="pl-PL"/>
              </w:rPr>
              <w:t>21</w:t>
            </w:r>
          </w:p>
        </w:tc>
        <w:tc>
          <w:tcPr>
            <w:tcW w:w="2985" w:type="dxa"/>
          </w:tcPr>
          <w:p w14:paraId="5F12F55F" w14:textId="77777777" w:rsidR="00EE55E0" w:rsidRPr="00757B1D" w:rsidRDefault="00EE55E0" w:rsidP="00EE55E0">
            <w:pPr>
              <w:spacing w:after="0" w:line="240" w:lineRule="auto"/>
              <w:ind w:left="150" w:hanging="34"/>
              <w:rPr>
                <w:rFonts w:asciiTheme="majorHAnsi" w:hAnsiTheme="majorHAnsi" w:cs="Times New Roman"/>
                <w:b/>
                <w:sz w:val="16"/>
                <w:szCs w:val="16"/>
                <w:lang w:eastAsia="pl-PL"/>
              </w:rPr>
            </w:pPr>
            <w:r w:rsidRPr="00757B1D">
              <w:rPr>
                <w:rFonts w:asciiTheme="majorHAnsi" w:hAnsiTheme="majorHAnsi" w:cs="Times New Roman"/>
                <w:b/>
                <w:sz w:val="16"/>
                <w:szCs w:val="16"/>
                <w:lang w:eastAsia="pl-PL"/>
              </w:rPr>
              <w:t xml:space="preserve">Stacja Biologiczna - Górki </w:t>
            </w:r>
            <w:r>
              <w:rPr>
                <w:rFonts w:asciiTheme="majorHAnsi" w:hAnsiTheme="majorHAnsi" w:cs="Times New Roman"/>
                <w:b/>
                <w:sz w:val="16"/>
                <w:szCs w:val="16"/>
                <w:lang w:eastAsia="pl-PL"/>
              </w:rPr>
              <w:t xml:space="preserve">  </w:t>
            </w:r>
            <w:r w:rsidRPr="00757B1D">
              <w:rPr>
                <w:rFonts w:asciiTheme="majorHAnsi" w:hAnsiTheme="majorHAnsi" w:cs="Times New Roman"/>
                <w:b/>
                <w:sz w:val="16"/>
                <w:szCs w:val="16"/>
                <w:lang w:eastAsia="pl-PL"/>
              </w:rPr>
              <w:t>Wschodnie,</w:t>
            </w:r>
          </w:p>
          <w:p w14:paraId="755C3671" w14:textId="77777777" w:rsidR="00EE55E0" w:rsidRDefault="00EE55E0" w:rsidP="00EE55E0">
            <w:pPr>
              <w:spacing w:after="0" w:line="240" w:lineRule="auto"/>
              <w:ind w:firstLine="116"/>
              <w:rPr>
                <w:rFonts w:asciiTheme="majorHAnsi" w:hAnsiTheme="majorHAnsi" w:cs="Times New Roman"/>
                <w:sz w:val="16"/>
                <w:szCs w:val="16"/>
                <w:lang w:eastAsia="pl-PL"/>
              </w:rPr>
            </w:pPr>
            <w:r w:rsidRPr="00757B1D">
              <w:rPr>
                <w:rFonts w:asciiTheme="majorHAnsi" w:hAnsiTheme="majorHAnsi" w:cs="Times New Roman"/>
                <w:sz w:val="16"/>
                <w:szCs w:val="16"/>
                <w:lang w:eastAsia="pl-PL"/>
              </w:rPr>
              <w:t>Ul. Ornitologów 26, Gdańsk</w:t>
            </w:r>
          </w:p>
          <w:p w14:paraId="6DA193B2" w14:textId="77777777" w:rsidR="00EE55E0" w:rsidRPr="00757B1D" w:rsidRDefault="00EE55E0" w:rsidP="00EE55E0">
            <w:pPr>
              <w:spacing w:after="0" w:line="240" w:lineRule="auto"/>
              <w:ind w:firstLine="116"/>
              <w:rPr>
                <w:rFonts w:asciiTheme="majorHAnsi" w:hAnsiTheme="majorHAnsi" w:cs="Times New Roman"/>
                <w:sz w:val="16"/>
                <w:szCs w:val="16"/>
                <w:lang w:eastAsia="pl-PL"/>
              </w:rPr>
            </w:pPr>
          </w:p>
        </w:tc>
        <w:tc>
          <w:tcPr>
            <w:tcW w:w="2126" w:type="dxa"/>
          </w:tcPr>
          <w:p w14:paraId="6AABFD3C" w14:textId="77777777" w:rsidR="00EE55E0" w:rsidRPr="00757B1D" w:rsidRDefault="00EE55E0" w:rsidP="00EE55E0">
            <w:pPr>
              <w:spacing w:after="0" w:line="240" w:lineRule="auto"/>
              <w:rPr>
                <w:rFonts w:asciiTheme="majorHAnsi" w:hAnsiTheme="majorHAnsi" w:cs="Times New Roman"/>
                <w:sz w:val="16"/>
                <w:szCs w:val="16"/>
                <w:lang w:eastAsia="pl-PL"/>
              </w:rPr>
            </w:pPr>
            <w:r w:rsidRPr="00757B1D">
              <w:rPr>
                <w:rFonts w:asciiTheme="majorHAnsi" w:hAnsiTheme="majorHAnsi" w:cs="Times New Roman"/>
                <w:sz w:val="16"/>
                <w:szCs w:val="16"/>
                <w:lang w:eastAsia="pl-PL"/>
              </w:rPr>
              <w:t xml:space="preserve">   Pomieszczenie </w:t>
            </w:r>
            <w:r>
              <w:rPr>
                <w:rFonts w:asciiTheme="majorHAnsi" w:hAnsiTheme="majorHAnsi" w:cs="Times New Roman"/>
                <w:sz w:val="16"/>
                <w:szCs w:val="16"/>
                <w:lang w:eastAsia="pl-PL"/>
              </w:rPr>
              <w:t xml:space="preserve"> </w:t>
            </w:r>
            <w:r w:rsidRPr="00757B1D">
              <w:rPr>
                <w:rFonts w:asciiTheme="majorHAnsi" w:hAnsiTheme="majorHAnsi" w:cs="Times New Roman"/>
                <w:sz w:val="16"/>
                <w:szCs w:val="16"/>
                <w:lang w:eastAsia="pl-PL"/>
              </w:rPr>
              <w:t xml:space="preserve">serwerowni </w:t>
            </w:r>
          </w:p>
        </w:tc>
        <w:tc>
          <w:tcPr>
            <w:tcW w:w="1588" w:type="dxa"/>
          </w:tcPr>
          <w:p w14:paraId="631EE473" w14:textId="77777777" w:rsidR="00EE55E0" w:rsidRPr="00757B1D" w:rsidRDefault="00EE55E0" w:rsidP="00EE55E0">
            <w:pPr>
              <w:spacing w:after="0" w:line="240" w:lineRule="auto"/>
              <w:ind w:left="152"/>
              <w:rPr>
                <w:rFonts w:asciiTheme="majorHAnsi" w:hAnsiTheme="majorHAnsi" w:cs="Times New Roman"/>
                <w:sz w:val="16"/>
                <w:szCs w:val="16"/>
              </w:rPr>
            </w:pPr>
            <w:r w:rsidRPr="00757B1D">
              <w:rPr>
                <w:rFonts w:asciiTheme="majorHAnsi" w:hAnsiTheme="majorHAnsi" w:cs="Times New Roman"/>
                <w:sz w:val="16"/>
                <w:szCs w:val="16"/>
              </w:rPr>
              <w:t>10kVA/7kW</w:t>
            </w:r>
          </w:p>
        </w:tc>
        <w:tc>
          <w:tcPr>
            <w:tcW w:w="1956" w:type="dxa"/>
          </w:tcPr>
          <w:p w14:paraId="332F0112" w14:textId="77777777" w:rsidR="00EE55E0" w:rsidRPr="00757B1D" w:rsidRDefault="00EE55E0" w:rsidP="00EE55E0">
            <w:pPr>
              <w:spacing w:after="0" w:line="240" w:lineRule="auto"/>
              <w:ind w:left="142"/>
              <w:rPr>
                <w:rFonts w:asciiTheme="majorHAnsi" w:hAnsiTheme="majorHAnsi" w:cs="Times New Roman"/>
                <w:sz w:val="16"/>
                <w:szCs w:val="16"/>
              </w:rPr>
            </w:pPr>
            <w:r w:rsidRPr="00757B1D">
              <w:rPr>
                <w:rFonts w:asciiTheme="majorHAnsi" w:hAnsiTheme="majorHAnsi" w:cs="Times New Roman"/>
                <w:sz w:val="16"/>
                <w:szCs w:val="16"/>
              </w:rPr>
              <w:t>SX 10</w:t>
            </w:r>
          </w:p>
        </w:tc>
        <w:tc>
          <w:tcPr>
            <w:tcW w:w="709" w:type="dxa"/>
          </w:tcPr>
          <w:p w14:paraId="2D48DB98" w14:textId="77777777" w:rsidR="00EE55E0" w:rsidRPr="00757B1D" w:rsidRDefault="00EE55E0" w:rsidP="00EE55E0">
            <w:pPr>
              <w:spacing w:after="0" w:line="240" w:lineRule="auto"/>
              <w:jc w:val="center"/>
              <w:rPr>
                <w:rFonts w:asciiTheme="majorHAnsi" w:hAnsiTheme="majorHAnsi" w:cs="Times New Roman"/>
                <w:sz w:val="16"/>
                <w:szCs w:val="16"/>
                <w:lang w:eastAsia="pl-PL"/>
              </w:rPr>
            </w:pPr>
            <w:r w:rsidRPr="00757B1D">
              <w:rPr>
                <w:rFonts w:asciiTheme="majorHAnsi" w:hAnsiTheme="majorHAnsi" w:cs="Times New Roman"/>
                <w:sz w:val="16"/>
                <w:szCs w:val="16"/>
                <w:lang w:eastAsia="pl-PL"/>
              </w:rPr>
              <w:t>1 szt.</w:t>
            </w:r>
          </w:p>
        </w:tc>
      </w:tr>
      <w:tr w:rsidR="00EE55E0" w:rsidRPr="00757B1D" w14:paraId="156A5648" w14:textId="77777777" w:rsidTr="00C42B10">
        <w:trPr>
          <w:trHeight w:val="327"/>
        </w:trPr>
        <w:tc>
          <w:tcPr>
            <w:tcW w:w="418" w:type="dxa"/>
            <w:tcMar>
              <w:top w:w="0" w:type="dxa"/>
              <w:left w:w="108" w:type="dxa"/>
              <w:bottom w:w="0" w:type="dxa"/>
              <w:right w:w="108" w:type="dxa"/>
            </w:tcMar>
          </w:tcPr>
          <w:p w14:paraId="7A234B26" w14:textId="77777777" w:rsidR="00EE55E0" w:rsidRPr="00757B1D" w:rsidRDefault="00820C8D" w:rsidP="00EE55E0">
            <w:pPr>
              <w:spacing w:after="0" w:line="240" w:lineRule="auto"/>
              <w:jc w:val="right"/>
              <w:rPr>
                <w:rFonts w:asciiTheme="majorHAnsi" w:hAnsiTheme="majorHAnsi" w:cs="Times New Roman"/>
                <w:sz w:val="16"/>
                <w:szCs w:val="16"/>
                <w:lang w:eastAsia="pl-PL"/>
              </w:rPr>
            </w:pPr>
            <w:r>
              <w:rPr>
                <w:rFonts w:asciiTheme="majorHAnsi" w:hAnsiTheme="majorHAnsi" w:cs="Times New Roman"/>
                <w:sz w:val="16"/>
                <w:szCs w:val="16"/>
                <w:lang w:eastAsia="pl-PL"/>
              </w:rPr>
              <w:t>22</w:t>
            </w:r>
          </w:p>
        </w:tc>
        <w:tc>
          <w:tcPr>
            <w:tcW w:w="2985" w:type="dxa"/>
          </w:tcPr>
          <w:p w14:paraId="3706ED30" w14:textId="77777777" w:rsidR="00EE55E0" w:rsidRPr="00757B1D" w:rsidRDefault="00EE55E0" w:rsidP="00EE55E0">
            <w:pPr>
              <w:spacing w:after="0" w:line="240" w:lineRule="auto"/>
              <w:ind w:firstLine="116"/>
              <w:rPr>
                <w:rFonts w:asciiTheme="majorHAnsi" w:hAnsiTheme="majorHAnsi" w:cs="Times New Roman"/>
                <w:b/>
                <w:sz w:val="16"/>
                <w:szCs w:val="16"/>
                <w:lang w:eastAsia="pl-PL"/>
              </w:rPr>
            </w:pPr>
            <w:r w:rsidRPr="00757B1D">
              <w:rPr>
                <w:rFonts w:asciiTheme="majorHAnsi" w:hAnsiTheme="majorHAnsi" w:cs="Times New Roman"/>
                <w:b/>
                <w:sz w:val="16"/>
                <w:szCs w:val="16"/>
                <w:lang w:eastAsia="pl-PL"/>
              </w:rPr>
              <w:t>Wydział Biologii,</w:t>
            </w:r>
          </w:p>
          <w:p w14:paraId="1FC611FF" w14:textId="77777777" w:rsidR="00EE55E0" w:rsidRDefault="00EE55E0" w:rsidP="00EE55E0">
            <w:pPr>
              <w:spacing w:after="0" w:line="240" w:lineRule="auto"/>
              <w:ind w:firstLine="116"/>
              <w:rPr>
                <w:rFonts w:asciiTheme="majorHAnsi" w:hAnsiTheme="majorHAnsi" w:cs="Times New Roman"/>
                <w:sz w:val="16"/>
                <w:szCs w:val="16"/>
                <w:lang w:eastAsia="pl-PL"/>
              </w:rPr>
            </w:pPr>
            <w:r w:rsidRPr="00757B1D">
              <w:rPr>
                <w:rFonts w:asciiTheme="majorHAnsi" w:hAnsiTheme="majorHAnsi" w:cs="Times New Roman"/>
                <w:sz w:val="16"/>
                <w:szCs w:val="16"/>
                <w:lang w:eastAsia="pl-PL"/>
              </w:rPr>
              <w:t>Ul. Wita Stwosza 59, Gdańsk</w:t>
            </w:r>
          </w:p>
          <w:p w14:paraId="0CAD2906" w14:textId="77777777" w:rsidR="00EE55E0" w:rsidRPr="00757B1D" w:rsidRDefault="00EE55E0" w:rsidP="00EE55E0">
            <w:pPr>
              <w:spacing w:after="0" w:line="240" w:lineRule="auto"/>
              <w:ind w:firstLine="116"/>
              <w:rPr>
                <w:rFonts w:asciiTheme="majorHAnsi" w:hAnsiTheme="majorHAnsi" w:cs="Times New Roman"/>
                <w:sz w:val="16"/>
                <w:szCs w:val="16"/>
                <w:lang w:eastAsia="pl-PL"/>
              </w:rPr>
            </w:pPr>
          </w:p>
        </w:tc>
        <w:tc>
          <w:tcPr>
            <w:tcW w:w="2126" w:type="dxa"/>
          </w:tcPr>
          <w:p w14:paraId="6A0B864C" w14:textId="77777777" w:rsidR="00EE55E0" w:rsidRDefault="00EE55E0" w:rsidP="00EE55E0">
            <w:pPr>
              <w:spacing w:after="0" w:line="240" w:lineRule="auto"/>
              <w:rPr>
                <w:rFonts w:asciiTheme="majorHAnsi" w:hAnsiTheme="majorHAnsi" w:cs="Times New Roman"/>
                <w:sz w:val="16"/>
                <w:szCs w:val="16"/>
                <w:lang w:eastAsia="pl-PL"/>
              </w:rPr>
            </w:pPr>
            <w:r w:rsidRPr="00757B1D">
              <w:rPr>
                <w:rFonts w:asciiTheme="majorHAnsi" w:hAnsiTheme="majorHAnsi" w:cs="Times New Roman"/>
                <w:sz w:val="16"/>
                <w:szCs w:val="16"/>
                <w:lang w:eastAsia="pl-PL"/>
              </w:rPr>
              <w:t xml:space="preserve">   Pomieszczenie </w:t>
            </w:r>
          </w:p>
          <w:p w14:paraId="572BF783" w14:textId="77777777" w:rsidR="00EE55E0" w:rsidRPr="00757B1D" w:rsidRDefault="00EE55E0" w:rsidP="00EE55E0">
            <w:pPr>
              <w:spacing w:after="0" w:line="240" w:lineRule="auto"/>
              <w:ind w:firstLine="142"/>
              <w:rPr>
                <w:rFonts w:asciiTheme="majorHAnsi" w:hAnsiTheme="majorHAnsi" w:cs="Times New Roman"/>
                <w:sz w:val="16"/>
                <w:szCs w:val="16"/>
                <w:lang w:eastAsia="pl-PL"/>
              </w:rPr>
            </w:pPr>
            <w:r w:rsidRPr="00757B1D">
              <w:rPr>
                <w:rFonts w:asciiTheme="majorHAnsi" w:hAnsiTheme="majorHAnsi" w:cs="Times New Roman"/>
                <w:sz w:val="16"/>
                <w:szCs w:val="16"/>
                <w:lang w:eastAsia="pl-PL"/>
              </w:rPr>
              <w:t>serwerowni</w:t>
            </w:r>
          </w:p>
        </w:tc>
        <w:tc>
          <w:tcPr>
            <w:tcW w:w="1588" w:type="dxa"/>
          </w:tcPr>
          <w:p w14:paraId="4CC337A1" w14:textId="77777777" w:rsidR="00EE55E0" w:rsidRPr="00757B1D" w:rsidRDefault="00EE55E0" w:rsidP="00EE55E0">
            <w:pPr>
              <w:spacing w:after="0" w:line="240" w:lineRule="auto"/>
              <w:ind w:left="152"/>
              <w:rPr>
                <w:rFonts w:asciiTheme="majorHAnsi" w:hAnsiTheme="majorHAnsi" w:cs="Times New Roman"/>
                <w:sz w:val="16"/>
                <w:szCs w:val="16"/>
              </w:rPr>
            </w:pPr>
            <w:r w:rsidRPr="00757B1D">
              <w:rPr>
                <w:rFonts w:asciiTheme="majorHAnsi" w:hAnsiTheme="majorHAnsi" w:cs="Times New Roman"/>
                <w:sz w:val="16"/>
                <w:szCs w:val="16"/>
              </w:rPr>
              <w:t>1,5kVA/1,2kW</w:t>
            </w:r>
          </w:p>
        </w:tc>
        <w:tc>
          <w:tcPr>
            <w:tcW w:w="1956" w:type="dxa"/>
          </w:tcPr>
          <w:p w14:paraId="7839E98F" w14:textId="77777777" w:rsidR="00EE55E0" w:rsidRPr="00757B1D" w:rsidRDefault="00EE55E0" w:rsidP="00EE55E0">
            <w:pPr>
              <w:spacing w:after="0" w:line="240" w:lineRule="auto"/>
              <w:ind w:firstLine="142"/>
              <w:rPr>
                <w:rFonts w:asciiTheme="majorHAnsi" w:hAnsiTheme="majorHAnsi"/>
                <w:sz w:val="16"/>
                <w:szCs w:val="16"/>
              </w:rPr>
            </w:pPr>
            <w:r w:rsidRPr="00757B1D">
              <w:rPr>
                <w:rFonts w:asciiTheme="majorHAnsi" w:hAnsiTheme="majorHAnsi"/>
                <w:sz w:val="16"/>
                <w:szCs w:val="16"/>
              </w:rPr>
              <w:t>APC SMART UPS 1500</w:t>
            </w:r>
          </w:p>
          <w:p w14:paraId="60C21D7D" w14:textId="77777777" w:rsidR="00EE55E0" w:rsidRPr="00757B1D" w:rsidRDefault="00EE55E0" w:rsidP="00EE55E0">
            <w:pPr>
              <w:spacing w:after="0" w:line="240" w:lineRule="auto"/>
              <w:ind w:left="142" w:firstLine="142"/>
              <w:rPr>
                <w:rFonts w:asciiTheme="majorHAnsi" w:hAnsiTheme="majorHAnsi" w:cs="Times New Roman"/>
                <w:sz w:val="16"/>
                <w:szCs w:val="16"/>
              </w:rPr>
            </w:pPr>
          </w:p>
        </w:tc>
        <w:tc>
          <w:tcPr>
            <w:tcW w:w="709" w:type="dxa"/>
          </w:tcPr>
          <w:p w14:paraId="11F23F12" w14:textId="77777777" w:rsidR="00EE55E0" w:rsidRPr="00757B1D" w:rsidRDefault="00EE55E0" w:rsidP="00EE55E0">
            <w:pPr>
              <w:spacing w:after="0" w:line="240" w:lineRule="auto"/>
              <w:jc w:val="center"/>
              <w:rPr>
                <w:rFonts w:asciiTheme="majorHAnsi" w:hAnsiTheme="majorHAnsi" w:cs="Times New Roman"/>
                <w:sz w:val="16"/>
                <w:szCs w:val="16"/>
                <w:lang w:eastAsia="pl-PL"/>
              </w:rPr>
            </w:pPr>
            <w:r w:rsidRPr="00757B1D">
              <w:rPr>
                <w:rFonts w:asciiTheme="majorHAnsi" w:hAnsiTheme="majorHAnsi" w:cs="Times New Roman"/>
                <w:sz w:val="16"/>
                <w:szCs w:val="16"/>
                <w:lang w:eastAsia="pl-PL"/>
              </w:rPr>
              <w:t>1 szt.</w:t>
            </w:r>
          </w:p>
        </w:tc>
      </w:tr>
      <w:tr w:rsidR="00EE55E0" w:rsidRPr="00757B1D" w14:paraId="26D2BE33" w14:textId="77777777" w:rsidTr="00C42B10">
        <w:trPr>
          <w:trHeight w:val="327"/>
        </w:trPr>
        <w:tc>
          <w:tcPr>
            <w:tcW w:w="418" w:type="dxa"/>
            <w:tcMar>
              <w:top w:w="0" w:type="dxa"/>
              <w:left w:w="108" w:type="dxa"/>
              <w:bottom w:w="0" w:type="dxa"/>
              <w:right w:w="108" w:type="dxa"/>
            </w:tcMar>
          </w:tcPr>
          <w:p w14:paraId="2B7CB93C" w14:textId="77777777" w:rsidR="00EE55E0" w:rsidRPr="00757B1D" w:rsidRDefault="00820C8D" w:rsidP="00EE55E0">
            <w:pPr>
              <w:spacing w:after="0" w:line="240" w:lineRule="auto"/>
              <w:jc w:val="right"/>
              <w:rPr>
                <w:rFonts w:asciiTheme="majorHAnsi" w:hAnsiTheme="majorHAnsi" w:cs="Times New Roman"/>
                <w:sz w:val="16"/>
                <w:szCs w:val="16"/>
                <w:lang w:eastAsia="pl-PL"/>
              </w:rPr>
            </w:pPr>
            <w:r>
              <w:rPr>
                <w:rFonts w:asciiTheme="majorHAnsi" w:hAnsiTheme="majorHAnsi" w:cs="Times New Roman"/>
                <w:sz w:val="16"/>
                <w:szCs w:val="16"/>
                <w:lang w:eastAsia="pl-PL"/>
              </w:rPr>
              <w:t>23</w:t>
            </w:r>
          </w:p>
        </w:tc>
        <w:tc>
          <w:tcPr>
            <w:tcW w:w="2985" w:type="dxa"/>
          </w:tcPr>
          <w:p w14:paraId="6ADB0BA9" w14:textId="77777777" w:rsidR="00EE55E0" w:rsidRPr="00757B1D" w:rsidRDefault="00EE55E0" w:rsidP="00EE55E0">
            <w:pPr>
              <w:spacing w:after="0" w:line="240" w:lineRule="auto"/>
              <w:ind w:firstLine="116"/>
              <w:rPr>
                <w:rFonts w:asciiTheme="majorHAnsi" w:hAnsiTheme="majorHAnsi" w:cs="Times New Roman"/>
                <w:b/>
                <w:sz w:val="16"/>
                <w:szCs w:val="16"/>
                <w:lang w:eastAsia="pl-PL"/>
              </w:rPr>
            </w:pPr>
            <w:r w:rsidRPr="00757B1D">
              <w:rPr>
                <w:rFonts w:asciiTheme="majorHAnsi" w:hAnsiTheme="majorHAnsi" w:cs="Times New Roman"/>
                <w:b/>
                <w:sz w:val="16"/>
                <w:szCs w:val="16"/>
                <w:lang w:eastAsia="pl-PL"/>
              </w:rPr>
              <w:t>Wydział Biologii,</w:t>
            </w:r>
          </w:p>
          <w:p w14:paraId="705B3C91" w14:textId="77777777" w:rsidR="00EE55E0" w:rsidRDefault="00EE55E0" w:rsidP="00EE55E0">
            <w:pPr>
              <w:spacing w:after="0" w:line="240" w:lineRule="auto"/>
              <w:ind w:firstLine="116"/>
              <w:rPr>
                <w:rFonts w:asciiTheme="majorHAnsi" w:hAnsiTheme="majorHAnsi" w:cs="Times New Roman"/>
                <w:sz w:val="16"/>
                <w:szCs w:val="16"/>
                <w:lang w:eastAsia="pl-PL"/>
              </w:rPr>
            </w:pPr>
            <w:r w:rsidRPr="00757B1D">
              <w:rPr>
                <w:rFonts w:asciiTheme="majorHAnsi" w:hAnsiTheme="majorHAnsi" w:cs="Times New Roman"/>
                <w:sz w:val="16"/>
                <w:szCs w:val="16"/>
                <w:lang w:eastAsia="pl-PL"/>
              </w:rPr>
              <w:t>Ul. Wita Stwosza 59, Gdańsk</w:t>
            </w:r>
          </w:p>
          <w:p w14:paraId="772F6F59" w14:textId="77777777" w:rsidR="00EE55E0" w:rsidRPr="00757B1D" w:rsidRDefault="00EE55E0" w:rsidP="00EE55E0">
            <w:pPr>
              <w:spacing w:after="0" w:line="240" w:lineRule="auto"/>
              <w:ind w:firstLine="116"/>
              <w:rPr>
                <w:rFonts w:asciiTheme="majorHAnsi" w:hAnsiTheme="majorHAnsi" w:cs="Times New Roman"/>
                <w:sz w:val="16"/>
                <w:szCs w:val="16"/>
                <w:lang w:eastAsia="pl-PL"/>
              </w:rPr>
            </w:pPr>
          </w:p>
        </w:tc>
        <w:tc>
          <w:tcPr>
            <w:tcW w:w="2126" w:type="dxa"/>
          </w:tcPr>
          <w:p w14:paraId="71CFA017" w14:textId="77777777" w:rsidR="00EE55E0" w:rsidRPr="00757B1D" w:rsidRDefault="00EE55E0" w:rsidP="00EE55E0">
            <w:pPr>
              <w:spacing w:after="0" w:line="240" w:lineRule="auto"/>
              <w:ind w:left="142" w:hanging="142"/>
              <w:rPr>
                <w:rFonts w:asciiTheme="majorHAnsi" w:hAnsiTheme="majorHAnsi" w:cs="Times New Roman"/>
                <w:sz w:val="16"/>
                <w:szCs w:val="16"/>
                <w:lang w:eastAsia="pl-PL"/>
              </w:rPr>
            </w:pPr>
            <w:r w:rsidRPr="00757B1D">
              <w:rPr>
                <w:rFonts w:asciiTheme="majorHAnsi" w:hAnsiTheme="majorHAnsi" w:cs="Times New Roman"/>
                <w:sz w:val="16"/>
                <w:szCs w:val="16"/>
                <w:lang w:eastAsia="pl-PL"/>
              </w:rPr>
              <w:t xml:space="preserve">   Rozdzielnica główna NN </w:t>
            </w:r>
          </w:p>
          <w:p w14:paraId="453D8ED0" w14:textId="77777777" w:rsidR="00EE55E0" w:rsidRPr="00757B1D" w:rsidRDefault="00EE55E0" w:rsidP="00EE55E0">
            <w:pPr>
              <w:spacing w:after="0" w:line="240" w:lineRule="auto"/>
              <w:ind w:left="142" w:hanging="142"/>
              <w:rPr>
                <w:rFonts w:asciiTheme="majorHAnsi" w:hAnsiTheme="majorHAnsi" w:cs="Times New Roman"/>
                <w:sz w:val="16"/>
                <w:szCs w:val="16"/>
                <w:lang w:eastAsia="pl-PL"/>
              </w:rPr>
            </w:pPr>
            <w:r w:rsidRPr="00757B1D">
              <w:rPr>
                <w:rFonts w:asciiTheme="majorHAnsi" w:hAnsiTheme="majorHAnsi" w:cs="Times New Roman"/>
                <w:sz w:val="16"/>
                <w:szCs w:val="16"/>
                <w:lang w:eastAsia="pl-PL"/>
              </w:rPr>
              <w:t xml:space="preserve">   SZR</w:t>
            </w:r>
          </w:p>
        </w:tc>
        <w:tc>
          <w:tcPr>
            <w:tcW w:w="1588" w:type="dxa"/>
          </w:tcPr>
          <w:p w14:paraId="659C9029" w14:textId="77777777" w:rsidR="00EE55E0" w:rsidRPr="00757B1D" w:rsidRDefault="00EE55E0" w:rsidP="00EE55E0">
            <w:pPr>
              <w:spacing w:after="0" w:line="240" w:lineRule="auto"/>
              <w:ind w:left="152"/>
              <w:rPr>
                <w:rFonts w:asciiTheme="majorHAnsi" w:hAnsiTheme="majorHAnsi" w:cs="Times New Roman"/>
                <w:sz w:val="16"/>
                <w:szCs w:val="16"/>
              </w:rPr>
            </w:pPr>
            <w:proofErr w:type="spellStart"/>
            <w:r>
              <w:rPr>
                <w:rFonts w:asciiTheme="majorHAnsi" w:hAnsiTheme="majorHAnsi" w:cs="Times New Roman"/>
                <w:sz w:val="16"/>
                <w:szCs w:val="16"/>
              </w:rPr>
              <w:t>1.0</w:t>
            </w:r>
            <w:r w:rsidRPr="00757B1D">
              <w:rPr>
                <w:rFonts w:asciiTheme="majorHAnsi" w:hAnsiTheme="majorHAnsi" w:cs="Times New Roman"/>
                <w:sz w:val="16"/>
                <w:szCs w:val="16"/>
              </w:rPr>
              <w:t>kVA</w:t>
            </w:r>
            <w:proofErr w:type="spellEnd"/>
            <w:r w:rsidRPr="00757B1D">
              <w:rPr>
                <w:rFonts w:asciiTheme="majorHAnsi" w:hAnsiTheme="majorHAnsi" w:cs="Times New Roman"/>
                <w:sz w:val="16"/>
                <w:szCs w:val="16"/>
              </w:rPr>
              <w:t>/</w:t>
            </w:r>
            <w:proofErr w:type="spellStart"/>
            <w:r w:rsidRPr="00757B1D">
              <w:rPr>
                <w:rFonts w:asciiTheme="majorHAnsi" w:hAnsiTheme="majorHAnsi" w:cs="Times New Roman"/>
                <w:sz w:val="16"/>
                <w:szCs w:val="16"/>
              </w:rPr>
              <w:t>0</w:t>
            </w:r>
            <w:r>
              <w:rPr>
                <w:rFonts w:asciiTheme="majorHAnsi" w:hAnsiTheme="majorHAnsi" w:cs="Times New Roman"/>
                <w:sz w:val="16"/>
                <w:szCs w:val="16"/>
              </w:rPr>
              <w:t>,8</w:t>
            </w:r>
            <w:r w:rsidRPr="00757B1D">
              <w:rPr>
                <w:rFonts w:asciiTheme="majorHAnsi" w:hAnsiTheme="majorHAnsi" w:cs="Times New Roman"/>
                <w:sz w:val="16"/>
                <w:szCs w:val="16"/>
              </w:rPr>
              <w:t>kW</w:t>
            </w:r>
            <w:proofErr w:type="spellEnd"/>
          </w:p>
        </w:tc>
        <w:tc>
          <w:tcPr>
            <w:tcW w:w="1956" w:type="dxa"/>
          </w:tcPr>
          <w:p w14:paraId="4253637D" w14:textId="77777777" w:rsidR="00EE55E0" w:rsidRPr="00757B1D" w:rsidRDefault="00EE55E0" w:rsidP="00EE55E0">
            <w:pPr>
              <w:spacing w:after="0" w:line="240" w:lineRule="auto"/>
              <w:ind w:firstLine="142"/>
              <w:rPr>
                <w:rFonts w:asciiTheme="majorHAnsi" w:hAnsiTheme="majorHAnsi"/>
                <w:sz w:val="16"/>
                <w:szCs w:val="16"/>
              </w:rPr>
            </w:pPr>
            <w:r>
              <w:rPr>
                <w:rFonts w:asciiTheme="majorHAnsi" w:hAnsiTheme="majorHAnsi"/>
                <w:sz w:val="16"/>
                <w:szCs w:val="16"/>
              </w:rPr>
              <w:t xml:space="preserve">AG Power </w:t>
            </w:r>
            <w:proofErr w:type="spellStart"/>
            <w:r>
              <w:rPr>
                <w:rFonts w:asciiTheme="majorHAnsi" w:hAnsiTheme="majorHAnsi"/>
                <w:sz w:val="16"/>
                <w:szCs w:val="16"/>
              </w:rPr>
              <w:t>CT1</w:t>
            </w:r>
            <w:proofErr w:type="spellEnd"/>
          </w:p>
        </w:tc>
        <w:tc>
          <w:tcPr>
            <w:tcW w:w="709" w:type="dxa"/>
          </w:tcPr>
          <w:p w14:paraId="141C9026" w14:textId="77777777" w:rsidR="00EE55E0" w:rsidRPr="00757B1D" w:rsidRDefault="00EE55E0" w:rsidP="00EE55E0">
            <w:pPr>
              <w:spacing w:after="0" w:line="240" w:lineRule="auto"/>
              <w:jc w:val="center"/>
              <w:rPr>
                <w:rFonts w:asciiTheme="majorHAnsi" w:hAnsiTheme="majorHAnsi" w:cs="Times New Roman"/>
                <w:sz w:val="16"/>
                <w:szCs w:val="16"/>
                <w:lang w:eastAsia="pl-PL"/>
              </w:rPr>
            </w:pPr>
            <w:r w:rsidRPr="00757B1D">
              <w:rPr>
                <w:rFonts w:asciiTheme="majorHAnsi" w:hAnsiTheme="majorHAnsi" w:cs="Times New Roman"/>
                <w:sz w:val="16"/>
                <w:szCs w:val="16"/>
                <w:lang w:eastAsia="pl-PL"/>
              </w:rPr>
              <w:t>1 szt.</w:t>
            </w:r>
          </w:p>
        </w:tc>
      </w:tr>
      <w:tr w:rsidR="00C42B10" w:rsidRPr="00757B1D" w14:paraId="1366F57D" w14:textId="77777777" w:rsidTr="00C42B10">
        <w:trPr>
          <w:trHeight w:val="327"/>
        </w:trPr>
        <w:tc>
          <w:tcPr>
            <w:tcW w:w="418" w:type="dxa"/>
            <w:tcMar>
              <w:top w:w="0" w:type="dxa"/>
              <w:left w:w="108" w:type="dxa"/>
              <w:bottom w:w="0" w:type="dxa"/>
              <w:right w:w="108" w:type="dxa"/>
            </w:tcMar>
          </w:tcPr>
          <w:p w14:paraId="04C49F1B" w14:textId="283DD94E" w:rsidR="00C42B10" w:rsidRDefault="00C42B10" w:rsidP="00EE55E0">
            <w:pPr>
              <w:spacing w:after="0" w:line="240" w:lineRule="auto"/>
              <w:jc w:val="right"/>
              <w:rPr>
                <w:rFonts w:asciiTheme="majorHAnsi" w:hAnsiTheme="majorHAnsi" w:cs="Times New Roman"/>
                <w:sz w:val="16"/>
                <w:szCs w:val="16"/>
                <w:lang w:eastAsia="pl-PL"/>
              </w:rPr>
            </w:pPr>
            <w:r>
              <w:rPr>
                <w:rFonts w:asciiTheme="majorHAnsi" w:hAnsiTheme="majorHAnsi" w:cs="Times New Roman"/>
                <w:sz w:val="16"/>
                <w:szCs w:val="16"/>
                <w:lang w:eastAsia="pl-PL"/>
              </w:rPr>
              <w:t>24</w:t>
            </w:r>
          </w:p>
        </w:tc>
        <w:tc>
          <w:tcPr>
            <w:tcW w:w="2985" w:type="dxa"/>
          </w:tcPr>
          <w:p w14:paraId="7EF19942" w14:textId="77777777" w:rsidR="00C42B10" w:rsidRPr="00C42B10" w:rsidRDefault="00C42B10" w:rsidP="00C42B10">
            <w:pPr>
              <w:spacing w:after="0" w:line="240" w:lineRule="auto"/>
              <w:ind w:firstLine="116"/>
              <w:rPr>
                <w:rFonts w:asciiTheme="majorHAnsi" w:hAnsiTheme="majorHAnsi" w:cs="Times New Roman"/>
                <w:b/>
                <w:sz w:val="16"/>
                <w:szCs w:val="16"/>
                <w:lang w:eastAsia="pl-PL"/>
              </w:rPr>
            </w:pPr>
            <w:r w:rsidRPr="00C42B10">
              <w:rPr>
                <w:rFonts w:asciiTheme="majorHAnsi" w:hAnsiTheme="majorHAnsi" w:cs="Times New Roman"/>
                <w:b/>
                <w:sz w:val="16"/>
                <w:szCs w:val="16"/>
                <w:lang w:eastAsia="pl-PL"/>
              </w:rPr>
              <w:t xml:space="preserve">Wydział Chemii UG, </w:t>
            </w:r>
          </w:p>
          <w:p w14:paraId="159171FD" w14:textId="77777777" w:rsidR="00C42B10" w:rsidRPr="00C42B10" w:rsidRDefault="00C42B10" w:rsidP="00C42B10">
            <w:pPr>
              <w:spacing w:after="0" w:line="240" w:lineRule="auto"/>
              <w:ind w:firstLine="116"/>
              <w:rPr>
                <w:rFonts w:asciiTheme="majorHAnsi" w:hAnsiTheme="majorHAnsi" w:cs="Times New Roman"/>
                <w:bCs/>
                <w:sz w:val="16"/>
                <w:szCs w:val="16"/>
                <w:lang w:eastAsia="pl-PL"/>
              </w:rPr>
            </w:pPr>
            <w:r w:rsidRPr="00C42B10">
              <w:rPr>
                <w:rFonts w:asciiTheme="majorHAnsi" w:hAnsiTheme="majorHAnsi" w:cs="Times New Roman"/>
                <w:bCs/>
                <w:sz w:val="16"/>
                <w:szCs w:val="16"/>
                <w:lang w:eastAsia="pl-PL"/>
              </w:rPr>
              <w:t>Ul. Wita Stwosza 63, Gdańsk</w:t>
            </w:r>
          </w:p>
          <w:p w14:paraId="061884B0" w14:textId="77777777" w:rsidR="00C42B10" w:rsidRPr="00757B1D" w:rsidRDefault="00C42B10" w:rsidP="00EE55E0">
            <w:pPr>
              <w:spacing w:after="0" w:line="240" w:lineRule="auto"/>
              <w:ind w:firstLine="116"/>
              <w:rPr>
                <w:rFonts w:asciiTheme="majorHAnsi" w:hAnsiTheme="majorHAnsi" w:cs="Times New Roman"/>
                <w:b/>
                <w:sz w:val="16"/>
                <w:szCs w:val="16"/>
                <w:lang w:eastAsia="pl-PL"/>
              </w:rPr>
            </w:pPr>
          </w:p>
        </w:tc>
        <w:tc>
          <w:tcPr>
            <w:tcW w:w="2126" w:type="dxa"/>
          </w:tcPr>
          <w:p w14:paraId="1184084C" w14:textId="45414910" w:rsidR="00C42B10" w:rsidRPr="00C42B10" w:rsidRDefault="00C42B10" w:rsidP="00C42B10">
            <w:pPr>
              <w:spacing w:after="0" w:line="240" w:lineRule="auto"/>
              <w:ind w:left="142" w:hanging="142"/>
              <w:rPr>
                <w:rFonts w:asciiTheme="majorHAnsi" w:hAnsiTheme="majorHAnsi" w:cs="Times New Roman"/>
                <w:sz w:val="16"/>
                <w:szCs w:val="16"/>
                <w:lang w:eastAsia="pl-PL"/>
              </w:rPr>
            </w:pPr>
            <w:r w:rsidRPr="00C42B10">
              <w:rPr>
                <w:rFonts w:asciiTheme="majorHAnsi" w:hAnsiTheme="majorHAnsi" w:cs="Times New Roman"/>
                <w:sz w:val="16"/>
                <w:szCs w:val="16"/>
                <w:lang w:eastAsia="pl-PL"/>
              </w:rPr>
              <w:t xml:space="preserve">   Rozdzielnic</w:t>
            </w:r>
            <w:r>
              <w:rPr>
                <w:rFonts w:asciiTheme="majorHAnsi" w:hAnsiTheme="majorHAnsi" w:cs="Times New Roman"/>
                <w:sz w:val="16"/>
                <w:szCs w:val="16"/>
                <w:lang w:eastAsia="pl-PL"/>
              </w:rPr>
              <w:t xml:space="preserve">e </w:t>
            </w:r>
            <w:proofErr w:type="spellStart"/>
            <w:r w:rsidRPr="00C42B10">
              <w:rPr>
                <w:rFonts w:asciiTheme="majorHAnsi" w:hAnsiTheme="majorHAnsi" w:cs="Times New Roman"/>
                <w:sz w:val="16"/>
                <w:szCs w:val="16"/>
                <w:lang w:eastAsia="pl-PL"/>
              </w:rPr>
              <w:t>NN</w:t>
            </w:r>
            <w:proofErr w:type="spellEnd"/>
            <w:r w:rsidRPr="00C42B10">
              <w:rPr>
                <w:rFonts w:asciiTheme="majorHAnsi" w:hAnsiTheme="majorHAnsi" w:cs="Times New Roman"/>
                <w:sz w:val="16"/>
                <w:szCs w:val="16"/>
                <w:lang w:eastAsia="pl-PL"/>
              </w:rPr>
              <w:t xml:space="preserve"> </w:t>
            </w:r>
            <w:r>
              <w:rPr>
                <w:rFonts w:asciiTheme="majorHAnsi" w:hAnsiTheme="majorHAnsi" w:cs="Times New Roman"/>
                <w:sz w:val="16"/>
                <w:szCs w:val="16"/>
                <w:lang w:eastAsia="pl-PL"/>
              </w:rPr>
              <w:t>(2 szt.)</w:t>
            </w:r>
          </w:p>
          <w:p w14:paraId="75A6F80D" w14:textId="113F1498" w:rsidR="00C42B10" w:rsidRPr="00757B1D" w:rsidRDefault="00C42B10" w:rsidP="00C42B10">
            <w:pPr>
              <w:spacing w:after="0" w:line="240" w:lineRule="auto"/>
              <w:ind w:left="142" w:hanging="142"/>
              <w:rPr>
                <w:rFonts w:asciiTheme="majorHAnsi" w:hAnsiTheme="majorHAnsi" w:cs="Times New Roman"/>
                <w:sz w:val="16"/>
                <w:szCs w:val="16"/>
                <w:lang w:eastAsia="pl-PL"/>
              </w:rPr>
            </w:pPr>
            <w:r w:rsidRPr="00C42B10">
              <w:rPr>
                <w:rFonts w:asciiTheme="majorHAnsi" w:hAnsiTheme="majorHAnsi" w:cs="Times New Roman"/>
                <w:sz w:val="16"/>
                <w:szCs w:val="16"/>
                <w:lang w:eastAsia="pl-PL"/>
              </w:rPr>
              <w:t xml:space="preserve">   </w:t>
            </w:r>
            <w:proofErr w:type="spellStart"/>
            <w:r w:rsidRPr="00C42B10">
              <w:rPr>
                <w:rFonts w:asciiTheme="majorHAnsi" w:hAnsiTheme="majorHAnsi" w:cs="Times New Roman"/>
                <w:sz w:val="16"/>
                <w:szCs w:val="16"/>
                <w:lang w:eastAsia="pl-PL"/>
              </w:rPr>
              <w:t>SZR</w:t>
            </w:r>
            <w:proofErr w:type="spellEnd"/>
          </w:p>
        </w:tc>
        <w:tc>
          <w:tcPr>
            <w:tcW w:w="1588" w:type="dxa"/>
          </w:tcPr>
          <w:p w14:paraId="663D65DD" w14:textId="77777777" w:rsidR="00C42B10" w:rsidRDefault="00C42B10" w:rsidP="00EE55E0">
            <w:pPr>
              <w:spacing w:after="0" w:line="240" w:lineRule="auto"/>
              <w:ind w:left="152"/>
              <w:rPr>
                <w:rFonts w:asciiTheme="majorHAnsi" w:hAnsiTheme="majorHAnsi" w:cs="Times New Roman"/>
                <w:sz w:val="16"/>
                <w:szCs w:val="16"/>
              </w:rPr>
            </w:pPr>
            <w:r>
              <w:rPr>
                <w:rFonts w:asciiTheme="majorHAnsi" w:hAnsiTheme="majorHAnsi" w:cs="Times New Roman"/>
                <w:sz w:val="16"/>
                <w:szCs w:val="16"/>
              </w:rPr>
              <w:t xml:space="preserve">Od </w:t>
            </w:r>
            <w:proofErr w:type="spellStart"/>
            <w:r>
              <w:rPr>
                <w:rFonts w:asciiTheme="majorHAnsi" w:hAnsiTheme="majorHAnsi" w:cs="Times New Roman"/>
                <w:sz w:val="16"/>
                <w:szCs w:val="16"/>
              </w:rPr>
              <w:t>1.0</w:t>
            </w:r>
            <w:r w:rsidRPr="00757B1D">
              <w:rPr>
                <w:rFonts w:asciiTheme="majorHAnsi" w:hAnsiTheme="majorHAnsi" w:cs="Times New Roman"/>
                <w:sz w:val="16"/>
                <w:szCs w:val="16"/>
              </w:rPr>
              <w:t>kVA</w:t>
            </w:r>
            <w:proofErr w:type="spellEnd"/>
            <w:r w:rsidRPr="00757B1D">
              <w:rPr>
                <w:rFonts w:asciiTheme="majorHAnsi" w:hAnsiTheme="majorHAnsi" w:cs="Times New Roman"/>
                <w:sz w:val="16"/>
                <w:szCs w:val="16"/>
              </w:rPr>
              <w:t>/</w:t>
            </w:r>
            <w:proofErr w:type="spellStart"/>
            <w:r w:rsidRPr="00757B1D">
              <w:rPr>
                <w:rFonts w:asciiTheme="majorHAnsi" w:hAnsiTheme="majorHAnsi" w:cs="Times New Roman"/>
                <w:sz w:val="16"/>
                <w:szCs w:val="16"/>
              </w:rPr>
              <w:t>0</w:t>
            </w:r>
            <w:r>
              <w:rPr>
                <w:rFonts w:asciiTheme="majorHAnsi" w:hAnsiTheme="majorHAnsi" w:cs="Times New Roman"/>
                <w:sz w:val="16"/>
                <w:szCs w:val="16"/>
              </w:rPr>
              <w:t>,8</w:t>
            </w:r>
            <w:r w:rsidRPr="00757B1D">
              <w:rPr>
                <w:rFonts w:asciiTheme="majorHAnsi" w:hAnsiTheme="majorHAnsi" w:cs="Times New Roman"/>
                <w:sz w:val="16"/>
                <w:szCs w:val="16"/>
              </w:rPr>
              <w:t>kW</w:t>
            </w:r>
            <w:proofErr w:type="spellEnd"/>
          </w:p>
          <w:p w14:paraId="2186F9B2" w14:textId="1A67B941" w:rsidR="00C42B10" w:rsidRDefault="00C42B10" w:rsidP="00EE55E0">
            <w:pPr>
              <w:spacing w:after="0" w:line="240" w:lineRule="auto"/>
              <w:ind w:left="152"/>
              <w:rPr>
                <w:rFonts w:asciiTheme="majorHAnsi" w:hAnsiTheme="majorHAnsi" w:cs="Times New Roman"/>
                <w:sz w:val="16"/>
                <w:szCs w:val="16"/>
              </w:rPr>
            </w:pPr>
            <w:r>
              <w:rPr>
                <w:rFonts w:asciiTheme="majorHAnsi" w:hAnsiTheme="majorHAnsi" w:cs="Times New Roman"/>
                <w:sz w:val="16"/>
                <w:szCs w:val="16"/>
              </w:rPr>
              <w:t>do 0.6 kVA/</w:t>
            </w:r>
            <w:proofErr w:type="spellStart"/>
            <w:r>
              <w:rPr>
                <w:rFonts w:asciiTheme="majorHAnsi" w:hAnsiTheme="majorHAnsi" w:cs="Times New Roman"/>
                <w:sz w:val="16"/>
                <w:szCs w:val="16"/>
              </w:rPr>
              <w:t>0,4kW</w:t>
            </w:r>
            <w:proofErr w:type="spellEnd"/>
          </w:p>
        </w:tc>
        <w:tc>
          <w:tcPr>
            <w:tcW w:w="1956" w:type="dxa"/>
          </w:tcPr>
          <w:p w14:paraId="1F4A17C7" w14:textId="77777777" w:rsidR="00C42B10" w:rsidRDefault="00C42B10" w:rsidP="00EE55E0">
            <w:pPr>
              <w:spacing w:after="0" w:line="240" w:lineRule="auto"/>
              <w:ind w:firstLine="142"/>
              <w:rPr>
                <w:rFonts w:asciiTheme="majorHAnsi" w:hAnsiTheme="majorHAnsi"/>
                <w:sz w:val="16"/>
                <w:szCs w:val="16"/>
              </w:rPr>
            </w:pPr>
          </w:p>
          <w:p w14:paraId="5225D597" w14:textId="7BC6343A" w:rsidR="00C42B10" w:rsidRDefault="00C42B10" w:rsidP="00EE55E0">
            <w:pPr>
              <w:spacing w:after="0" w:line="240" w:lineRule="auto"/>
              <w:ind w:firstLine="142"/>
              <w:rPr>
                <w:rFonts w:asciiTheme="majorHAnsi" w:hAnsiTheme="majorHAnsi"/>
                <w:sz w:val="16"/>
                <w:szCs w:val="16"/>
              </w:rPr>
            </w:pPr>
            <w:r>
              <w:rPr>
                <w:rFonts w:asciiTheme="majorHAnsi" w:hAnsiTheme="majorHAnsi"/>
                <w:sz w:val="16"/>
                <w:szCs w:val="16"/>
              </w:rPr>
              <w:t>-----------------------------</w:t>
            </w:r>
          </w:p>
        </w:tc>
        <w:tc>
          <w:tcPr>
            <w:tcW w:w="709" w:type="dxa"/>
          </w:tcPr>
          <w:p w14:paraId="107FD6FA" w14:textId="3E589E2F" w:rsidR="00C42B10" w:rsidRPr="00757B1D" w:rsidRDefault="00702C93" w:rsidP="00702C93">
            <w:pPr>
              <w:spacing w:after="0" w:line="240" w:lineRule="auto"/>
              <w:rPr>
                <w:rFonts w:asciiTheme="majorHAnsi" w:hAnsiTheme="majorHAnsi" w:cs="Times New Roman"/>
                <w:sz w:val="16"/>
                <w:szCs w:val="16"/>
                <w:lang w:eastAsia="pl-PL"/>
              </w:rPr>
            </w:pPr>
            <w:r>
              <w:rPr>
                <w:rFonts w:asciiTheme="majorHAnsi" w:hAnsiTheme="majorHAnsi" w:cs="Times New Roman"/>
                <w:sz w:val="16"/>
                <w:szCs w:val="16"/>
                <w:lang w:eastAsia="pl-PL"/>
              </w:rPr>
              <w:t xml:space="preserve">     </w:t>
            </w:r>
            <w:bookmarkStart w:id="0" w:name="_GoBack"/>
            <w:bookmarkEnd w:id="0"/>
            <w:r w:rsidR="00C42B10">
              <w:rPr>
                <w:rFonts w:asciiTheme="majorHAnsi" w:hAnsiTheme="majorHAnsi" w:cs="Times New Roman"/>
                <w:sz w:val="16"/>
                <w:szCs w:val="16"/>
                <w:lang w:eastAsia="pl-PL"/>
              </w:rPr>
              <w:t>4 szt.</w:t>
            </w:r>
          </w:p>
        </w:tc>
      </w:tr>
      <w:tr w:rsidR="00C42B10" w:rsidRPr="00757B1D" w14:paraId="6E147E68" w14:textId="77777777" w:rsidTr="00C42B10">
        <w:trPr>
          <w:trHeight w:val="327"/>
        </w:trPr>
        <w:tc>
          <w:tcPr>
            <w:tcW w:w="418" w:type="dxa"/>
            <w:tcMar>
              <w:top w:w="0" w:type="dxa"/>
              <w:left w:w="108" w:type="dxa"/>
              <w:bottom w:w="0" w:type="dxa"/>
              <w:right w:w="108" w:type="dxa"/>
            </w:tcMar>
          </w:tcPr>
          <w:p w14:paraId="2ED8F000" w14:textId="4103E492" w:rsidR="00C42B10" w:rsidRDefault="00C42B10" w:rsidP="00EE55E0">
            <w:pPr>
              <w:spacing w:after="0" w:line="240" w:lineRule="auto"/>
              <w:jc w:val="right"/>
              <w:rPr>
                <w:rFonts w:asciiTheme="majorHAnsi" w:hAnsiTheme="majorHAnsi" w:cs="Times New Roman"/>
                <w:sz w:val="16"/>
                <w:szCs w:val="16"/>
                <w:lang w:eastAsia="pl-PL"/>
              </w:rPr>
            </w:pPr>
            <w:r>
              <w:rPr>
                <w:rFonts w:asciiTheme="majorHAnsi" w:hAnsiTheme="majorHAnsi" w:cs="Times New Roman"/>
                <w:sz w:val="16"/>
                <w:szCs w:val="16"/>
                <w:lang w:eastAsia="pl-PL"/>
              </w:rPr>
              <w:t>25</w:t>
            </w:r>
          </w:p>
        </w:tc>
        <w:tc>
          <w:tcPr>
            <w:tcW w:w="2985" w:type="dxa"/>
          </w:tcPr>
          <w:p w14:paraId="0D928A7C" w14:textId="77777777" w:rsidR="00C42B10" w:rsidRDefault="00C42B10" w:rsidP="00C42B10">
            <w:pPr>
              <w:spacing w:after="0" w:line="240" w:lineRule="auto"/>
              <w:ind w:firstLine="116"/>
              <w:rPr>
                <w:rFonts w:asciiTheme="majorHAnsi" w:hAnsiTheme="majorHAnsi" w:cs="Times New Roman"/>
                <w:b/>
                <w:sz w:val="16"/>
                <w:szCs w:val="16"/>
                <w:lang w:eastAsia="pl-PL"/>
              </w:rPr>
            </w:pPr>
            <w:r>
              <w:rPr>
                <w:rFonts w:asciiTheme="majorHAnsi" w:hAnsiTheme="majorHAnsi" w:cs="Times New Roman"/>
                <w:b/>
                <w:sz w:val="16"/>
                <w:szCs w:val="16"/>
                <w:lang w:eastAsia="pl-PL"/>
              </w:rPr>
              <w:t>Hala seminaryjno-konferencyjna</w:t>
            </w:r>
          </w:p>
          <w:p w14:paraId="537BF7EE" w14:textId="762D3A6B" w:rsidR="00C42B10" w:rsidRPr="00C42B10" w:rsidRDefault="00C42B10" w:rsidP="00C42B10">
            <w:pPr>
              <w:spacing w:after="0" w:line="240" w:lineRule="auto"/>
              <w:ind w:firstLine="116"/>
              <w:rPr>
                <w:rFonts w:asciiTheme="majorHAnsi" w:hAnsiTheme="majorHAnsi" w:cs="Times New Roman"/>
                <w:bCs/>
                <w:sz w:val="16"/>
                <w:szCs w:val="16"/>
                <w:lang w:eastAsia="pl-PL"/>
              </w:rPr>
            </w:pPr>
            <w:r w:rsidRPr="00C42B10">
              <w:rPr>
                <w:rFonts w:asciiTheme="majorHAnsi" w:hAnsiTheme="majorHAnsi" w:cs="Times New Roman"/>
                <w:bCs/>
                <w:sz w:val="16"/>
                <w:szCs w:val="16"/>
                <w:lang w:eastAsia="pl-PL"/>
              </w:rPr>
              <w:t>Ul. Morska 2, Hel</w:t>
            </w:r>
          </w:p>
        </w:tc>
        <w:tc>
          <w:tcPr>
            <w:tcW w:w="2126" w:type="dxa"/>
          </w:tcPr>
          <w:p w14:paraId="55C2C92B" w14:textId="2AFCE59D" w:rsidR="00C42B10" w:rsidRPr="00C42B10" w:rsidRDefault="00C42B10" w:rsidP="00C42B10">
            <w:pPr>
              <w:spacing w:after="0" w:line="240" w:lineRule="auto"/>
              <w:ind w:left="142" w:hanging="142"/>
              <w:rPr>
                <w:rFonts w:asciiTheme="majorHAnsi" w:hAnsiTheme="majorHAnsi" w:cs="Times New Roman"/>
                <w:sz w:val="16"/>
                <w:szCs w:val="16"/>
                <w:lang w:eastAsia="pl-PL"/>
              </w:rPr>
            </w:pPr>
            <w:r>
              <w:rPr>
                <w:rFonts w:asciiTheme="majorHAnsi" w:hAnsiTheme="majorHAnsi" w:cs="Times New Roman"/>
                <w:sz w:val="16"/>
                <w:szCs w:val="16"/>
                <w:lang w:eastAsia="pl-PL"/>
              </w:rPr>
              <w:t xml:space="preserve">   </w:t>
            </w:r>
            <w:r w:rsidRPr="00C42B10">
              <w:rPr>
                <w:rFonts w:asciiTheme="majorHAnsi" w:hAnsiTheme="majorHAnsi" w:cs="Times New Roman"/>
                <w:sz w:val="16"/>
                <w:szCs w:val="16"/>
                <w:lang w:eastAsia="pl-PL"/>
              </w:rPr>
              <w:t xml:space="preserve">Pomieszczenie </w:t>
            </w:r>
          </w:p>
          <w:p w14:paraId="55E34DAF" w14:textId="4B1D0AF4" w:rsidR="00C42B10" w:rsidRPr="00C42B10" w:rsidRDefault="00C42B10" w:rsidP="00C42B10">
            <w:pPr>
              <w:spacing w:after="0" w:line="240" w:lineRule="auto"/>
              <w:ind w:left="142" w:hanging="142"/>
              <w:rPr>
                <w:rFonts w:asciiTheme="majorHAnsi" w:hAnsiTheme="majorHAnsi" w:cs="Times New Roman"/>
                <w:sz w:val="16"/>
                <w:szCs w:val="16"/>
                <w:lang w:eastAsia="pl-PL"/>
              </w:rPr>
            </w:pPr>
            <w:r>
              <w:rPr>
                <w:rFonts w:asciiTheme="majorHAnsi" w:hAnsiTheme="majorHAnsi" w:cs="Times New Roman"/>
                <w:sz w:val="16"/>
                <w:szCs w:val="16"/>
                <w:lang w:eastAsia="pl-PL"/>
              </w:rPr>
              <w:t xml:space="preserve">   </w:t>
            </w:r>
            <w:r w:rsidRPr="00C42B10">
              <w:rPr>
                <w:rFonts w:asciiTheme="majorHAnsi" w:hAnsiTheme="majorHAnsi" w:cs="Times New Roman"/>
                <w:sz w:val="16"/>
                <w:szCs w:val="16"/>
                <w:lang w:eastAsia="pl-PL"/>
              </w:rPr>
              <w:t>serwerowni</w:t>
            </w:r>
          </w:p>
        </w:tc>
        <w:tc>
          <w:tcPr>
            <w:tcW w:w="1588" w:type="dxa"/>
          </w:tcPr>
          <w:p w14:paraId="35BCC25F" w14:textId="194904B4" w:rsidR="00C42B10" w:rsidRDefault="00702C93" w:rsidP="00EE55E0">
            <w:pPr>
              <w:spacing w:after="0" w:line="240" w:lineRule="auto"/>
              <w:ind w:left="152"/>
              <w:rPr>
                <w:rFonts w:asciiTheme="majorHAnsi" w:hAnsiTheme="majorHAnsi" w:cs="Times New Roman"/>
                <w:sz w:val="16"/>
                <w:szCs w:val="16"/>
              </w:rPr>
            </w:pPr>
            <w:proofErr w:type="spellStart"/>
            <w:r>
              <w:rPr>
                <w:rFonts w:asciiTheme="majorHAnsi" w:hAnsiTheme="majorHAnsi" w:cs="Times New Roman"/>
                <w:sz w:val="16"/>
                <w:szCs w:val="16"/>
              </w:rPr>
              <w:t>6.0kVA</w:t>
            </w:r>
            <w:proofErr w:type="spellEnd"/>
            <w:r>
              <w:rPr>
                <w:rFonts w:asciiTheme="majorHAnsi" w:hAnsiTheme="majorHAnsi" w:cs="Times New Roman"/>
                <w:sz w:val="16"/>
                <w:szCs w:val="16"/>
              </w:rPr>
              <w:t>/</w:t>
            </w:r>
            <w:proofErr w:type="spellStart"/>
            <w:r>
              <w:rPr>
                <w:rFonts w:asciiTheme="majorHAnsi" w:hAnsiTheme="majorHAnsi" w:cs="Times New Roman"/>
                <w:sz w:val="16"/>
                <w:szCs w:val="16"/>
              </w:rPr>
              <w:t>5.4kW</w:t>
            </w:r>
            <w:proofErr w:type="spellEnd"/>
          </w:p>
          <w:p w14:paraId="41A11584" w14:textId="77777777" w:rsidR="00C42B10" w:rsidRDefault="00C42B10" w:rsidP="00EE55E0">
            <w:pPr>
              <w:spacing w:after="0" w:line="240" w:lineRule="auto"/>
              <w:ind w:left="152"/>
              <w:rPr>
                <w:rFonts w:asciiTheme="majorHAnsi" w:hAnsiTheme="majorHAnsi" w:cs="Times New Roman"/>
                <w:sz w:val="16"/>
                <w:szCs w:val="16"/>
              </w:rPr>
            </w:pPr>
          </w:p>
          <w:p w14:paraId="0C2825D1" w14:textId="257982F1" w:rsidR="00C42B10" w:rsidRDefault="00C42B10" w:rsidP="00EE55E0">
            <w:pPr>
              <w:spacing w:after="0" w:line="240" w:lineRule="auto"/>
              <w:ind w:left="152"/>
              <w:rPr>
                <w:rFonts w:asciiTheme="majorHAnsi" w:hAnsiTheme="majorHAnsi" w:cs="Times New Roman"/>
                <w:sz w:val="16"/>
                <w:szCs w:val="16"/>
              </w:rPr>
            </w:pPr>
          </w:p>
        </w:tc>
        <w:tc>
          <w:tcPr>
            <w:tcW w:w="1956" w:type="dxa"/>
          </w:tcPr>
          <w:p w14:paraId="7B3F8456" w14:textId="014E4073" w:rsidR="00C42B10" w:rsidRDefault="00702C93" w:rsidP="00EE55E0">
            <w:pPr>
              <w:spacing w:after="0" w:line="240" w:lineRule="auto"/>
              <w:ind w:firstLine="142"/>
              <w:rPr>
                <w:rFonts w:asciiTheme="majorHAnsi" w:hAnsiTheme="majorHAnsi"/>
                <w:sz w:val="16"/>
                <w:szCs w:val="16"/>
              </w:rPr>
            </w:pPr>
            <w:proofErr w:type="spellStart"/>
            <w:r w:rsidRPr="00702C93">
              <w:rPr>
                <w:rFonts w:asciiTheme="majorHAnsi" w:hAnsiTheme="majorHAnsi"/>
                <w:sz w:val="16"/>
                <w:szCs w:val="16"/>
              </w:rPr>
              <w:t>Cover</w:t>
            </w:r>
            <w:proofErr w:type="spellEnd"/>
            <w:r w:rsidRPr="00702C93">
              <w:rPr>
                <w:rFonts w:asciiTheme="majorHAnsi" w:hAnsiTheme="majorHAnsi"/>
                <w:sz w:val="16"/>
                <w:szCs w:val="16"/>
              </w:rPr>
              <w:t xml:space="preserve"> </w:t>
            </w:r>
            <w:proofErr w:type="spellStart"/>
            <w:r w:rsidRPr="00702C93">
              <w:rPr>
                <w:rFonts w:asciiTheme="majorHAnsi" w:hAnsiTheme="majorHAnsi"/>
                <w:sz w:val="16"/>
                <w:szCs w:val="16"/>
              </w:rPr>
              <w:t>UPS-PRM</w:t>
            </w:r>
            <w:proofErr w:type="spellEnd"/>
            <w:r w:rsidRPr="00702C93">
              <w:rPr>
                <w:rFonts w:asciiTheme="majorHAnsi" w:hAnsiTheme="majorHAnsi"/>
                <w:sz w:val="16"/>
                <w:szCs w:val="16"/>
              </w:rPr>
              <w:t xml:space="preserve"> Series</w:t>
            </w:r>
          </w:p>
        </w:tc>
        <w:tc>
          <w:tcPr>
            <w:tcW w:w="709" w:type="dxa"/>
          </w:tcPr>
          <w:p w14:paraId="4EC4C709" w14:textId="33B361A1" w:rsidR="00C42B10" w:rsidRDefault="00702C93" w:rsidP="00EE55E0">
            <w:pPr>
              <w:spacing w:after="0" w:line="240" w:lineRule="auto"/>
              <w:jc w:val="center"/>
              <w:rPr>
                <w:rFonts w:asciiTheme="majorHAnsi" w:hAnsiTheme="majorHAnsi" w:cs="Times New Roman"/>
                <w:sz w:val="16"/>
                <w:szCs w:val="16"/>
                <w:lang w:eastAsia="pl-PL"/>
              </w:rPr>
            </w:pPr>
            <w:r>
              <w:rPr>
                <w:rFonts w:asciiTheme="majorHAnsi" w:hAnsiTheme="majorHAnsi" w:cs="Times New Roman"/>
                <w:sz w:val="16"/>
                <w:szCs w:val="16"/>
                <w:lang w:eastAsia="pl-PL"/>
              </w:rPr>
              <w:t>1 szt.</w:t>
            </w:r>
          </w:p>
        </w:tc>
      </w:tr>
    </w:tbl>
    <w:p w14:paraId="7DD76D6F" w14:textId="77777777" w:rsidR="00757B1D" w:rsidRPr="00484C39" w:rsidRDefault="00757B1D" w:rsidP="00484C39">
      <w:pPr>
        <w:spacing w:after="0" w:line="240" w:lineRule="auto"/>
        <w:jc w:val="both"/>
        <w:rPr>
          <w:rFonts w:cs="Times New Roman"/>
          <w:bCs/>
          <w:sz w:val="20"/>
          <w:szCs w:val="20"/>
          <w:lang w:eastAsia="pl-PL"/>
        </w:rPr>
      </w:pPr>
    </w:p>
    <w:p w14:paraId="4C8E4365" w14:textId="77777777" w:rsidR="00757B1D" w:rsidRPr="00484C39" w:rsidRDefault="00757B1D" w:rsidP="00484C39">
      <w:pPr>
        <w:spacing w:after="0" w:line="240" w:lineRule="auto"/>
        <w:jc w:val="both"/>
        <w:rPr>
          <w:rFonts w:cs="Times New Roman"/>
          <w:bCs/>
          <w:sz w:val="20"/>
          <w:szCs w:val="20"/>
          <w:lang w:eastAsia="pl-PL"/>
        </w:rPr>
      </w:pPr>
    </w:p>
    <w:p w14:paraId="08BC4E24" w14:textId="77777777" w:rsidR="00AC7C38" w:rsidRPr="00484C39" w:rsidRDefault="00AC7C38" w:rsidP="00484C39">
      <w:pPr>
        <w:pStyle w:val="Akapitzlist"/>
        <w:numPr>
          <w:ilvl w:val="0"/>
          <w:numId w:val="4"/>
        </w:numPr>
        <w:tabs>
          <w:tab w:val="left" w:pos="284"/>
        </w:tabs>
        <w:spacing w:after="0"/>
        <w:ind w:left="284" w:hanging="426"/>
        <w:jc w:val="both"/>
        <w:rPr>
          <w:rFonts w:cs="Times New Roman"/>
          <w:b/>
          <w:bCs/>
          <w:lang w:eastAsia="pl-PL"/>
        </w:rPr>
      </w:pPr>
      <w:r w:rsidRPr="00484C39">
        <w:rPr>
          <w:rFonts w:cs="Times New Roman"/>
          <w:b/>
          <w:bCs/>
          <w:lang w:eastAsia="pl-PL"/>
        </w:rPr>
        <w:t>Termin wykonania usługi:</w:t>
      </w:r>
    </w:p>
    <w:p w14:paraId="3B0E6364" w14:textId="77777777" w:rsidR="00AC7C38" w:rsidRPr="00484C39" w:rsidRDefault="00AC7C38" w:rsidP="00484C39">
      <w:pPr>
        <w:pStyle w:val="Akapitzlist"/>
        <w:tabs>
          <w:tab w:val="left" w:pos="284"/>
        </w:tabs>
        <w:spacing w:after="0"/>
        <w:ind w:left="142"/>
        <w:jc w:val="both"/>
        <w:rPr>
          <w:rFonts w:cs="Times New Roman"/>
          <w:bCs/>
          <w:lang w:eastAsia="pl-PL"/>
        </w:rPr>
      </w:pPr>
    </w:p>
    <w:p w14:paraId="3207C287" w14:textId="77777777" w:rsidR="00AC7C38" w:rsidRPr="00484C39" w:rsidRDefault="00AC7C38" w:rsidP="00484C39">
      <w:pPr>
        <w:pStyle w:val="Akapitzlist"/>
        <w:tabs>
          <w:tab w:val="left" w:pos="284"/>
        </w:tabs>
        <w:spacing w:after="0"/>
        <w:ind w:left="284"/>
        <w:jc w:val="both"/>
        <w:rPr>
          <w:rFonts w:cs="Times New Roman"/>
          <w:bCs/>
          <w:lang w:eastAsia="pl-PL"/>
        </w:rPr>
      </w:pPr>
      <w:r w:rsidRPr="00484C39">
        <w:rPr>
          <w:rFonts w:cs="Times New Roman"/>
          <w:bCs/>
          <w:lang w:eastAsia="pl-PL"/>
        </w:rPr>
        <w:t xml:space="preserve">Termin rozpoczęcia: </w:t>
      </w:r>
      <w:r w:rsidR="00F43386">
        <w:rPr>
          <w:rFonts w:cs="Times New Roman"/>
          <w:bCs/>
          <w:lang w:eastAsia="pl-PL"/>
        </w:rPr>
        <w:t>od dnia podpisania umowy</w:t>
      </w:r>
    </w:p>
    <w:p w14:paraId="6EBE8EA8" w14:textId="77777777" w:rsidR="00E84879" w:rsidRPr="00484C39" w:rsidRDefault="00E84879" w:rsidP="00484C39">
      <w:pPr>
        <w:pStyle w:val="Akapitzlist"/>
        <w:tabs>
          <w:tab w:val="left" w:pos="284"/>
        </w:tabs>
        <w:spacing w:after="0"/>
        <w:ind w:left="284"/>
        <w:jc w:val="both"/>
        <w:rPr>
          <w:rFonts w:cs="Times New Roman"/>
          <w:bCs/>
          <w:lang w:eastAsia="pl-PL"/>
        </w:rPr>
      </w:pPr>
      <w:r w:rsidRPr="00484C39">
        <w:rPr>
          <w:rFonts w:cs="Times New Roman"/>
          <w:bCs/>
          <w:lang w:eastAsia="pl-PL"/>
        </w:rPr>
        <w:t xml:space="preserve">Termin zakończenia: </w:t>
      </w:r>
      <w:r w:rsidR="00F43386">
        <w:rPr>
          <w:rFonts w:cs="Times New Roman"/>
          <w:bCs/>
          <w:lang w:eastAsia="pl-PL"/>
        </w:rPr>
        <w:t>12 m-c od dnia podpisania umowy</w:t>
      </w:r>
    </w:p>
    <w:p w14:paraId="1F73A62A" w14:textId="77777777" w:rsidR="00E84879" w:rsidRPr="00484C39" w:rsidRDefault="00E84879" w:rsidP="00484C39">
      <w:pPr>
        <w:pStyle w:val="Akapitzlist"/>
        <w:tabs>
          <w:tab w:val="left" w:pos="284"/>
        </w:tabs>
        <w:spacing w:after="0"/>
        <w:ind w:left="142"/>
        <w:jc w:val="both"/>
        <w:rPr>
          <w:rFonts w:cs="Times New Roman"/>
          <w:bCs/>
          <w:lang w:eastAsia="pl-PL"/>
        </w:rPr>
      </w:pPr>
    </w:p>
    <w:p w14:paraId="32BA58B9" w14:textId="77777777" w:rsidR="00E84879" w:rsidRPr="00484C39" w:rsidRDefault="00E84879" w:rsidP="00484C39">
      <w:pPr>
        <w:pStyle w:val="Akapitzlist"/>
        <w:numPr>
          <w:ilvl w:val="0"/>
          <w:numId w:val="4"/>
        </w:numPr>
        <w:tabs>
          <w:tab w:val="left" w:pos="284"/>
        </w:tabs>
        <w:spacing w:after="0"/>
        <w:ind w:left="284" w:hanging="426"/>
        <w:jc w:val="both"/>
        <w:rPr>
          <w:rFonts w:cs="Times New Roman"/>
          <w:b/>
          <w:bCs/>
          <w:lang w:eastAsia="pl-PL"/>
        </w:rPr>
      </w:pPr>
      <w:r w:rsidRPr="00484C39">
        <w:rPr>
          <w:rFonts w:cs="Times New Roman"/>
          <w:b/>
          <w:bCs/>
          <w:lang w:eastAsia="pl-PL"/>
        </w:rPr>
        <w:t>Obowiązki Wykonawcy:</w:t>
      </w:r>
    </w:p>
    <w:p w14:paraId="31EA8547" w14:textId="77777777" w:rsidR="00E84879" w:rsidRPr="00484C39" w:rsidRDefault="00E84879" w:rsidP="00484C39">
      <w:pPr>
        <w:pStyle w:val="Akapitzlist"/>
        <w:tabs>
          <w:tab w:val="left" w:pos="284"/>
        </w:tabs>
        <w:spacing w:after="0"/>
        <w:ind w:left="142"/>
        <w:jc w:val="both"/>
        <w:rPr>
          <w:rFonts w:cs="Times New Roman"/>
          <w:bCs/>
          <w:lang w:eastAsia="pl-PL"/>
        </w:rPr>
      </w:pPr>
    </w:p>
    <w:p w14:paraId="0D07C6FE" w14:textId="77777777" w:rsidR="00757B1D" w:rsidRPr="00484C39" w:rsidRDefault="00E84879" w:rsidP="00484C39">
      <w:pPr>
        <w:tabs>
          <w:tab w:val="left" w:pos="426"/>
        </w:tabs>
        <w:spacing w:after="0"/>
        <w:ind w:left="284" w:hanging="426"/>
        <w:jc w:val="both"/>
        <w:rPr>
          <w:rFonts w:cs="Times New Roman"/>
          <w:b/>
          <w:bCs/>
          <w:lang w:eastAsia="pl-PL"/>
        </w:rPr>
      </w:pPr>
      <w:r w:rsidRPr="00484C39">
        <w:rPr>
          <w:rFonts w:cs="Times New Roman"/>
          <w:b/>
          <w:bCs/>
          <w:lang w:eastAsia="pl-PL"/>
        </w:rPr>
        <w:t xml:space="preserve">3.1  </w:t>
      </w:r>
      <w:r w:rsidR="00757B1D" w:rsidRPr="00484C39">
        <w:rPr>
          <w:rFonts w:cs="Times New Roman"/>
          <w:b/>
          <w:bCs/>
          <w:lang w:eastAsia="pl-PL"/>
        </w:rPr>
        <w:t xml:space="preserve">Wykonanie raz na kwartał czynności sprawdzających poprawność działania zasilaczy </w:t>
      </w:r>
      <w:r w:rsidRPr="00484C39">
        <w:rPr>
          <w:rFonts w:cs="Times New Roman"/>
          <w:b/>
          <w:bCs/>
          <w:lang w:eastAsia="pl-PL"/>
        </w:rPr>
        <w:t xml:space="preserve"> </w:t>
      </w:r>
      <w:r w:rsidR="00757B1D" w:rsidRPr="00484C39">
        <w:rPr>
          <w:rFonts w:cs="Times New Roman"/>
          <w:b/>
          <w:bCs/>
          <w:lang w:eastAsia="pl-PL"/>
        </w:rPr>
        <w:t>UPS:</w:t>
      </w:r>
    </w:p>
    <w:p w14:paraId="7E69BBB6" w14:textId="77777777" w:rsidR="00D462DB" w:rsidRPr="00484C39" w:rsidRDefault="00D462DB" w:rsidP="00484C39">
      <w:pPr>
        <w:spacing w:after="0"/>
        <w:jc w:val="both"/>
        <w:rPr>
          <w:rFonts w:cs="Times New Roman"/>
          <w:b/>
          <w:bCs/>
          <w:lang w:eastAsia="pl-PL"/>
        </w:rPr>
      </w:pPr>
    </w:p>
    <w:p w14:paraId="39533339" w14:textId="77777777" w:rsidR="00D462DB" w:rsidRPr="00484C39" w:rsidRDefault="00D462DB" w:rsidP="00484C39">
      <w:pPr>
        <w:pStyle w:val="Akapitzlist"/>
        <w:numPr>
          <w:ilvl w:val="0"/>
          <w:numId w:val="3"/>
        </w:numPr>
        <w:spacing w:after="0"/>
        <w:ind w:left="709" w:hanging="425"/>
        <w:jc w:val="both"/>
        <w:rPr>
          <w:rFonts w:cs="Times New Roman"/>
          <w:bCs/>
          <w:lang w:eastAsia="pl-PL"/>
        </w:rPr>
      </w:pPr>
      <w:r w:rsidRPr="00484C39">
        <w:rPr>
          <w:rFonts w:cs="Times New Roman"/>
          <w:bCs/>
          <w:lang w:eastAsia="pl-PL"/>
        </w:rPr>
        <w:t>Sprawdzenie poprawności działania układów sterowania.</w:t>
      </w:r>
    </w:p>
    <w:p w14:paraId="47E0E028" w14:textId="77777777" w:rsidR="00D462DB" w:rsidRPr="00484C39" w:rsidRDefault="00D462DB" w:rsidP="00484C39">
      <w:pPr>
        <w:pStyle w:val="Akapitzlist"/>
        <w:numPr>
          <w:ilvl w:val="0"/>
          <w:numId w:val="3"/>
        </w:numPr>
        <w:spacing w:after="0"/>
        <w:ind w:left="709" w:hanging="425"/>
        <w:jc w:val="both"/>
        <w:rPr>
          <w:rFonts w:cs="Times New Roman"/>
          <w:bCs/>
          <w:lang w:eastAsia="pl-PL"/>
        </w:rPr>
      </w:pPr>
      <w:r w:rsidRPr="00484C39">
        <w:rPr>
          <w:rFonts w:cs="Times New Roman"/>
          <w:bCs/>
          <w:lang w:eastAsia="pl-PL"/>
        </w:rPr>
        <w:t>Wykonanie pomiarów obciążalności poszczególnych faz,</w:t>
      </w:r>
    </w:p>
    <w:p w14:paraId="19043F31" w14:textId="77777777" w:rsidR="00D462DB" w:rsidRPr="00484C39" w:rsidRDefault="00D462DB" w:rsidP="00484C39">
      <w:pPr>
        <w:pStyle w:val="Akapitzlist"/>
        <w:numPr>
          <w:ilvl w:val="0"/>
          <w:numId w:val="3"/>
        </w:numPr>
        <w:spacing w:after="0"/>
        <w:ind w:left="709" w:hanging="425"/>
        <w:jc w:val="both"/>
        <w:rPr>
          <w:rFonts w:cs="Times New Roman"/>
          <w:bCs/>
          <w:lang w:eastAsia="pl-PL"/>
        </w:rPr>
      </w:pPr>
      <w:r w:rsidRPr="00484C39">
        <w:rPr>
          <w:rFonts w:cs="Times New Roman"/>
          <w:bCs/>
          <w:lang w:eastAsia="pl-PL"/>
        </w:rPr>
        <w:t>Wykonanie pomiarów napięcia wejściowego oraz wyjściowego,</w:t>
      </w:r>
    </w:p>
    <w:p w14:paraId="52F8FA6A" w14:textId="77777777" w:rsidR="00D462DB" w:rsidRPr="00484C39" w:rsidRDefault="00D462DB" w:rsidP="00484C39">
      <w:pPr>
        <w:pStyle w:val="Akapitzlist"/>
        <w:numPr>
          <w:ilvl w:val="0"/>
          <w:numId w:val="3"/>
        </w:numPr>
        <w:spacing w:after="0"/>
        <w:ind w:left="709" w:hanging="425"/>
        <w:jc w:val="both"/>
        <w:rPr>
          <w:rFonts w:cs="Times New Roman"/>
          <w:bCs/>
          <w:lang w:eastAsia="pl-PL"/>
        </w:rPr>
      </w:pPr>
      <w:r w:rsidRPr="00484C39">
        <w:rPr>
          <w:rFonts w:cs="Times New Roman"/>
          <w:bCs/>
          <w:lang w:eastAsia="pl-PL"/>
        </w:rPr>
        <w:t>Sprawdzenie układu zasilania,</w:t>
      </w:r>
    </w:p>
    <w:p w14:paraId="34AB9684" w14:textId="77777777" w:rsidR="008E4A6F" w:rsidRPr="00484C39" w:rsidRDefault="00D462DB" w:rsidP="00484C39">
      <w:pPr>
        <w:pStyle w:val="Akapitzlist"/>
        <w:numPr>
          <w:ilvl w:val="0"/>
          <w:numId w:val="3"/>
        </w:numPr>
        <w:spacing w:after="0"/>
        <w:ind w:left="709" w:hanging="425"/>
        <w:jc w:val="both"/>
        <w:rPr>
          <w:rFonts w:cs="Times New Roman"/>
          <w:bCs/>
          <w:lang w:eastAsia="pl-PL"/>
        </w:rPr>
      </w:pPr>
      <w:r w:rsidRPr="00484C39">
        <w:rPr>
          <w:rFonts w:cs="Times New Roman"/>
          <w:bCs/>
          <w:lang w:eastAsia="pl-PL"/>
        </w:rPr>
        <w:t>Wykonanie testu całości baterii z układu sterowania (manipulator UPS).</w:t>
      </w:r>
    </w:p>
    <w:p w14:paraId="35BA0FE9" w14:textId="77777777" w:rsidR="00D462DB" w:rsidRPr="00484C39" w:rsidRDefault="00D462DB" w:rsidP="00484C39">
      <w:pPr>
        <w:pStyle w:val="Akapitzlist"/>
        <w:numPr>
          <w:ilvl w:val="0"/>
          <w:numId w:val="3"/>
        </w:numPr>
        <w:spacing w:after="0"/>
        <w:ind w:left="709" w:right="567" w:hanging="425"/>
        <w:jc w:val="both"/>
        <w:rPr>
          <w:rFonts w:cs="Times New Roman"/>
          <w:bCs/>
          <w:lang w:eastAsia="pl-PL"/>
        </w:rPr>
      </w:pPr>
      <w:r w:rsidRPr="00484C39">
        <w:rPr>
          <w:rFonts w:cs="Times New Roman"/>
          <w:bCs/>
          <w:lang w:eastAsia="pl-PL"/>
        </w:rPr>
        <w:t>Odczytanie parametrów z układu sterowania (manipulator UPS) oraz porównanie ich z wykonanymi pomiarami.</w:t>
      </w:r>
    </w:p>
    <w:p w14:paraId="3E011BD6" w14:textId="77777777" w:rsidR="00D462DB" w:rsidRPr="00484C39" w:rsidRDefault="00D462DB" w:rsidP="00484C39">
      <w:pPr>
        <w:pStyle w:val="Akapitzlist"/>
        <w:numPr>
          <w:ilvl w:val="0"/>
          <w:numId w:val="3"/>
        </w:numPr>
        <w:spacing w:after="0"/>
        <w:ind w:left="709" w:right="567" w:hanging="425"/>
        <w:jc w:val="both"/>
        <w:rPr>
          <w:rFonts w:cs="Times New Roman"/>
          <w:bCs/>
          <w:lang w:eastAsia="pl-PL"/>
        </w:rPr>
      </w:pPr>
      <w:r w:rsidRPr="00484C39">
        <w:rPr>
          <w:rFonts w:cs="Times New Roman"/>
          <w:bCs/>
          <w:lang w:eastAsia="pl-PL"/>
        </w:rPr>
        <w:t>Sprawdzenie stanu technicznego baterii (wewnętrznej lub zewnętrznej w zależności od zasilacza UPS)</w:t>
      </w:r>
    </w:p>
    <w:p w14:paraId="4B95B171" w14:textId="77777777" w:rsidR="00D462DB" w:rsidRPr="00484C39" w:rsidRDefault="00D462DB" w:rsidP="00484C39">
      <w:pPr>
        <w:pStyle w:val="Akapitzlist"/>
        <w:numPr>
          <w:ilvl w:val="0"/>
          <w:numId w:val="3"/>
        </w:numPr>
        <w:spacing w:after="0"/>
        <w:ind w:left="709" w:hanging="425"/>
        <w:jc w:val="both"/>
        <w:rPr>
          <w:rFonts w:cs="Times New Roman"/>
          <w:bCs/>
          <w:lang w:eastAsia="pl-PL"/>
        </w:rPr>
      </w:pPr>
      <w:r w:rsidRPr="00484C39">
        <w:rPr>
          <w:rFonts w:cs="Times New Roman"/>
          <w:bCs/>
          <w:lang w:eastAsia="pl-PL"/>
        </w:rPr>
        <w:t>Odczyt oraz analiza</w:t>
      </w:r>
      <w:r w:rsidR="00A57A32" w:rsidRPr="00484C39">
        <w:rPr>
          <w:rFonts w:cs="Times New Roman"/>
          <w:bCs/>
          <w:lang w:eastAsia="pl-PL"/>
        </w:rPr>
        <w:t xml:space="preserve"> błędów wskazywanych przez manipulator zasilacz UPS</w:t>
      </w:r>
    </w:p>
    <w:p w14:paraId="48C50794" w14:textId="77777777" w:rsidR="00D462DB" w:rsidRPr="00484C39" w:rsidRDefault="00D462DB" w:rsidP="00484C39">
      <w:pPr>
        <w:pStyle w:val="Akapitzlist"/>
        <w:numPr>
          <w:ilvl w:val="0"/>
          <w:numId w:val="3"/>
        </w:numPr>
        <w:spacing w:after="0"/>
        <w:ind w:left="709" w:hanging="425"/>
        <w:jc w:val="both"/>
        <w:rPr>
          <w:rFonts w:cs="Times New Roman"/>
          <w:bCs/>
          <w:lang w:eastAsia="pl-PL"/>
        </w:rPr>
      </w:pPr>
      <w:r w:rsidRPr="00484C39">
        <w:rPr>
          <w:rFonts w:cs="Times New Roman"/>
          <w:bCs/>
          <w:lang w:eastAsia="pl-PL"/>
        </w:rPr>
        <w:t>Sporządzenie protokołu serwisowego</w:t>
      </w:r>
    </w:p>
    <w:p w14:paraId="49C09633" w14:textId="77777777" w:rsidR="00757B1D" w:rsidRPr="00484C39" w:rsidRDefault="00757B1D" w:rsidP="00484C39">
      <w:pPr>
        <w:spacing w:after="0"/>
        <w:jc w:val="both"/>
        <w:rPr>
          <w:rFonts w:cs="Times New Roman"/>
          <w:b/>
          <w:bCs/>
          <w:lang w:eastAsia="pl-PL"/>
        </w:rPr>
      </w:pPr>
    </w:p>
    <w:p w14:paraId="7C4F0FC5" w14:textId="77777777" w:rsidR="00607CB8" w:rsidRPr="00484C39" w:rsidRDefault="00E84879" w:rsidP="00484C39">
      <w:pPr>
        <w:spacing w:after="0"/>
        <w:ind w:left="-142"/>
        <w:jc w:val="both"/>
        <w:rPr>
          <w:rFonts w:cs="Times New Roman"/>
          <w:b/>
          <w:bCs/>
          <w:lang w:eastAsia="pl-PL"/>
        </w:rPr>
      </w:pPr>
      <w:r w:rsidRPr="00484C39">
        <w:rPr>
          <w:rFonts w:cs="Times New Roman"/>
          <w:b/>
          <w:bCs/>
          <w:lang w:eastAsia="pl-PL"/>
        </w:rPr>
        <w:t xml:space="preserve">3.2  </w:t>
      </w:r>
      <w:r w:rsidR="00607CB8" w:rsidRPr="00484C39">
        <w:rPr>
          <w:rFonts w:cs="Times New Roman"/>
          <w:b/>
          <w:bCs/>
          <w:lang w:eastAsia="pl-PL"/>
        </w:rPr>
        <w:t xml:space="preserve">Wykonanie </w:t>
      </w:r>
      <w:r w:rsidR="008E4A6F" w:rsidRPr="00484C39">
        <w:rPr>
          <w:rFonts w:cs="Times New Roman"/>
          <w:b/>
          <w:bCs/>
          <w:lang w:eastAsia="pl-PL"/>
        </w:rPr>
        <w:t xml:space="preserve">raz w roku </w:t>
      </w:r>
      <w:r w:rsidR="00607CB8" w:rsidRPr="00484C39">
        <w:rPr>
          <w:rFonts w:cs="Times New Roman"/>
          <w:b/>
          <w:bCs/>
          <w:lang w:eastAsia="pl-PL"/>
        </w:rPr>
        <w:t>czynności w ramach przeglądu:</w:t>
      </w:r>
    </w:p>
    <w:p w14:paraId="001CF254" w14:textId="77777777" w:rsidR="00607CB8" w:rsidRPr="00484C39" w:rsidRDefault="00607CB8" w:rsidP="00484C39">
      <w:pPr>
        <w:spacing w:after="0"/>
        <w:jc w:val="both"/>
        <w:rPr>
          <w:rFonts w:cs="Times New Roman"/>
          <w:lang w:eastAsia="pl-PL"/>
        </w:rPr>
      </w:pPr>
    </w:p>
    <w:p w14:paraId="71893A6F" w14:textId="77777777" w:rsidR="002E53D5" w:rsidRPr="00484C39" w:rsidRDefault="002E53D5" w:rsidP="00484C39">
      <w:pPr>
        <w:numPr>
          <w:ilvl w:val="0"/>
          <w:numId w:val="10"/>
        </w:numPr>
        <w:tabs>
          <w:tab w:val="left" w:pos="284"/>
        </w:tabs>
        <w:suppressAutoHyphens/>
        <w:spacing w:after="0"/>
        <w:ind w:left="284" w:right="565" w:firstLine="0"/>
        <w:jc w:val="both"/>
        <w:rPr>
          <w:rFonts w:eastAsia="Times New Roman" w:cs="Arial"/>
          <w:lang w:eastAsia="ar-SA"/>
        </w:rPr>
      </w:pPr>
      <w:r w:rsidRPr="00484C39">
        <w:rPr>
          <w:rFonts w:eastAsia="Times New Roman" w:cs="Arial"/>
          <w:lang w:eastAsia="ar-SA"/>
        </w:rPr>
        <w:t>Czyszczenia, odkurzania i konserwacji podzespołów urządzeń.</w:t>
      </w:r>
    </w:p>
    <w:p w14:paraId="38939DD3" w14:textId="77777777" w:rsidR="002E53D5" w:rsidRPr="00484C39" w:rsidRDefault="002E53D5" w:rsidP="00484C39">
      <w:pPr>
        <w:numPr>
          <w:ilvl w:val="0"/>
          <w:numId w:val="10"/>
        </w:numPr>
        <w:tabs>
          <w:tab w:val="left" w:pos="709"/>
        </w:tabs>
        <w:suppressAutoHyphens/>
        <w:spacing w:after="0"/>
        <w:ind w:left="709" w:right="565" w:hanging="425"/>
        <w:jc w:val="both"/>
        <w:rPr>
          <w:rFonts w:eastAsia="Times New Roman" w:cs="Arial"/>
          <w:lang w:eastAsia="ar-SA"/>
        </w:rPr>
      </w:pPr>
      <w:r w:rsidRPr="00484C39">
        <w:rPr>
          <w:rFonts w:eastAsia="Times New Roman" w:cs="Arial"/>
          <w:lang w:eastAsia="ar-SA"/>
        </w:rPr>
        <w:t>Pomiar parametrów: napięcia wejściowego i wyjściowego, częstotliwości, prądu wyjściowego.</w:t>
      </w:r>
    </w:p>
    <w:p w14:paraId="121A864A" w14:textId="77777777" w:rsidR="002E53D5" w:rsidRPr="00484C39" w:rsidRDefault="002E53D5" w:rsidP="00484C39">
      <w:pPr>
        <w:numPr>
          <w:ilvl w:val="0"/>
          <w:numId w:val="10"/>
        </w:numPr>
        <w:tabs>
          <w:tab w:val="left" w:pos="284"/>
        </w:tabs>
        <w:suppressAutoHyphens/>
        <w:spacing w:after="0"/>
        <w:ind w:left="709" w:right="565" w:hanging="425"/>
        <w:jc w:val="both"/>
        <w:rPr>
          <w:rFonts w:eastAsia="Times New Roman" w:cs="Arial"/>
          <w:lang w:eastAsia="ar-SA"/>
        </w:rPr>
      </w:pPr>
      <w:r w:rsidRPr="00484C39">
        <w:rPr>
          <w:rFonts w:eastAsia="Times New Roman" w:cs="Arial"/>
          <w:lang w:eastAsia="ar-SA"/>
        </w:rPr>
        <w:t>Pomiar rezystancji wewnętrznej wszystkich akumulatorów.</w:t>
      </w:r>
    </w:p>
    <w:p w14:paraId="1E9E882C" w14:textId="77777777" w:rsidR="002E53D5" w:rsidRPr="00484C39" w:rsidRDefault="002E53D5" w:rsidP="00484C39">
      <w:pPr>
        <w:numPr>
          <w:ilvl w:val="0"/>
          <w:numId w:val="10"/>
        </w:numPr>
        <w:tabs>
          <w:tab w:val="left" w:pos="284"/>
        </w:tabs>
        <w:suppressAutoHyphens/>
        <w:spacing w:after="0"/>
        <w:ind w:left="709" w:right="565" w:hanging="425"/>
        <w:jc w:val="both"/>
        <w:rPr>
          <w:rFonts w:eastAsia="Times New Roman" w:cs="Arial"/>
          <w:lang w:eastAsia="ar-SA"/>
        </w:rPr>
      </w:pPr>
      <w:r w:rsidRPr="00484C39">
        <w:rPr>
          <w:rFonts w:eastAsia="Times New Roman" w:cs="Arial"/>
          <w:lang w:eastAsia="ar-SA"/>
        </w:rPr>
        <w:t>Ocena stanu wentylatorów, kondensatorów i układu elektroniki.</w:t>
      </w:r>
    </w:p>
    <w:p w14:paraId="42DAB7CE" w14:textId="77777777" w:rsidR="002E53D5" w:rsidRPr="00484C39" w:rsidRDefault="002E53D5" w:rsidP="00484C39">
      <w:pPr>
        <w:numPr>
          <w:ilvl w:val="0"/>
          <w:numId w:val="10"/>
        </w:numPr>
        <w:tabs>
          <w:tab w:val="left" w:pos="284"/>
        </w:tabs>
        <w:suppressAutoHyphens/>
        <w:spacing w:after="0"/>
        <w:ind w:left="709" w:right="565" w:hanging="425"/>
        <w:jc w:val="both"/>
        <w:rPr>
          <w:rFonts w:eastAsia="Times New Roman" w:cs="Arial"/>
          <w:lang w:eastAsia="ar-SA"/>
        </w:rPr>
      </w:pPr>
      <w:r w:rsidRPr="00484C39">
        <w:rPr>
          <w:rFonts w:eastAsia="Times New Roman" w:cs="Arial"/>
          <w:lang w:eastAsia="ar-SA"/>
        </w:rPr>
        <w:t>Test pracy bateryjnej.</w:t>
      </w:r>
    </w:p>
    <w:p w14:paraId="5BCA4009" w14:textId="77777777" w:rsidR="002E53D5" w:rsidRPr="00484C39" w:rsidRDefault="002E53D5" w:rsidP="00484C39">
      <w:pPr>
        <w:numPr>
          <w:ilvl w:val="0"/>
          <w:numId w:val="10"/>
        </w:numPr>
        <w:tabs>
          <w:tab w:val="left" w:pos="284"/>
        </w:tabs>
        <w:suppressAutoHyphens/>
        <w:spacing w:after="0"/>
        <w:ind w:left="709" w:right="565" w:hanging="425"/>
        <w:jc w:val="both"/>
        <w:rPr>
          <w:rFonts w:eastAsia="Times New Roman" w:cs="Arial"/>
          <w:lang w:eastAsia="ar-SA"/>
        </w:rPr>
      </w:pPr>
      <w:r w:rsidRPr="00484C39">
        <w:rPr>
          <w:rFonts w:eastAsia="Times New Roman" w:cs="Arial"/>
          <w:lang w:eastAsia="ar-SA"/>
        </w:rPr>
        <w:t>Sprawdzenie poprawności podłączenia kabli zasilających UPS-y.</w:t>
      </w:r>
    </w:p>
    <w:p w14:paraId="7907902D" w14:textId="77777777" w:rsidR="002E53D5" w:rsidRPr="00484C39" w:rsidRDefault="002E53D5" w:rsidP="00484C39">
      <w:pPr>
        <w:numPr>
          <w:ilvl w:val="0"/>
          <w:numId w:val="10"/>
        </w:numPr>
        <w:tabs>
          <w:tab w:val="left" w:pos="284"/>
        </w:tabs>
        <w:suppressAutoHyphens/>
        <w:spacing w:after="0"/>
        <w:ind w:left="709" w:right="565" w:hanging="425"/>
        <w:jc w:val="both"/>
        <w:rPr>
          <w:rFonts w:eastAsia="Times New Roman" w:cs="Arial"/>
          <w:lang w:eastAsia="ar-SA"/>
        </w:rPr>
      </w:pPr>
      <w:r w:rsidRPr="00484C39">
        <w:rPr>
          <w:rFonts w:eastAsia="Times New Roman" w:cs="Arial"/>
          <w:lang w:eastAsia="ar-SA"/>
        </w:rPr>
        <w:t>Kontrola podzespołów sygnalizacji i sterowania.</w:t>
      </w:r>
    </w:p>
    <w:p w14:paraId="323318AB" w14:textId="77777777" w:rsidR="002E53D5" w:rsidRPr="00484C39" w:rsidRDefault="005842CD" w:rsidP="00484C39">
      <w:pPr>
        <w:numPr>
          <w:ilvl w:val="0"/>
          <w:numId w:val="10"/>
        </w:numPr>
        <w:tabs>
          <w:tab w:val="left" w:pos="284"/>
        </w:tabs>
        <w:suppressAutoHyphens/>
        <w:spacing w:after="0"/>
        <w:ind w:left="709" w:right="565" w:hanging="425"/>
        <w:jc w:val="both"/>
        <w:rPr>
          <w:rFonts w:eastAsia="Times New Roman" w:cs="Arial"/>
          <w:lang w:eastAsia="ar-SA"/>
        </w:rPr>
      </w:pPr>
      <w:r w:rsidRPr="00484C39">
        <w:rPr>
          <w:rFonts w:eastAsia="Times New Roman" w:cs="Arial"/>
          <w:lang w:eastAsia="ar-SA"/>
        </w:rPr>
        <w:t>T</w:t>
      </w:r>
      <w:r w:rsidR="002E53D5" w:rsidRPr="00484C39">
        <w:rPr>
          <w:rFonts w:eastAsia="Times New Roman" w:cs="Arial"/>
          <w:lang w:eastAsia="ar-SA"/>
        </w:rPr>
        <w:t>est</w:t>
      </w:r>
      <w:r w:rsidRPr="00484C39">
        <w:rPr>
          <w:rFonts w:eastAsia="Times New Roman" w:cs="Arial"/>
          <w:lang w:eastAsia="ar-SA"/>
        </w:rPr>
        <w:t xml:space="preserve"> </w:t>
      </w:r>
      <w:r w:rsidR="002E53D5" w:rsidRPr="00484C39">
        <w:rPr>
          <w:rFonts w:eastAsia="Times New Roman" w:cs="Arial"/>
          <w:lang w:eastAsia="ar-SA"/>
        </w:rPr>
        <w:t>UPS-ów we wszystkich stanach</w:t>
      </w:r>
      <w:r w:rsidRPr="00484C39">
        <w:rPr>
          <w:rFonts w:eastAsia="Times New Roman" w:cs="Arial"/>
          <w:lang w:eastAsia="ar-SA"/>
        </w:rPr>
        <w:t xml:space="preserve"> pracy (za zgodą Zamawiającego).</w:t>
      </w:r>
    </w:p>
    <w:p w14:paraId="6D461795" w14:textId="77777777" w:rsidR="002E53D5" w:rsidRPr="00484C39" w:rsidRDefault="005842CD" w:rsidP="00484C39">
      <w:pPr>
        <w:numPr>
          <w:ilvl w:val="0"/>
          <w:numId w:val="10"/>
        </w:numPr>
        <w:tabs>
          <w:tab w:val="left" w:pos="284"/>
        </w:tabs>
        <w:suppressAutoHyphens/>
        <w:spacing w:after="0"/>
        <w:ind w:left="709" w:right="565" w:hanging="425"/>
        <w:jc w:val="both"/>
        <w:rPr>
          <w:rFonts w:eastAsia="Times New Roman" w:cs="Arial"/>
          <w:lang w:eastAsia="ar-SA"/>
        </w:rPr>
      </w:pPr>
      <w:r w:rsidRPr="00484C39">
        <w:rPr>
          <w:rFonts w:eastAsia="Times New Roman" w:cs="Arial"/>
          <w:lang w:eastAsia="ar-SA"/>
        </w:rPr>
        <w:t>Przeprowadzenie u</w:t>
      </w:r>
      <w:r w:rsidR="002E53D5" w:rsidRPr="00484C39">
        <w:rPr>
          <w:rFonts w:eastAsia="Times New Roman" w:cs="Arial"/>
          <w:lang w:eastAsia="ar-SA"/>
        </w:rPr>
        <w:t>zupełniające</w:t>
      </w:r>
      <w:r w:rsidRPr="00484C39">
        <w:rPr>
          <w:rFonts w:eastAsia="Times New Roman" w:cs="Arial"/>
          <w:lang w:eastAsia="ar-SA"/>
        </w:rPr>
        <w:t>go</w:t>
      </w:r>
      <w:r w:rsidR="002E53D5" w:rsidRPr="00484C39">
        <w:rPr>
          <w:rFonts w:eastAsia="Times New Roman" w:cs="Arial"/>
          <w:lang w:eastAsia="ar-SA"/>
        </w:rPr>
        <w:t xml:space="preserve"> szkolenia użytkow</w:t>
      </w:r>
      <w:r w:rsidRPr="00484C39">
        <w:rPr>
          <w:rFonts w:eastAsia="Times New Roman" w:cs="Arial"/>
          <w:lang w:eastAsia="ar-SA"/>
        </w:rPr>
        <w:t>nika (wg potrzeb Zamawiającego).</w:t>
      </w:r>
    </w:p>
    <w:p w14:paraId="3503A990" w14:textId="77777777" w:rsidR="002E53D5" w:rsidRPr="00484C39" w:rsidRDefault="005842CD" w:rsidP="00484C39">
      <w:pPr>
        <w:numPr>
          <w:ilvl w:val="0"/>
          <w:numId w:val="10"/>
        </w:numPr>
        <w:tabs>
          <w:tab w:val="left" w:pos="284"/>
        </w:tabs>
        <w:suppressAutoHyphens/>
        <w:spacing w:after="0"/>
        <w:ind w:left="709" w:right="565" w:hanging="425"/>
        <w:jc w:val="both"/>
        <w:rPr>
          <w:rFonts w:eastAsia="Times New Roman" w:cs="Arial"/>
          <w:lang w:eastAsia="ar-SA"/>
        </w:rPr>
      </w:pPr>
      <w:r w:rsidRPr="00484C39">
        <w:rPr>
          <w:rFonts w:eastAsia="Times New Roman" w:cs="Arial"/>
          <w:lang w:eastAsia="ar-SA"/>
        </w:rPr>
        <w:lastRenderedPageBreak/>
        <w:t>Sporządzenie</w:t>
      </w:r>
      <w:r w:rsidR="002E53D5" w:rsidRPr="00484C39">
        <w:rPr>
          <w:rFonts w:eastAsia="Times New Roman" w:cs="Arial"/>
          <w:lang w:eastAsia="ar-SA"/>
        </w:rPr>
        <w:t xml:space="preserve"> </w:t>
      </w:r>
      <w:r w:rsidRPr="00484C39">
        <w:rPr>
          <w:rFonts w:eastAsia="Times New Roman" w:cs="Arial"/>
          <w:lang w:eastAsia="ar-SA"/>
        </w:rPr>
        <w:t>protokołu</w:t>
      </w:r>
      <w:r w:rsidR="002E53D5" w:rsidRPr="00484C39">
        <w:rPr>
          <w:rFonts w:eastAsia="Times New Roman" w:cs="Arial"/>
          <w:lang w:eastAsia="ar-SA"/>
        </w:rPr>
        <w:t xml:space="preserve"> serwisowego, z wyszczególnieniem uwag co do pracy zasilaczy UPS-ów.</w:t>
      </w:r>
    </w:p>
    <w:p w14:paraId="688CCBA8" w14:textId="77777777" w:rsidR="00607CB8" w:rsidRPr="00484C39" w:rsidRDefault="00607CB8" w:rsidP="00484C39">
      <w:pPr>
        <w:spacing w:after="0"/>
        <w:jc w:val="both"/>
        <w:rPr>
          <w:rFonts w:cs="Times New Roman"/>
          <w:b/>
          <w:bCs/>
          <w:lang w:eastAsia="pl-PL"/>
        </w:rPr>
      </w:pPr>
    </w:p>
    <w:p w14:paraId="7C6DDDC5" w14:textId="77777777" w:rsidR="00607CB8" w:rsidRPr="00484C39" w:rsidRDefault="00E84879" w:rsidP="00484C39">
      <w:pPr>
        <w:spacing w:after="0"/>
        <w:ind w:hanging="142"/>
        <w:jc w:val="both"/>
        <w:rPr>
          <w:rFonts w:cs="Times New Roman"/>
          <w:b/>
          <w:bCs/>
          <w:lang w:eastAsia="pl-PL"/>
        </w:rPr>
      </w:pPr>
      <w:r w:rsidRPr="00484C39">
        <w:rPr>
          <w:rFonts w:cs="Times New Roman"/>
          <w:b/>
          <w:bCs/>
          <w:lang w:eastAsia="pl-PL"/>
        </w:rPr>
        <w:t xml:space="preserve">3.3  </w:t>
      </w:r>
      <w:r w:rsidR="00607CB8" w:rsidRPr="00484C39">
        <w:rPr>
          <w:rFonts w:cs="Times New Roman"/>
          <w:b/>
          <w:bCs/>
          <w:lang w:eastAsia="pl-PL"/>
        </w:rPr>
        <w:t>Wykonywanie czynności w ramach serwisu:</w:t>
      </w:r>
    </w:p>
    <w:p w14:paraId="1DE1C46E" w14:textId="77777777" w:rsidR="00607CB8" w:rsidRPr="00484C39" w:rsidRDefault="00607CB8" w:rsidP="00484C39">
      <w:pPr>
        <w:spacing w:after="0"/>
        <w:jc w:val="both"/>
        <w:rPr>
          <w:rFonts w:cs="Times New Roman"/>
          <w:lang w:eastAsia="pl-PL"/>
        </w:rPr>
      </w:pPr>
    </w:p>
    <w:p w14:paraId="79397F28" w14:textId="77777777" w:rsidR="006B2C42" w:rsidRPr="00484C39" w:rsidRDefault="006B2C42" w:rsidP="00F173C1">
      <w:pPr>
        <w:pStyle w:val="Akapitzlist"/>
        <w:numPr>
          <w:ilvl w:val="0"/>
          <w:numId w:val="7"/>
        </w:numPr>
        <w:spacing w:after="0"/>
        <w:jc w:val="both"/>
        <w:rPr>
          <w:rFonts w:cs="Times New Roman"/>
          <w:lang w:eastAsia="pl-PL"/>
        </w:rPr>
      </w:pPr>
      <w:r w:rsidRPr="00484C39">
        <w:rPr>
          <w:rFonts w:cs="Arial"/>
        </w:rPr>
        <w:t xml:space="preserve">Utrzymania w ciągłej sprawności technicznej zasilaczy UPS.  </w:t>
      </w:r>
    </w:p>
    <w:p w14:paraId="2DD02183" w14:textId="77777777" w:rsidR="006B2C42" w:rsidRPr="00484C39" w:rsidRDefault="006B2C42" w:rsidP="00F173C1">
      <w:pPr>
        <w:pStyle w:val="Akapitzlist"/>
        <w:numPr>
          <w:ilvl w:val="0"/>
          <w:numId w:val="7"/>
        </w:numPr>
        <w:spacing w:after="0"/>
        <w:ind w:right="567"/>
        <w:jc w:val="both"/>
        <w:rPr>
          <w:rFonts w:cs="Times New Roman"/>
          <w:lang w:eastAsia="pl-PL"/>
        </w:rPr>
      </w:pPr>
      <w:r w:rsidRPr="00484C39">
        <w:rPr>
          <w:rFonts w:cs="Arial"/>
        </w:rPr>
        <w:t>Usuwania bieżących usterek i nieprawidłowości w działaniu urządzeń oraz sprawdzania ich stanu technicznego wg. zapotrzebowania</w:t>
      </w:r>
      <w:r w:rsidR="002E53D5" w:rsidRPr="00484C39">
        <w:rPr>
          <w:rFonts w:cs="Arial"/>
        </w:rPr>
        <w:t>.</w:t>
      </w:r>
      <w:r w:rsidRPr="00484C39">
        <w:rPr>
          <w:rFonts w:cs="Times New Roman"/>
          <w:lang w:eastAsia="pl-PL"/>
        </w:rPr>
        <w:t xml:space="preserve"> </w:t>
      </w:r>
    </w:p>
    <w:p w14:paraId="24A25B5C" w14:textId="77777777" w:rsidR="00607CB8" w:rsidRPr="00484C39" w:rsidRDefault="002E53D5" w:rsidP="00F173C1">
      <w:pPr>
        <w:pStyle w:val="Akapitzlist"/>
        <w:numPr>
          <w:ilvl w:val="0"/>
          <w:numId w:val="7"/>
        </w:numPr>
        <w:spacing w:after="0"/>
        <w:ind w:right="567"/>
        <w:jc w:val="both"/>
        <w:rPr>
          <w:rFonts w:cs="Times New Roman"/>
          <w:lang w:eastAsia="pl-PL"/>
        </w:rPr>
      </w:pPr>
      <w:r w:rsidRPr="00484C39">
        <w:rPr>
          <w:rFonts w:cs="Arial"/>
        </w:rPr>
        <w:t>Magazynowanie oraz utrzymywanie</w:t>
      </w:r>
      <w:r w:rsidR="006B2C42" w:rsidRPr="00484C39">
        <w:rPr>
          <w:rFonts w:cs="Arial"/>
        </w:rPr>
        <w:t xml:space="preserve"> w dobrym stanie technicznym wszystkich akumulatorów pochodzących z niesprawnych urządzeń UPS zainstalowanych w obiektach Uniwersytetu Gdańskiego na czas decyzji o zakupie bądź naprawie urządzenia uszkodzonego</w:t>
      </w:r>
      <w:r w:rsidRPr="00484C39">
        <w:rPr>
          <w:rFonts w:cs="Times New Roman"/>
          <w:lang w:eastAsia="pl-PL"/>
        </w:rPr>
        <w:t>.</w:t>
      </w:r>
    </w:p>
    <w:p w14:paraId="039797D1" w14:textId="77777777" w:rsidR="006B2C42" w:rsidRPr="00484C39" w:rsidRDefault="006B2C42" w:rsidP="00F173C1">
      <w:pPr>
        <w:pStyle w:val="Akapitzlist"/>
        <w:numPr>
          <w:ilvl w:val="0"/>
          <w:numId w:val="7"/>
        </w:numPr>
        <w:spacing w:after="0"/>
        <w:ind w:right="567"/>
        <w:jc w:val="both"/>
        <w:rPr>
          <w:rFonts w:cs="Times New Roman"/>
          <w:lang w:eastAsia="pl-PL"/>
        </w:rPr>
      </w:pPr>
      <w:r w:rsidRPr="00484C39">
        <w:rPr>
          <w:rFonts w:cs="Arial"/>
        </w:rPr>
        <w:t>Uczes</w:t>
      </w:r>
      <w:r w:rsidR="002E53D5" w:rsidRPr="00484C39">
        <w:rPr>
          <w:rFonts w:cs="Arial"/>
        </w:rPr>
        <w:t>tniczenie</w:t>
      </w:r>
      <w:r w:rsidRPr="00484C39">
        <w:rPr>
          <w:rFonts w:cs="Arial"/>
        </w:rPr>
        <w:t xml:space="preserve"> serwisu we wszelkiego rodzaju przełączeniach, </w:t>
      </w:r>
      <w:proofErr w:type="spellStart"/>
      <w:r w:rsidRPr="00484C39">
        <w:rPr>
          <w:rFonts w:cs="Arial"/>
        </w:rPr>
        <w:t>odłączeniach</w:t>
      </w:r>
      <w:proofErr w:type="spellEnd"/>
      <w:r w:rsidRPr="00484C39">
        <w:rPr>
          <w:rFonts w:cs="Arial"/>
        </w:rPr>
        <w:t xml:space="preserve">, podłączeniach, testowaniach i innych czynnościach  </w:t>
      </w:r>
      <w:r w:rsidR="002E53D5" w:rsidRPr="00484C39">
        <w:rPr>
          <w:rFonts w:cs="Arial"/>
        </w:rPr>
        <w:t>związanych z pracą ww. urządzeń.</w:t>
      </w:r>
    </w:p>
    <w:p w14:paraId="69A7D3A9" w14:textId="77777777" w:rsidR="006B2C42" w:rsidRPr="00484C39" w:rsidRDefault="002E53D5" w:rsidP="00F173C1">
      <w:pPr>
        <w:pStyle w:val="Akapitzlist"/>
        <w:numPr>
          <w:ilvl w:val="0"/>
          <w:numId w:val="7"/>
        </w:numPr>
        <w:spacing w:after="0"/>
        <w:ind w:right="567"/>
        <w:jc w:val="both"/>
        <w:rPr>
          <w:rFonts w:cs="Times New Roman"/>
          <w:lang w:eastAsia="pl-PL"/>
        </w:rPr>
      </w:pPr>
      <w:r w:rsidRPr="00484C39">
        <w:rPr>
          <w:rFonts w:cs="Arial"/>
        </w:rPr>
        <w:t>Zapewnienie</w:t>
      </w:r>
      <w:r w:rsidR="006B2C42" w:rsidRPr="00484C39">
        <w:rPr>
          <w:rFonts w:cs="Arial"/>
        </w:rPr>
        <w:t xml:space="preserve"> stałej gotowości do podjęcia czynności serwisowych poprzez </w:t>
      </w:r>
      <w:r w:rsidR="006B2C42" w:rsidRPr="00484C39">
        <w:t>prowadzenie całodobowego serwisu awaryjnego</w:t>
      </w:r>
      <w:r w:rsidRPr="00484C39">
        <w:t>.</w:t>
      </w:r>
    </w:p>
    <w:p w14:paraId="666FF713" w14:textId="77777777" w:rsidR="00F173C1" w:rsidRDefault="002E53D5" w:rsidP="00F173C1">
      <w:pPr>
        <w:numPr>
          <w:ilvl w:val="0"/>
          <w:numId w:val="7"/>
        </w:numPr>
        <w:suppressAutoHyphens/>
        <w:spacing w:after="0"/>
        <w:ind w:right="565"/>
        <w:jc w:val="both"/>
        <w:rPr>
          <w:rFonts w:cs="Arial"/>
        </w:rPr>
      </w:pPr>
      <w:r w:rsidRPr="00484C39">
        <w:rPr>
          <w:rFonts w:cs="Arial"/>
        </w:rPr>
        <w:t>Zapewnienie</w:t>
      </w:r>
      <w:r w:rsidR="006B2C42" w:rsidRPr="00484C39">
        <w:rPr>
          <w:rFonts w:cs="Arial"/>
        </w:rPr>
        <w:t xml:space="preserve"> czasu reakcji serwisu nie dłuższego niż 24 h licząc od chwili zgłoszenia do podjęcia czynności serwisowych przez Wykonawcę. Przez pojęcie „czas reakcji” rozumie się czas liczony od momentu zgłoszenia awarii przez Zamawiającego (faksem, telefoniczne lub za pośrednictwem poczty elektronicznej) do czasu podjęcia przez Wykonawcę czynności napraw</w:t>
      </w:r>
      <w:r w:rsidRPr="00484C39">
        <w:rPr>
          <w:rFonts w:cs="Arial"/>
        </w:rPr>
        <w:t>czych w miejscu jej wystąpienia.</w:t>
      </w:r>
      <w:r w:rsidR="00F173C1">
        <w:rPr>
          <w:rFonts w:cs="Arial"/>
        </w:rPr>
        <w:tab/>
      </w:r>
    </w:p>
    <w:p w14:paraId="70667754" w14:textId="77777777" w:rsidR="00F173C1" w:rsidRDefault="00F173C1" w:rsidP="00F173C1">
      <w:pPr>
        <w:suppressAutoHyphens/>
        <w:spacing w:after="0"/>
        <w:ind w:left="644" w:right="565"/>
        <w:jc w:val="both"/>
        <w:rPr>
          <w:rFonts w:cs="Arial"/>
        </w:rPr>
      </w:pPr>
    </w:p>
    <w:p w14:paraId="25FCD325" w14:textId="77777777" w:rsidR="005842CD" w:rsidRPr="00484C39" w:rsidRDefault="00574E71" w:rsidP="00484C39">
      <w:pPr>
        <w:pStyle w:val="Akapitzlist"/>
        <w:numPr>
          <w:ilvl w:val="0"/>
          <w:numId w:val="4"/>
        </w:numPr>
        <w:suppressAutoHyphens/>
        <w:spacing w:after="0"/>
        <w:ind w:left="284" w:right="565" w:hanging="426"/>
        <w:jc w:val="both"/>
        <w:rPr>
          <w:rFonts w:cs="Arial"/>
          <w:b/>
        </w:rPr>
      </w:pPr>
      <w:r w:rsidRPr="00484C39">
        <w:rPr>
          <w:rFonts w:cs="Arial"/>
          <w:b/>
        </w:rPr>
        <w:t>W przypadku zaistnienia konieczności naprawy zasilaczy UPS:</w:t>
      </w:r>
    </w:p>
    <w:p w14:paraId="6F3CEF35" w14:textId="77777777" w:rsidR="00574E71" w:rsidRPr="00484C39" w:rsidRDefault="00574E71" w:rsidP="00484C39">
      <w:pPr>
        <w:pStyle w:val="Akapitzlist"/>
        <w:suppressAutoHyphens/>
        <w:spacing w:after="0"/>
        <w:ind w:left="284" w:right="565"/>
        <w:jc w:val="both"/>
        <w:rPr>
          <w:rFonts w:cs="Arial"/>
          <w:b/>
        </w:rPr>
      </w:pPr>
    </w:p>
    <w:p w14:paraId="0FB1AA03" w14:textId="77777777" w:rsidR="00574E71" w:rsidRPr="00484C39" w:rsidRDefault="00574E71" w:rsidP="00484C39">
      <w:pPr>
        <w:pStyle w:val="Akapitzlist"/>
        <w:numPr>
          <w:ilvl w:val="0"/>
          <w:numId w:val="12"/>
        </w:numPr>
        <w:tabs>
          <w:tab w:val="left" w:pos="993"/>
        </w:tabs>
        <w:suppressAutoHyphens/>
        <w:spacing w:after="0"/>
        <w:ind w:left="709" w:right="565" w:hanging="425"/>
        <w:jc w:val="both"/>
        <w:rPr>
          <w:rFonts w:cs="Arial"/>
        </w:rPr>
      </w:pPr>
      <w:r w:rsidRPr="00484C39">
        <w:rPr>
          <w:rFonts w:cs="Arial"/>
        </w:rPr>
        <w:t>Wymiana niesprawnych lub zużytych elementów urządzenia może nastąpić tylko po uprzednim, pisemnym zatwierdzeniu typu i ceny materiału z upoważnionym pracownikiem.</w:t>
      </w:r>
    </w:p>
    <w:p w14:paraId="2DD3DBFB" w14:textId="77777777" w:rsidR="00574E71" w:rsidRPr="00484C39" w:rsidRDefault="00574E71" w:rsidP="00484C39">
      <w:pPr>
        <w:pStyle w:val="Akapitzlist"/>
        <w:numPr>
          <w:ilvl w:val="0"/>
          <w:numId w:val="12"/>
        </w:numPr>
        <w:tabs>
          <w:tab w:val="left" w:pos="993"/>
        </w:tabs>
        <w:suppressAutoHyphens/>
        <w:spacing w:after="0"/>
        <w:ind w:left="709" w:right="565" w:hanging="425"/>
        <w:jc w:val="both"/>
        <w:rPr>
          <w:rFonts w:cs="Arial"/>
        </w:rPr>
      </w:pPr>
      <w:r w:rsidRPr="00484C39">
        <w:rPr>
          <w:rFonts w:cs="Arial"/>
        </w:rPr>
        <w:t>Wszystkie zastosowane materiały przez Wykonawcę musza posiadać odpowiednie deklarację zgodności, aprobaty techniczne, certyfikaty i atesty zgodne z przepisami obowiązującymi w krajach UE.</w:t>
      </w:r>
    </w:p>
    <w:p w14:paraId="33AAEA13" w14:textId="77777777" w:rsidR="00574E71" w:rsidRPr="00484C39" w:rsidRDefault="00574E71" w:rsidP="00484C39">
      <w:pPr>
        <w:pStyle w:val="Akapitzlist"/>
        <w:numPr>
          <w:ilvl w:val="0"/>
          <w:numId w:val="12"/>
        </w:numPr>
        <w:tabs>
          <w:tab w:val="left" w:pos="993"/>
        </w:tabs>
        <w:suppressAutoHyphens/>
        <w:spacing w:after="0"/>
        <w:ind w:left="709" w:right="565" w:hanging="425"/>
        <w:jc w:val="both"/>
        <w:rPr>
          <w:rFonts w:cs="Arial"/>
        </w:rPr>
      </w:pPr>
      <w:r w:rsidRPr="00484C39">
        <w:rPr>
          <w:rFonts w:cs="Arial"/>
        </w:rPr>
        <w:t>Serwis Wykonawcy, w odpowiedzi na zgłoszenie Zamawiającego, dokonuje oględzin urządzenia, sporządza kalkulację cenową naprawy (części eksploatacyjnych) i najpóźniej następnego dnia roboczego przedstawia przedstawicielowi Zamawiającego do akceptacji.</w:t>
      </w:r>
    </w:p>
    <w:p w14:paraId="3EE2B617" w14:textId="77777777" w:rsidR="00574E71" w:rsidRPr="00484C39" w:rsidRDefault="00574E71" w:rsidP="00484C39">
      <w:pPr>
        <w:pStyle w:val="Akapitzlist"/>
        <w:numPr>
          <w:ilvl w:val="0"/>
          <w:numId w:val="12"/>
        </w:numPr>
        <w:tabs>
          <w:tab w:val="left" w:pos="993"/>
        </w:tabs>
        <w:suppressAutoHyphens/>
        <w:spacing w:after="0"/>
        <w:ind w:left="709" w:right="565" w:hanging="425"/>
        <w:jc w:val="both"/>
        <w:rPr>
          <w:rFonts w:cs="Arial"/>
        </w:rPr>
      </w:pPr>
      <w:r w:rsidRPr="00484C39">
        <w:rPr>
          <w:rFonts w:cs="Arial"/>
        </w:rPr>
        <w:t>Wykonawca zobowiązany jest skalkulować koszty wymienianych części eksploatacyjnych po cenach rynkowych, korzystnych dla Zamawiającego oraz użyć fabrycznie nowych elementów.</w:t>
      </w:r>
    </w:p>
    <w:p w14:paraId="1A706C5F" w14:textId="77777777" w:rsidR="00574E71" w:rsidRPr="00484C39" w:rsidRDefault="00574E71" w:rsidP="00484C39">
      <w:pPr>
        <w:pStyle w:val="Akapitzlist"/>
        <w:numPr>
          <w:ilvl w:val="0"/>
          <w:numId w:val="12"/>
        </w:numPr>
        <w:tabs>
          <w:tab w:val="left" w:pos="993"/>
        </w:tabs>
        <w:suppressAutoHyphens/>
        <w:spacing w:after="0"/>
        <w:ind w:left="709" w:right="565" w:hanging="425"/>
        <w:jc w:val="both"/>
        <w:rPr>
          <w:rFonts w:cs="Arial"/>
        </w:rPr>
      </w:pPr>
      <w:r w:rsidRPr="00484C39">
        <w:rPr>
          <w:rFonts w:cs="Arial"/>
        </w:rPr>
        <w:t>Przedstawiciel Zamawiającego akceptuje kalkulacje kosztów naprawy w formie pisemnej lub zastrzega sobie prawo dostarczenia własnych części.</w:t>
      </w:r>
    </w:p>
    <w:p w14:paraId="65FA2E15" w14:textId="77777777" w:rsidR="00574E71" w:rsidRPr="00484C39" w:rsidRDefault="00574E71" w:rsidP="00484C39">
      <w:pPr>
        <w:pStyle w:val="Akapitzlist"/>
        <w:numPr>
          <w:ilvl w:val="0"/>
          <w:numId w:val="12"/>
        </w:numPr>
        <w:tabs>
          <w:tab w:val="left" w:pos="993"/>
        </w:tabs>
        <w:suppressAutoHyphens/>
        <w:spacing w:after="0"/>
        <w:ind w:left="709" w:right="565" w:hanging="425"/>
        <w:jc w:val="both"/>
        <w:rPr>
          <w:rFonts w:cs="Arial"/>
        </w:rPr>
      </w:pPr>
      <w:r w:rsidRPr="00484C39">
        <w:rPr>
          <w:rFonts w:cs="Arial"/>
        </w:rPr>
        <w:t>Serwis Wykonawcy dokonuje naprawy w terminie nie dłuższym niż 14 dni roboczych (liczonych od daty zgłoszenia do Wykonawcy) chyba, że dotrzymanie tego terminu jest niemożliwe z przyczyn niezależnych od Wykonawcy (fakt ten Wykonawca będzie zobowiązany udokumentować Zamawiającemu).</w:t>
      </w:r>
    </w:p>
    <w:p w14:paraId="49C6D6F6" w14:textId="65CC51C0" w:rsidR="00574E71" w:rsidRDefault="00574E71" w:rsidP="00484C39">
      <w:pPr>
        <w:pStyle w:val="Akapitzlist"/>
        <w:numPr>
          <w:ilvl w:val="0"/>
          <w:numId w:val="12"/>
        </w:numPr>
        <w:tabs>
          <w:tab w:val="left" w:pos="993"/>
        </w:tabs>
        <w:suppressAutoHyphens/>
        <w:spacing w:after="0"/>
        <w:ind w:left="709" w:right="565" w:hanging="425"/>
        <w:jc w:val="both"/>
        <w:rPr>
          <w:rFonts w:cs="Arial"/>
        </w:rPr>
      </w:pPr>
      <w:r w:rsidRPr="00484C39">
        <w:rPr>
          <w:rFonts w:cs="Arial"/>
        </w:rPr>
        <w:t>Po dokonaniu naprawy serwis sprawdza poprawność działania urządzenia i potwierdza usunięcie awarii protokołem czynności serwisowych zawierającym informację o nazwie naprawianego urządzenia, ilości i rodzajach wymienionych części oraz o udzielonej gwarancji na daną naprawę.</w:t>
      </w:r>
    </w:p>
    <w:p w14:paraId="6A691A60" w14:textId="77777777" w:rsidR="00931FE9" w:rsidRDefault="00931FE9" w:rsidP="00931FE9">
      <w:pPr>
        <w:pStyle w:val="Akapitzlist"/>
        <w:tabs>
          <w:tab w:val="left" w:pos="993"/>
        </w:tabs>
        <w:suppressAutoHyphens/>
        <w:spacing w:after="0"/>
        <w:ind w:left="709" w:right="565"/>
        <w:jc w:val="both"/>
        <w:rPr>
          <w:rFonts w:cs="Arial"/>
        </w:rPr>
      </w:pPr>
    </w:p>
    <w:p w14:paraId="6C317474" w14:textId="77777777" w:rsidR="00F173C1" w:rsidRPr="00F173C1" w:rsidRDefault="00F173C1" w:rsidP="00F173C1">
      <w:pPr>
        <w:pStyle w:val="Akapitzlist"/>
        <w:numPr>
          <w:ilvl w:val="0"/>
          <w:numId w:val="4"/>
        </w:numPr>
        <w:ind w:left="284" w:right="567" w:hanging="426"/>
        <w:jc w:val="both"/>
        <w:rPr>
          <w:rFonts w:cs="Arial"/>
        </w:rPr>
      </w:pPr>
      <w:r w:rsidRPr="00F173C1">
        <w:rPr>
          <w:rFonts w:cs="Arial"/>
        </w:rPr>
        <w:t xml:space="preserve">Wszystkie czynności objęte zamówieniem, Wykonawca będzie wykonywał poprzez pracowników (skierowanych do realizacji zamówienia), którzy będą posiadali ważne świadectwo kwalifikacyjne </w:t>
      </w:r>
      <w:proofErr w:type="spellStart"/>
      <w:r w:rsidRPr="00F173C1">
        <w:rPr>
          <w:rFonts w:cs="Arial"/>
        </w:rPr>
        <w:t>E1</w:t>
      </w:r>
      <w:proofErr w:type="spellEnd"/>
      <w:r w:rsidRPr="00F173C1">
        <w:rPr>
          <w:rFonts w:cs="Arial"/>
        </w:rPr>
        <w:t xml:space="preserve"> oraz </w:t>
      </w:r>
      <w:proofErr w:type="spellStart"/>
      <w:r w:rsidRPr="00F173C1">
        <w:rPr>
          <w:rFonts w:cs="Arial"/>
        </w:rPr>
        <w:t>D1</w:t>
      </w:r>
      <w:proofErr w:type="spellEnd"/>
      <w:r w:rsidRPr="00F173C1">
        <w:rPr>
          <w:rFonts w:cs="Arial"/>
        </w:rPr>
        <w:t xml:space="preserve"> uprawniające do zajmowania się eksploatacją oraz dozorem urządzeń, instalacji i sieci elektroenergetycznych do </w:t>
      </w:r>
      <w:proofErr w:type="spellStart"/>
      <w:r w:rsidRPr="00F173C1">
        <w:rPr>
          <w:rFonts w:cs="Arial"/>
        </w:rPr>
        <w:t>1kV</w:t>
      </w:r>
      <w:proofErr w:type="spellEnd"/>
      <w:r w:rsidRPr="00F173C1">
        <w:rPr>
          <w:rFonts w:cs="Arial"/>
        </w:rPr>
        <w:t xml:space="preserve"> w zakresie w zakresie obsługi, konserwacji, remontów, montażu, </w:t>
      </w:r>
      <w:proofErr w:type="spellStart"/>
      <w:r w:rsidRPr="00F173C1">
        <w:rPr>
          <w:rFonts w:cs="Arial"/>
        </w:rPr>
        <w:t>kontrolno</w:t>
      </w:r>
      <w:proofErr w:type="spellEnd"/>
      <w:r w:rsidRPr="00F173C1">
        <w:rPr>
          <w:rFonts w:cs="Arial"/>
        </w:rPr>
        <w:t xml:space="preserve"> – pomiarowym.</w:t>
      </w:r>
    </w:p>
    <w:p w14:paraId="404D8538" w14:textId="77777777" w:rsidR="00F173C1" w:rsidRPr="00484C39" w:rsidRDefault="00F173C1" w:rsidP="00F173C1">
      <w:pPr>
        <w:pStyle w:val="Akapitzlist"/>
        <w:tabs>
          <w:tab w:val="left" w:pos="993"/>
        </w:tabs>
        <w:suppressAutoHyphens/>
        <w:spacing w:after="0"/>
        <w:ind w:left="-142" w:right="565"/>
        <w:jc w:val="both"/>
        <w:rPr>
          <w:rFonts w:cs="Arial"/>
        </w:rPr>
      </w:pPr>
    </w:p>
    <w:p w14:paraId="78FC9194" w14:textId="77777777" w:rsidR="00574E71" w:rsidRPr="00484C39" w:rsidRDefault="00574E71" w:rsidP="00484C39">
      <w:pPr>
        <w:pStyle w:val="Akapitzlist"/>
        <w:suppressAutoHyphens/>
        <w:spacing w:after="0"/>
        <w:ind w:left="284" w:right="565"/>
        <w:jc w:val="both"/>
        <w:rPr>
          <w:rFonts w:cs="Arial"/>
          <w:b/>
        </w:rPr>
      </w:pPr>
    </w:p>
    <w:p w14:paraId="0C69CB9C" w14:textId="77777777" w:rsidR="00484C39" w:rsidRPr="00484C39" w:rsidRDefault="00574E71" w:rsidP="00484C39">
      <w:pPr>
        <w:suppressAutoHyphens/>
        <w:spacing w:after="0"/>
        <w:ind w:right="565"/>
        <w:jc w:val="both"/>
        <w:rPr>
          <w:rFonts w:cs="Arial"/>
          <w:b/>
        </w:rPr>
      </w:pPr>
      <w:r w:rsidRPr="00484C39">
        <w:rPr>
          <w:rFonts w:cs="Arial"/>
          <w:b/>
        </w:rPr>
        <w:t>UWAGA</w:t>
      </w:r>
    </w:p>
    <w:p w14:paraId="51B4E86D" w14:textId="77777777" w:rsidR="006B2C42" w:rsidRPr="00484C39" w:rsidRDefault="005842CD" w:rsidP="00484C39">
      <w:pPr>
        <w:spacing w:after="0" w:line="240" w:lineRule="auto"/>
        <w:jc w:val="both"/>
        <w:rPr>
          <w:rFonts w:cs="Times New Roman"/>
          <w:lang w:eastAsia="pl-PL"/>
        </w:rPr>
      </w:pPr>
      <w:r w:rsidRPr="00484C39">
        <w:rPr>
          <w:rFonts w:cs="Arial"/>
        </w:rPr>
        <w:t>W załączniku nr 1 (formularz cenowy)</w:t>
      </w:r>
      <w:r w:rsidR="002E53D5" w:rsidRPr="00484C39">
        <w:rPr>
          <w:rFonts w:cs="Arial"/>
        </w:rPr>
        <w:t xml:space="preserve"> w </w:t>
      </w:r>
      <w:r w:rsidRPr="00484C39">
        <w:rPr>
          <w:rFonts w:cs="Arial"/>
        </w:rPr>
        <w:t xml:space="preserve">kolumnie </w:t>
      </w:r>
      <w:r w:rsidR="006C69AC" w:rsidRPr="00484C39">
        <w:rPr>
          <w:rFonts w:cs="Arial"/>
        </w:rPr>
        <w:t>pt. cena brutto</w:t>
      </w:r>
      <w:r w:rsidR="002E53D5" w:rsidRPr="00484C39">
        <w:rPr>
          <w:rFonts w:cs="Arial"/>
        </w:rPr>
        <w:t xml:space="preserve"> </w:t>
      </w:r>
      <w:r w:rsidR="006C69AC" w:rsidRPr="00484C39">
        <w:rPr>
          <w:rFonts w:cs="Arial"/>
        </w:rPr>
        <w:t xml:space="preserve">należy uwzględnić </w:t>
      </w:r>
      <w:r w:rsidR="002E53D5" w:rsidRPr="00484C39">
        <w:rPr>
          <w:rFonts w:cs="Arial"/>
        </w:rPr>
        <w:t>wszelk</w:t>
      </w:r>
      <w:r w:rsidR="006C69AC" w:rsidRPr="00484C39">
        <w:rPr>
          <w:rFonts w:cs="Arial"/>
        </w:rPr>
        <w:t>ie</w:t>
      </w:r>
      <w:r w:rsidR="002E53D5" w:rsidRPr="00484C39">
        <w:rPr>
          <w:rFonts w:cs="Arial"/>
        </w:rPr>
        <w:t xml:space="preserve"> koszt</w:t>
      </w:r>
      <w:r w:rsidR="006C69AC" w:rsidRPr="00484C39">
        <w:rPr>
          <w:rFonts w:cs="Arial"/>
        </w:rPr>
        <w:t xml:space="preserve">y </w:t>
      </w:r>
      <w:r w:rsidR="002E53D5" w:rsidRPr="00484C39">
        <w:rPr>
          <w:rFonts w:cs="Arial"/>
        </w:rPr>
        <w:t>(prócz kosztu materiału związanego z wymianą niesprawnych lub zużytych elementów urządzeń</w:t>
      </w:r>
      <w:r w:rsidR="00484C39" w:rsidRPr="00484C39">
        <w:rPr>
          <w:rFonts w:cs="Arial"/>
        </w:rPr>
        <w:t xml:space="preserve"> - pkt 4 Opis zapytania ofertowego</w:t>
      </w:r>
      <w:r w:rsidR="002E53D5" w:rsidRPr="00484C39">
        <w:rPr>
          <w:rFonts w:cs="Arial"/>
        </w:rPr>
        <w:t xml:space="preserve">) niezbędnych do prawidłowego wykonania przedmiotu, w tym kosztów robocizny i dojazdów związanych z </w:t>
      </w:r>
      <w:r w:rsidR="006C69AC" w:rsidRPr="00484C39">
        <w:rPr>
          <w:rFonts w:cs="Arial"/>
        </w:rPr>
        <w:t>pracami serwisowymi.</w:t>
      </w:r>
    </w:p>
    <w:p w14:paraId="244585C0" w14:textId="77777777" w:rsidR="00E55476" w:rsidRPr="00E55476" w:rsidRDefault="00E55476" w:rsidP="00484C39">
      <w:pPr>
        <w:spacing w:after="0"/>
        <w:rPr>
          <w:sz w:val="20"/>
          <w:szCs w:val="20"/>
        </w:rPr>
      </w:pPr>
    </w:p>
    <w:sectPr w:rsidR="00E55476" w:rsidRPr="00E55476" w:rsidSect="008323FC">
      <w:headerReference w:type="default" r:id="rId8"/>
      <w:footerReference w:type="default" r:id="rId9"/>
      <w:pgSz w:w="11906" w:h="16838"/>
      <w:pgMar w:top="1015" w:right="1133" w:bottom="709"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B7BEC" w14:textId="77777777" w:rsidR="00C42B10" w:rsidRDefault="00C42B10" w:rsidP="008E4A6F">
      <w:pPr>
        <w:spacing w:after="0" w:line="240" w:lineRule="auto"/>
      </w:pPr>
      <w:r>
        <w:separator/>
      </w:r>
    </w:p>
  </w:endnote>
  <w:endnote w:type="continuationSeparator" w:id="0">
    <w:p w14:paraId="50328D86" w14:textId="77777777" w:rsidR="00C42B10" w:rsidRDefault="00C42B10" w:rsidP="008E4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285731"/>
      <w:docPartObj>
        <w:docPartGallery w:val="Page Numbers (Bottom of Page)"/>
        <w:docPartUnique/>
      </w:docPartObj>
    </w:sdtPr>
    <w:sdtContent>
      <w:p w14:paraId="13DB0B40" w14:textId="77777777" w:rsidR="00C42B10" w:rsidRDefault="00C42B10">
        <w:pPr>
          <w:pStyle w:val="Stopka"/>
          <w:jc w:val="right"/>
        </w:pPr>
        <w:r>
          <w:fldChar w:fldCharType="begin"/>
        </w:r>
        <w:r>
          <w:instrText>PAGE   \* MERGEFORMAT</w:instrText>
        </w:r>
        <w:r>
          <w:fldChar w:fldCharType="separate"/>
        </w:r>
        <w:r>
          <w:rPr>
            <w:noProof/>
          </w:rPr>
          <w:t>3</w:t>
        </w:r>
        <w:r>
          <w:fldChar w:fldCharType="end"/>
        </w:r>
      </w:p>
    </w:sdtContent>
  </w:sdt>
  <w:p w14:paraId="554B42E8" w14:textId="77777777" w:rsidR="00C42B10" w:rsidRDefault="00C42B10" w:rsidP="008E4A6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8C5D1" w14:textId="77777777" w:rsidR="00C42B10" w:rsidRDefault="00C42B10" w:rsidP="008E4A6F">
      <w:pPr>
        <w:spacing w:after="0" w:line="240" w:lineRule="auto"/>
      </w:pPr>
      <w:r>
        <w:separator/>
      </w:r>
    </w:p>
  </w:footnote>
  <w:footnote w:type="continuationSeparator" w:id="0">
    <w:p w14:paraId="377199CA" w14:textId="77777777" w:rsidR="00C42B10" w:rsidRDefault="00C42B10" w:rsidP="008E4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5FEB4" w14:textId="77777777" w:rsidR="00C42B10" w:rsidRPr="008323FC" w:rsidRDefault="00C42B10" w:rsidP="002E53D5">
    <w:pPr>
      <w:pStyle w:val="Nagwek"/>
      <w:jc w:val="right"/>
      <w:rPr>
        <w:sz w:val="20"/>
        <w:szCs w:val="20"/>
      </w:rPr>
    </w:pPr>
    <w:r w:rsidRPr="008323FC">
      <w:rPr>
        <w:sz w:val="20"/>
        <w:szCs w:val="20"/>
      </w:rPr>
      <w:t>Załącznik nr 2</w:t>
    </w:r>
  </w:p>
  <w:p w14:paraId="68FCC7CF" w14:textId="77777777" w:rsidR="00C42B10" w:rsidRPr="008323FC" w:rsidRDefault="00C42B10" w:rsidP="008E4A6F">
    <w:pPr>
      <w:pStyle w:val="Nagwek"/>
      <w:jc w:val="center"/>
      <w:rPr>
        <w:sz w:val="20"/>
        <w:szCs w:val="20"/>
      </w:rPr>
    </w:pPr>
  </w:p>
  <w:p w14:paraId="060493BB" w14:textId="018BA883" w:rsidR="00C42B10" w:rsidRPr="008323FC" w:rsidRDefault="00C42B10" w:rsidP="008E4A6F">
    <w:pPr>
      <w:pStyle w:val="Nagwek"/>
      <w:jc w:val="center"/>
    </w:pPr>
    <w:r w:rsidRPr="008323FC">
      <w:t>Serwisu i przegląd</w:t>
    </w:r>
    <w:r>
      <w:t>y</w:t>
    </w:r>
    <w:r w:rsidRPr="008323FC">
      <w:t xml:space="preserve"> zasilaczy </w:t>
    </w:r>
    <w:proofErr w:type="spellStart"/>
    <w:r w:rsidRPr="008323FC">
      <w:t>UPS</w:t>
    </w:r>
    <w:proofErr w:type="spellEnd"/>
    <w:r w:rsidRPr="008323FC">
      <w:t xml:space="preserve"> zlokalizowany w  obiektach Uniwersytetu Gdańskiego</w:t>
    </w:r>
  </w:p>
  <w:p w14:paraId="4B3A10CA" w14:textId="77777777" w:rsidR="00C42B10" w:rsidRDefault="00C42B10" w:rsidP="008E4A6F">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62454"/>
    <w:multiLevelType w:val="hybridMultilevel"/>
    <w:tmpl w:val="C6FE7E06"/>
    <w:lvl w:ilvl="0" w:tplc="04150001">
      <w:start w:val="1"/>
      <w:numFmt w:val="bullet"/>
      <w:lvlText w:val=""/>
      <w:lvlJc w:val="left"/>
      <w:pPr>
        <w:ind w:left="644" w:hanging="36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A167B83"/>
    <w:multiLevelType w:val="hybridMultilevel"/>
    <w:tmpl w:val="8D6A934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246E591B"/>
    <w:multiLevelType w:val="hybridMultilevel"/>
    <w:tmpl w:val="111CAB40"/>
    <w:lvl w:ilvl="0" w:tplc="316C5F28">
      <w:start w:val="1"/>
      <w:numFmt w:val="lowerLetter"/>
      <w:lvlText w:val="%1)"/>
      <w:lvlJc w:val="left"/>
      <w:pPr>
        <w:ind w:left="1713" w:hanging="360"/>
      </w:pPr>
      <w:rPr>
        <w:rFonts w:ascii="Cambria" w:eastAsia="Times New Roman" w:hAnsi="Cambria" w:cs="Arial"/>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 w15:restartNumberingAfterBreak="0">
    <w:nsid w:val="35357FF1"/>
    <w:multiLevelType w:val="hybridMultilevel"/>
    <w:tmpl w:val="47BE8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CF257F"/>
    <w:multiLevelType w:val="hybridMultilevel"/>
    <w:tmpl w:val="CA98E7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92F4211"/>
    <w:multiLevelType w:val="hybridMultilevel"/>
    <w:tmpl w:val="E86C3BC4"/>
    <w:lvl w:ilvl="0" w:tplc="B5F6181A">
      <w:start w:val="1"/>
      <w:numFmt w:val="lowerLetter"/>
      <w:lvlText w:val="%1)"/>
      <w:lvlJc w:val="left"/>
      <w:pPr>
        <w:ind w:left="1713" w:hanging="360"/>
      </w:pPr>
      <w:rPr>
        <w:rFonts w:ascii="Cambria" w:eastAsia="Times New Roman" w:hAnsi="Cambria" w:cs="Arial"/>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 w15:restartNumberingAfterBreak="0">
    <w:nsid w:val="4F0A7374"/>
    <w:multiLevelType w:val="hybridMultilevel"/>
    <w:tmpl w:val="10BC6404"/>
    <w:lvl w:ilvl="0" w:tplc="04150001">
      <w:start w:val="1"/>
      <w:numFmt w:val="bullet"/>
      <w:lvlText w:val=""/>
      <w:lvlJc w:val="left"/>
      <w:pPr>
        <w:ind w:left="2204"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 w15:restartNumberingAfterBreak="0">
    <w:nsid w:val="609F7669"/>
    <w:multiLevelType w:val="hybridMultilevel"/>
    <w:tmpl w:val="26C81072"/>
    <w:lvl w:ilvl="0" w:tplc="EFB69EE4">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1024C8F"/>
    <w:multiLevelType w:val="multilevel"/>
    <w:tmpl w:val="1A56B608"/>
    <w:lvl w:ilvl="0">
      <w:start w:val="1"/>
      <w:numFmt w:val="decimal"/>
      <w:lvlText w:val="%1."/>
      <w:lvlJc w:val="left"/>
      <w:pPr>
        <w:ind w:left="720"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D0B1F71"/>
    <w:multiLevelType w:val="hybridMultilevel"/>
    <w:tmpl w:val="B504ED5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767D71AB"/>
    <w:multiLevelType w:val="hybridMultilevel"/>
    <w:tmpl w:val="FF086BFE"/>
    <w:lvl w:ilvl="0" w:tplc="50FAF46E">
      <w:start w:val="1"/>
      <w:numFmt w:val="decimal"/>
      <w:lvlText w:val="%1)"/>
      <w:lvlJc w:val="left"/>
      <w:pPr>
        <w:ind w:left="1353" w:hanging="360"/>
      </w:pPr>
      <w:rPr>
        <w:color w:val="auto"/>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15:restartNumberingAfterBreak="0">
    <w:nsid w:val="7B3E5205"/>
    <w:multiLevelType w:val="hybridMultilevel"/>
    <w:tmpl w:val="8FBA7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8"/>
  </w:num>
  <w:num w:numId="5">
    <w:abstractNumId w:val="11"/>
  </w:num>
  <w:num w:numId="6">
    <w:abstractNumId w:val="7"/>
  </w:num>
  <w:num w:numId="7">
    <w:abstractNumId w:val="0"/>
  </w:num>
  <w:num w:numId="8">
    <w:abstractNumId w:val="10"/>
  </w:num>
  <w:num w:numId="9">
    <w:abstractNumId w:val="2"/>
  </w:num>
  <w:num w:numId="10">
    <w:abstractNumId w:val="6"/>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36C"/>
    <w:rsid w:val="0007146B"/>
    <w:rsid w:val="000F036C"/>
    <w:rsid w:val="00192846"/>
    <w:rsid w:val="002D1B35"/>
    <w:rsid w:val="002E53D5"/>
    <w:rsid w:val="00484C39"/>
    <w:rsid w:val="0050495E"/>
    <w:rsid w:val="00574E71"/>
    <w:rsid w:val="005842CD"/>
    <w:rsid w:val="005F745C"/>
    <w:rsid w:val="00607CB8"/>
    <w:rsid w:val="006B2C42"/>
    <w:rsid w:val="006C69AC"/>
    <w:rsid w:val="00702C93"/>
    <w:rsid w:val="00757B1D"/>
    <w:rsid w:val="00820C8D"/>
    <w:rsid w:val="008323FC"/>
    <w:rsid w:val="008E4A6F"/>
    <w:rsid w:val="00905896"/>
    <w:rsid w:val="0092443E"/>
    <w:rsid w:val="00931FE9"/>
    <w:rsid w:val="009A4B71"/>
    <w:rsid w:val="00A553B9"/>
    <w:rsid w:val="00A57A32"/>
    <w:rsid w:val="00AC7C38"/>
    <w:rsid w:val="00B3273A"/>
    <w:rsid w:val="00C42B10"/>
    <w:rsid w:val="00D23CB0"/>
    <w:rsid w:val="00D462DB"/>
    <w:rsid w:val="00D73166"/>
    <w:rsid w:val="00E159DB"/>
    <w:rsid w:val="00E36694"/>
    <w:rsid w:val="00E55476"/>
    <w:rsid w:val="00E84879"/>
    <w:rsid w:val="00EE55E0"/>
    <w:rsid w:val="00F173C1"/>
    <w:rsid w:val="00F43386"/>
    <w:rsid w:val="00F877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C02C1B"/>
  <w15:docId w15:val="{A3CE86CD-8DE5-4047-A256-B975DB1D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42B10"/>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E4A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4A6F"/>
  </w:style>
  <w:style w:type="paragraph" w:styleId="Stopka">
    <w:name w:val="footer"/>
    <w:basedOn w:val="Normalny"/>
    <w:link w:val="StopkaZnak"/>
    <w:uiPriority w:val="99"/>
    <w:unhideWhenUsed/>
    <w:rsid w:val="008E4A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4A6F"/>
  </w:style>
  <w:style w:type="paragraph" w:styleId="Akapitzlist">
    <w:name w:val="List Paragraph"/>
    <w:basedOn w:val="Normalny"/>
    <w:uiPriority w:val="34"/>
    <w:qFormat/>
    <w:rsid w:val="008E4A6F"/>
    <w:pPr>
      <w:ind w:left="720"/>
      <w:contextualSpacing/>
    </w:pPr>
  </w:style>
  <w:style w:type="character" w:styleId="Hipercze">
    <w:name w:val="Hyperlink"/>
    <w:basedOn w:val="Domylnaczcionkaakapitu"/>
    <w:uiPriority w:val="99"/>
    <w:unhideWhenUsed/>
    <w:rsid w:val="00B327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1D8AD-2995-4E54-AF1C-3EB31CAD4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A1648C35</Template>
  <TotalTime>0</TotalTime>
  <Pages>4</Pages>
  <Words>1183</Words>
  <Characters>7103</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 Kurek</dc:creator>
  <cp:lastModifiedBy>Kamil Kurek</cp:lastModifiedBy>
  <cp:revision>2</cp:revision>
  <cp:lastPrinted>2018-06-21T12:10:00Z</cp:lastPrinted>
  <dcterms:created xsi:type="dcterms:W3CDTF">2019-09-26T15:29:00Z</dcterms:created>
  <dcterms:modified xsi:type="dcterms:W3CDTF">2019-09-26T15:29:00Z</dcterms:modified>
</cp:coreProperties>
</file>