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38A6" w14:textId="77777777" w:rsidR="00E83835" w:rsidRPr="00EF521D" w:rsidRDefault="00E83835" w:rsidP="00696D99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14:paraId="4EA30C73" w14:textId="77777777" w:rsidR="00192C78" w:rsidRPr="00EF521D" w:rsidRDefault="00B92745" w:rsidP="00696D99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  <w:r w:rsidRPr="00EF521D">
        <w:rPr>
          <w:rFonts w:asciiTheme="majorHAnsi" w:hAnsiTheme="majorHAnsi" w:cs="Arial"/>
          <w:b/>
          <w:szCs w:val="20"/>
        </w:rPr>
        <w:t>OPIS PRZEDMIOTU ZAMÓWIENIA</w:t>
      </w:r>
    </w:p>
    <w:p w14:paraId="602170F1" w14:textId="77777777" w:rsidR="00266C7A" w:rsidRPr="00EF521D" w:rsidRDefault="00266C7A" w:rsidP="00696D99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14:paraId="472311DC" w14:textId="77777777" w:rsidR="00E83835" w:rsidRPr="00EF521D" w:rsidRDefault="00E83835" w:rsidP="00696D99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14:paraId="23504AFD" w14:textId="77777777" w:rsidR="00EF521D" w:rsidRPr="00EF521D" w:rsidRDefault="00EF521D" w:rsidP="00696D99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  <w:r w:rsidRPr="00EF521D">
        <w:rPr>
          <w:rFonts w:asciiTheme="majorHAnsi" w:hAnsiTheme="majorHAnsi" w:cs="Arial"/>
          <w:b/>
          <w:sz w:val="20"/>
          <w:szCs w:val="20"/>
        </w:rPr>
        <w:t>I. Główne funkcje urządzenia</w:t>
      </w:r>
    </w:p>
    <w:p w14:paraId="3BE80C0B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pacing w:val="-1"/>
          <w:sz w:val="20"/>
        </w:rPr>
        <w:t>Automatyczny licznik kolonii bakteryjnych do automatycznego liczenia kolonii oraz pomiaru strefy zahamowania wzrostu.</w:t>
      </w:r>
    </w:p>
    <w:p w14:paraId="5022DBAF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>Obudowa wykonana ze stali nierdzewnej</w:t>
      </w:r>
    </w:p>
    <w:p w14:paraId="6452B2AC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Rozdzielczość odczytu nie mniejsza niż 1 </w:t>
      </w:r>
      <w:proofErr w:type="spellStart"/>
      <w:r w:rsidRPr="00EF521D">
        <w:rPr>
          <w:rFonts w:asciiTheme="majorHAnsi" w:hAnsiTheme="majorHAnsi"/>
          <w:sz w:val="20"/>
        </w:rPr>
        <w:t>Mpix</w:t>
      </w:r>
      <w:proofErr w:type="spellEnd"/>
    </w:p>
    <w:p w14:paraId="539D521D" w14:textId="77777777" w:rsidR="00EF521D" w:rsidRPr="00EF521D" w:rsidRDefault="00EF521D" w:rsidP="00696D99">
      <w:pPr>
        <w:pStyle w:val="Akapitzlist"/>
        <w:widowControl w:val="0"/>
        <w:numPr>
          <w:ilvl w:val="0"/>
          <w:numId w:val="40"/>
        </w:numPr>
        <w:spacing w:after="0" w:line="240" w:lineRule="auto"/>
        <w:ind w:left="709" w:hanging="709"/>
        <w:contextualSpacing w:val="0"/>
        <w:rPr>
          <w:rFonts w:asciiTheme="majorHAnsi" w:eastAsia="Calibri" w:hAnsiTheme="majorHAnsi"/>
          <w:sz w:val="20"/>
          <w:szCs w:val="20"/>
        </w:rPr>
      </w:pPr>
      <w:r w:rsidRPr="00EF521D">
        <w:rPr>
          <w:rFonts w:asciiTheme="majorHAnsi" w:eastAsia="Calibri" w:hAnsiTheme="majorHAnsi"/>
          <w:sz w:val="20"/>
          <w:szCs w:val="20"/>
        </w:rPr>
        <w:t>Zintegrowana kolorowa kamera CMOS z obiektywem M12 i zoomem cyfrowym  x28 zapewniającym możliwość odczytu liter na krążkach z antybiotykami</w:t>
      </w:r>
    </w:p>
    <w:p w14:paraId="55641660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Szybkość zliczania kolonii nie mniejsza niż 1000 kolonii na sekundę </w:t>
      </w:r>
    </w:p>
    <w:p w14:paraId="7BBB33AB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Możliwość liczenia kolonii o średnicy od minimum  0, 1 mm </w:t>
      </w:r>
    </w:p>
    <w:p w14:paraId="57BA1C4F" w14:textId="77777777" w:rsidR="00EF521D" w:rsidRPr="00EF521D" w:rsidRDefault="00EF521D" w:rsidP="00696D99">
      <w:pPr>
        <w:pStyle w:val="Akapitzlist"/>
        <w:widowControl w:val="0"/>
        <w:numPr>
          <w:ilvl w:val="0"/>
          <w:numId w:val="40"/>
        </w:numPr>
        <w:spacing w:after="0" w:line="240" w:lineRule="auto"/>
        <w:ind w:left="709" w:hanging="709"/>
        <w:rPr>
          <w:rFonts w:asciiTheme="majorHAnsi" w:eastAsia="Calibri" w:hAnsiTheme="majorHAnsi"/>
          <w:sz w:val="20"/>
          <w:szCs w:val="20"/>
        </w:rPr>
      </w:pPr>
      <w:r w:rsidRPr="00EF521D">
        <w:rPr>
          <w:rFonts w:asciiTheme="majorHAnsi" w:eastAsia="Calibri" w:hAnsiTheme="majorHAnsi"/>
          <w:sz w:val="20"/>
          <w:szCs w:val="20"/>
        </w:rPr>
        <w:t xml:space="preserve">Automatyczna lub manualna optymalizacja parametrów (jasność, kontrast i czułość) </w:t>
      </w:r>
    </w:p>
    <w:p w14:paraId="19DCDFD6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Możliwość automatycznego zliczania kolonii na szalkach </w:t>
      </w:r>
      <w:proofErr w:type="spellStart"/>
      <w:r w:rsidRPr="00EF521D">
        <w:rPr>
          <w:rFonts w:asciiTheme="majorHAnsi" w:hAnsiTheme="majorHAnsi"/>
          <w:sz w:val="20"/>
        </w:rPr>
        <w:t>Petriego</w:t>
      </w:r>
      <w:proofErr w:type="spellEnd"/>
      <w:r w:rsidRPr="00EF521D">
        <w:rPr>
          <w:rFonts w:asciiTheme="majorHAnsi" w:hAnsiTheme="majorHAnsi"/>
          <w:sz w:val="20"/>
        </w:rPr>
        <w:t xml:space="preserve"> o średnicy od  55 do 90 mm</w:t>
      </w:r>
    </w:p>
    <w:p w14:paraId="4983E61D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>Możliwość automatycznego zliczania kolonii posianych spiralnie przy pomocy kompatybilnego urządzenia do posiewów spiralnych</w:t>
      </w:r>
    </w:p>
    <w:p w14:paraId="641FCA6A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Możliwość liczenia kolonii na podłożach </w:t>
      </w:r>
      <w:proofErr w:type="spellStart"/>
      <w:r w:rsidRPr="00EF521D">
        <w:rPr>
          <w:rFonts w:asciiTheme="majorHAnsi" w:hAnsiTheme="majorHAnsi"/>
          <w:sz w:val="20"/>
        </w:rPr>
        <w:t>chromogennych</w:t>
      </w:r>
      <w:proofErr w:type="spellEnd"/>
    </w:p>
    <w:p w14:paraId="32A52338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>Zliczanie do 7 kolorów na tej samej płytce</w:t>
      </w:r>
    </w:p>
    <w:p w14:paraId="0444E59A" w14:textId="77777777" w:rsidR="00EF521D" w:rsidRPr="00EF521D" w:rsidRDefault="00EF521D" w:rsidP="00696D99">
      <w:pPr>
        <w:pStyle w:val="Akapitzlist"/>
        <w:widowControl w:val="0"/>
        <w:numPr>
          <w:ilvl w:val="0"/>
          <w:numId w:val="40"/>
        </w:numPr>
        <w:spacing w:after="0" w:line="240" w:lineRule="auto"/>
        <w:ind w:left="709" w:hanging="709"/>
        <w:contextualSpacing w:val="0"/>
        <w:rPr>
          <w:rFonts w:asciiTheme="majorHAnsi" w:eastAsia="Calibri" w:hAnsiTheme="majorHAnsi"/>
          <w:sz w:val="20"/>
          <w:szCs w:val="20"/>
        </w:rPr>
      </w:pPr>
      <w:r w:rsidRPr="00EF521D">
        <w:rPr>
          <w:rFonts w:asciiTheme="majorHAnsi" w:eastAsia="Calibri" w:hAnsiTheme="majorHAnsi"/>
          <w:sz w:val="20"/>
          <w:szCs w:val="20"/>
        </w:rPr>
        <w:t>Automatyczna separacja zlanych kolonii</w:t>
      </w:r>
    </w:p>
    <w:p w14:paraId="6228F8A5" w14:textId="77777777" w:rsidR="00EF521D" w:rsidRPr="00EF521D" w:rsidRDefault="00EF521D" w:rsidP="00696D99">
      <w:pPr>
        <w:pStyle w:val="Akapitzlist"/>
        <w:widowControl w:val="0"/>
        <w:numPr>
          <w:ilvl w:val="0"/>
          <w:numId w:val="40"/>
        </w:numPr>
        <w:spacing w:after="0" w:line="240" w:lineRule="auto"/>
        <w:ind w:left="709" w:hanging="709"/>
        <w:contextualSpacing w:val="0"/>
        <w:rPr>
          <w:rFonts w:asciiTheme="majorHAnsi" w:eastAsia="Calibri" w:hAnsiTheme="majorHAnsi"/>
          <w:sz w:val="20"/>
          <w:szCs w:val="20"/>
        </w:rPr>
      </w:pPr>
      <w:r w:rsidRPr="00EF521D">
        <w:rPr>
          <w:rFonts w:asciiTheme="majorHAnsi" w:eastAsia="Calibri" w:hAnsiTheme="majorHAnsi"/>
          <w:sz w:val="20"/>
          <w:szCs w:val="20"/>
        </w:rPr>
        <w:t>Tworzenie wielokątnych obszarów wyłączonych z liczenia</w:t>
      </w:r>
    </w:p>
    <w:p w14:paraId="58D7B884" w14:textId="77777777" w:rsidR="00EF521D" w:rsidRPr="00EF521D" w:rsidRDefault="00EF521D" w:rsidP="00696D99">
      <w:pPr>
        <w:pStyle w:val="Akapitzlist"/>
        <w:widowControl w:val="0"/>
        <w:numPr>
          <w:ilvl w:val="0"/>
          <w:numId w:val="40"/>
        </w:numPr>
        <w:spacing w:after="0" w:line="240" w:lineRule="auto"/>
        <w:ind w:left="709" w:hanging="709"/>
        <w:contextualSpacing w:val="0"/>
        <w:rPr>
          <w:rFonts w:asciiTheme="majorHAnsi" w:eastAsia="Calibri" w:hAnsiTheme="majorHAnsi"/>
          <w:sz w:val="20"/>
          <w:szCs w:val="20"/>
        </w:rPr>
      </w:pPr>
      <w:r w:rsidRPr="00EF521D">
        <w:rPr>
          <w:rFonts w:asciiTheme="majorHAnsi" w:eastAsia="Calibri" w:hAnsiTheme="majorHAnsi"/>
          <w:sz w:val="20"/>
          <w:szCs w:val="20"/>
        </w:rPr>
        <w:t>Trwałe oświetlenie LED (białe) / ciemne pole (umożliwiające kontrastowe oświetlenie kolonii)</w:t>
      </w:r>
    </w:p>
    <w:p w14:paraId="66CE9357" w14:textId="77777777" w:rsidR="00EF521D" w:rsidRPr="00EF521D" w:rsidRDefault="00EF521D" w:rsidP="00696D99">
      <w:pPr>
        <w:pStyle w:val="Akapitzlist"/>
        <w:widowControl w:val="0"/>
        <w:numPr>
          <w:ilvl w:val="0"/>
          <w:numId w:val="40"/>
        </w:numPr>
        <w:spacing w:after="0" w:line="240" w:lineRule="auto"/>
        <w:ind w:left="709" w:hanging="709"/>
        <w:contextualSpacing w:val="0"/>
        <w:rPr>
          <w:rFonts w:asciiTheme="majorHAnsi" w:eastAsia="Calibri" w:hAnsiTheme="majorHAnsi"/>
          <w:sz w:val="20"/>
          <w:szCs w:val="20"/>
        </w:rPr>
      </w:pPr>
      <w:r w:rsidRPr="00EF521D">
        <w:rPr>
          <w:rFonts w:asciiTheme="majorHAnsi" w:eastAsia="Calibri" w:hAnsiTheme="majorHAnsi"/>
          <w:sz w:val="20"/>
          <w:szCs w:val="20"/>
        </w:rPr>
        <w:t>Sześć kombinacji oświetlenia (górne, dolne, górne i dolne) oraz tła (białe / czarne)</w:t>
      </w:r>
    </w:p>
    <w:p w14:paraId="1DF76652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>Pomiar strefy zahamowania wzrostu</w:t>
      </w:r>
    </w:p>
    <w:p w14:paraId="371D18FA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Automatyczne wykrywanie krążków (różnych producentów) lub studzienek  </w:t>
      </w:r>
    </w:p>
    <w:p w14:paraId="725409B5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Zliczanie do 8 krążków z antybiotykiem na płytkach </w:t>
      </w:r>
      <w:proofErr w:type="spellStart"/>
      <w:r w:rsidRPr="00EF521D">
        <w:rPr>
          <w:rFonts w:asciiTheme="majorHAnsi" w:hAnsiTheme="majorHAnsi"/>
          <w:sz w:val="20"/>
        </w:rPr>
        <w:t>Petriego</w:t>
      </w:r>
      <w:proofErr w:type="spellEnd"/>
      <w:r w:rsidRPr="00EF521D">
        <w:rPr>
          <w:rFonts w:asciiTheme="majorHAnsi" w:hAnsiTheme="majorHAnsi"/>
          <w:sz w:val="20"/>
        </w:rPr>
        <w:t xml:space="preserve"> o średnicy 90 mm</w:t>
      </w:r>
    </w:p>
    <w:p w14:paraId="1D054B42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Szybkość odczytu nie mniejsza niż 8 stref zahamowania wzrostu na 3 sekundy </w:t>
      </w:r>
    </w:p>
    <w:p w14:paraId="6F24E908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Automatyczne zapisywanie danych: zdjęć i wyników, a wraz z nimi parametrów umożliwiających identyfikowalność wyników (obraz, nr próbki &amp; nazwa antybiotyku, nazwa bakterii, średnica strefy zahamowania wzrostu, kategoria w kodzie kolorem: wrażliwy/ </w:t>
      </w:r>
      <w:proofErr w:type="spellStart"/>
      <w:r w:rsidRPr="00EF521D">
        <w:rPr>
          <w:rFonts w:asciiTheme="majorHAnsi" w:hAnsiTheme="majorHAnsi"/>
          <w:sz w:val="20"/>
        </w:rPr>
        <w:t>średniowrażliwy</w:t>
      </w:r>
      <w:proofErr w:type="spellEnd"/>
      <w:r w:rsidRPr="00EF521D">
        <w:rPr>
          <w:rFonts w:asciiTheme="majorHAnsi" w:hAnsiTheme="majorHAnsi"/>
          <w:sz w:val="20"/>
        </w:rPr>
        <w:t xml:space="preserve">/ oporny, zakres min – maks., uwagi, data, godzina odczytu) </w:t>
      </w:r>
    </w:p>
    <w:p w14:paraId="760CD1BD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Możliwość eksportu wyników/danych w postaci edytowalnych plików, w tym plików Excel™, raportu w pdf, obrazu w formacje, </w:t>
      </w:r>
      <w:proofErr w:type="spellStart"/>
      <w:r w:rsidRPr="00EF521D">
        <w:rPr>
          <w:rFonts w:asciiTheme="majorHAnsi" w:hAnsiTheme="majorHAnsi"/>
          <w:sz w:val="20"/>
        </w:rPr>
        <w:t>jpeg</w:t>
      </w:r>
      <w:proofErr w:type="spellEnd"/>
      <w:r w:rsidRPr="00EF521D">
        <w:rPr>
          <w:rFonts w:asciiTheme="majorHAnsi" w:hAnsiTheme="majorHAnsi"/>
          <w:sz w:val="20"/>
        </w:rPr>
        <w:t xml:space="preserve">, </w:t>
      </w:r>
      <w:proofErr w:type="spellStart"/>
      <w:r w:rsidRPr="00EF521D">
        <w:rPr>
          <w:rFonts w:asciiTheme="majorHAnsi" w:hAnsiTheme="majorHAnsi"/>
          <w:sz w:val="20"/>
        </w:rPr>
        <w:t>png</w:t>
      </w:r>
      <w:proofErr w:type="spellEnd"/>
      <w:r w:rsidRPr="00EF521D">
        <w:rPr>
          <w:rFonts w:asciiTheme="majorHAnsi" w:hAnsiTheme="majorHAnsi"/>
          <w:sz w:val="20"/>
        </w:rPr>
        <w:t xml:space="preserve">, </w:t>
      </w:r>
      <w:proofErr w:type="spellStart"/>
      <w:r w:rsidRPr="00EF521D">
        <w:rPr>
          <w:rFonts w:asciiTheme="majorHAnsi" w:hAnsiTheme="majorHAnsi"/>
          <w:sz w:val="20"/>
        </w:rPr>
        <w:t>bmp</w:t>
      </w:r>
      <w:proofErr w:type="spellEnd"/>
      <w:r w:rsidRPr="00EF521D">
        <w:rPr>
          <w:rFonts w:asciiTheme="majorHAnsi" w:hAnsiTheme="majorHAnsi"/>
          <w:sz w:val="20"/>
        </w:rPr>
        <w:t xml:space="preserve">, </w:t>
      </w:r>
    </w:p>
    <w:p w14:paraId="64D726FC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Złącze USB </w:t>
      </w:r>
    </w:p>
    <w:p w14:paraId="2CFF7DF8" w14:textId="7F26B3E2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Współpraca z czytnikiem kodów kreskowych i oprogramowaniem LIMS zapisujących dane w postaci kodu paskowego lub QR na szalce </w:t>
      </w:r>
      <w:proofErr w:type="spellStart"/>
      <w:r w:rsidRPr="00EF521D">
        <w:rPr>
          <w:rFonts w:asciiTheme="majorHAnsi" w:hAnsiTheme="majorHAnsi"/>
          <w:sz w:val="20"/>
        </w:rPr>
        <w:t>Petriego</w:t>
      </w:r>
      <w:proofErr w:type="spellEnd"/>
      <w:r w:rsidRPr="00EF521D">
        <w:rPr>
          <w:rFonts w:asciiTheme="majorHAnsi" w:hAnsiTheme="majorHAnsi"/>
          <w:sz w:val="20"/>
        </w:rPr>
        <w:t>, dotyczące p</w:t>
      </w:r>
      <w:bookmarkStart w:id="0" w:name="_GoBack"/>
      <w:bookmarkEnd w:id="0"/>
      <w:r w:rsidRPr="00EF521D">
        <w:rPr>
          <w:rFonts w:asciiTheme="majorHAnsi" w:hAnsiTheme="majorHAnsi"/>
          <w:sz w:val="20"/>
        </w:rPr>
        <w:t xml:space="preserve">arametrów posiewu próbki (objętość, rozcieńczenie, tryb posiewu etc. ) </w:t>
      </w:r>
    </w:p>
    <w:p w14:paraId="60906690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>Kompatybilny z systemem Win7 Professional lub wyższym</w:t>
      </w:r>
    </w:p>
    <w:p w14:paraId="1EBB897E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System sczytywania /interpretacji wyników zgodny ze standardami: CA-SFM Human </w:t>
      </w:r>
      <w:proofErr w:type="spellStart"/>
      <w:r w:rsidRPr="00EF521D">
        <w:rPr>
          <w:rFonts w:asciiTheme="majorHAnsi" w:hAnsiTheme="majorHAnsi"/>
          <w:sz w:val="20"/>
        </w:rPr>
        <w:t>health</w:t>
      </w:r>
      <w:proofErr w:type="spellEnd"/>
      <w:r w:rsidRPr="00EF521D">
        <w:rPr>
          <w:rFonts w:asciiTheme="majorHAnsi" w:hAnsiTheme="majorHAnsi"/>
          <w:sz w:val="20"/>
        </w:rPr>
        <w:t xml:space="preserve"> / EUCAST / CA-SFM </w:t>
      </w:r>
      <w:proofErr w:type="spellStart"/>
      <w:r w:rsidRPr="00EF521D">
        <w:rPr>
          <w:rFonts w:asciiTheme="majorHAnsi" w:hAnsiTheme="majorHAnsi"/>
          <w:sz w:val="20"/>
        </w:rPr>
        <w:t>Veterinary</w:t>
      </w:r>
      <w:proofErr w:type="spellEnd"/>
      <w:r w:rsidRPr="00EF521D">
        <w:rPr>
          <w:rFonts w:asciiTheme="majorHAnsi" w:hAnsiTheme="majorHAnsi"/>
          <w:sz w:val="20"/>
        </w:rPr>
        <w:t xml:space="preserve"> / lub </w:t>
      </w:r>
      <w:r w:rsidRPr="00EF521D">
        <w:rPr>
          <w:rFonts w:asciiTheme="majorHAnsi" w:hAnsiTheme="majorHAnsi" w:cstheme="minorHAnsi"/>
          <w:sz w:val="20"/>
        </w:rPr>
        <w:t>własnym (</w:t>
      </w:r>
      <w:r w:rsidRPr="00EF521D">
        <w:rPr>
          <w:rFonts w:asciiTheme="majorHAnsi" w:hAnsiTheme="majorHAnsi" w:cstheme="minorHAnsi"/>
          <w:sz w:val="20"/>
          <w:lang w:eastAsia="pl-PL"/>
        </w:rPr>
        <w:t>możliwość dokonywania edycji bazy danych</w:t>
      </w:r>
      <w:r w:rsidRPr="00EF521D">
        <w:rPr>
          <w:rFonts w:asciiTheme="majorHAnsi" w:hAnsiTheme="majorHAnsi" w:cstheme="minorHAnsi"/>
          <w:sz w:val="20"/>
        </w:rPr>
        <w:t>)</w:t>
      </w:r>
    </w:p>
    <w:p w14:paraId="1B965ED3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ind w:left="709" w:hanging="709"/>
        <w:contextualSpacing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>Zabezpieczenie danych oraz zachowywanie wprowadzanych zmian zgodne z regulacjami CFR 21  cześć 11</w:t>
      </w:r>
    </w:p>
    <w:p w14:paraId="028E1B5F" w14:textId="77777777" w:rsidR="00EF521D" w:rsidRPr="00EF521D" w:rsidRDefault="00EF521D" w:rsidP="00696D99">
      <w:pPr>
        <w:pStyle w:val="Tekstpodstawowy"/>
        <w:widowControl w:val="0"/>
        <w:numPr>
          <w:ilvl w:val="0"/>
          <w:numId w:val="40"/>
        </w:numPr>
        <w:spacing w:before="240" w:after="120"/>
        <w:ind w:left="709" w:right="117" w:hanging="709"/>
        <w:rPr>
          <w:rFonts w:asciiTheme="majorHAnsi" w:hAnsiTheme="majorHAnsi"/>
          <w:b/>
          <w:sz w:val="20"/>
        </w:rPr>
      </w:pPr>
      <w:r w:rsidRPr="00EF521D">
        <w:rPr>
          <w:rFonts w:asciiTheme="majorHAnsi" w:hAnsiTheme="majorHAnsi"/>
          <w:b/>
          <w:spacing w:val="-1"/>
          <w:sz w:val="20"/>
        </w:rPr>
        <w:t xml:space="preserve">W zestawie: </w:t>
      </w:r>
    </w:p>
    <w:p w14:paraId="20BCCE33" w14:textId="77777777" w:rsidR="00EF521D" w:rsidRPr="00EF521D" w:rsidRDefault="00EF521D" w:rsidP="00696D99">
      <w:pPr>
        <w:pStyle w:val="Tekstpodstawowy"/>
        <w:widowControl w:val="0"/>
        <w:numPr>
          <w:ilvl w:val="1"/>
          <w:numId w:val="40"/>
        </w:numPr>
        <w:tabs>
          <w:tab w:val="left" w:pos="709"/>
          <w:tab w:val="left" w:pos="851"/>
        </w:tabs>
        <w:spacing w:after="120"/>
        <w:ind w:left="709" w:hanging="709"/>
        <w:rPr>
          <w:rFonts w:asciiTheme="majorHAnsi" w:hAnsiTheme="majorHAnsi"/>
          <w:sz w:val="20"/>
        </w:rPr>
      </w:pPr>
      <w:r w:rsidRPr="00EF521D">
        <w:rPr>
          <w:rFonts w:asciiTheme="majorHAnsi" w:hAnsiTheme="majorHAnsi"/>
          <w:sz w:val="20"/>
        </w:rPr>
        <w:t xml:space="preserve">Oprogramowanie z możliwością aktualizacji, po zarejestrowaniu licznika, w okresie trzech lat  </w:t>
      </w:r>
    </w:p>
    <w:p w14:paraId="3A7053AA" w14:textId="77777777" w:rsidR="00EF521D" w:rsidRDefault="00EF521D" w:rsidP="00696D99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</w:p>
    <w:p w14:paraId="44A05953" w14:textId="6715627D" w:rsidR="00EF521D" w:rsidRPr="00EF521D" w:rsidRDefault="00EF521D" w:rsidP="00696D99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  <w:r w:rsidRPr="00EF521D">
        <w:rPr>
          <w:rFonts w:asciiTheme="majorHAnsi" w:hAnsiTheme="majorHAnsi" w:cs="Arial"/>
          <w:b/>
          <w:sz w:val="20"/>
          <w:szCs w:val="20"/>
        </w:rPr>
        <w:t>II. Wymagania techniczne</w:t>
      </w:r>
    </w:p>
    <w:p w14:paraId="568FB000" w14:textId="77777777" w:rsidR="00EF521D" w:rsidRPr="00EF521D" w:rsidRDefault="00EF521D" w:rsidP="00696D99">
      <w:pPr>
        <w:pStyle w:val="Tekstpodstawowy"/>
        <w:widowControl w:val="0"/>
        <w:numPr>
          <w:ilvl w:val="0"/>
          <w:numId w:val="41"/>
        </w:numPr>
        <w:tabs>
          <w:tab w:val="left" w:pos="851"/>
          <w:tab w:val="left" w:pos="1246"/>
        </w:tabs>
        <w:ind w:right="243" w:hanging="218"/>
        <w:rPr>
          <w:rFonts w:asciiTheme="majorHAnsi" w:hAnsiTheme="majorHAnsi" w:cstheme="minorHAnsi"/>
          <w:sz w:val="20"/>
        </w:rPr>
      </w:pPr>
      <w:r w:rsidRPr="00EF521D">
        <w:rPr>
          <w:rFonts w:asciiTheme="majorHAnsi" w:hAnsiTheme="majorHAnsi" w:cstheme="minorHAnsi"/>
          <w:sz w:val="20"/>
        </w:rPr>
        <w:t xml:space="preserve">Zasilanie elektryczne: 230 V, 50 – 60 </w:t>
      </w:r>
      <w:proofErr w:type="spellStart"/>
      <w:r w:rsidRPr="00EF521D">
        <w:rPr>
          <w:rFonts w:asciiTheme="majorHAnsi" w:hAnsiTheme="majorHAnsi" w:cstheme="minorHAnsi"/>
          <w:sz w:val="20"/>
        </w:rPr>
        <w:t>Hz</w:t>
      </w:r>
      <w:proofErr w:type="spellEnd"/>
    </w:p>
    <w:p w14:paraId="615FCA96" w14:textId="77777777" w:rsidR="00EF521D" w:rsidRPr="00EF521D" w:rsidRDefault="00EF521D" w:rsidP="00696D99">
      <w:pPr>
        <w:pStyle w:val="Tekstpodstawowy"/>
        <w:widowControl w:val="0"/>
        <w:numPr>
          <w:ilvl w:val="0"/>
          <w:numId w:val="41"/>
        </w:numPr>
        <w:tabs>
          <w:tab w:val="left" w:pos="851"/>
          <w:tab w:val="left" w:pos="1246"/>
        </w:tabs>
        <w:ind w:right="243" w:hanging="218"/>
        <w:rPr>
          <w:rFonts w:asciiTheme="majorHAnsi" w:hAnsiTheme="majorHAnsi" w:cstheme="minorHAnsi"/>
          <w:sz w:val="20"/>
        </w:rPr>
      </w:pPr>
      <w:r w:rsidRPr="00EF521D">
        <w:rPr>
          <w:rFonts w:asciiTheme="majorHAnsi" w:hAnsiTheme="majorHAnsi" w:cstheme="minorHAnsi"/>
          <w:sz w:val="20"/>
        </w:rPr>
        <w:t xml:space="preserve">Pobór mocy nie większy niż 350 W. </w:t>
      </w:r>
    </w:p>
    <w:p w14:paraId="32EBCD7C" w14:textId="77777777" w:rsidR="00EF521D" w:rsidRPr="00EF521D" w:rsidRDefault="00EF521D" w:rsidP="00696D99">
      <w:pPr>
        <w:pStyle w:val="Tekstpodstawowy"/>
        <w:widowControl w:val="0"/>
        <w:numPr>
          <w:ilvl w:val="0"/>
          <w:numId w:val="41"/>
        </w:numPr>
        <w:tabs>
          <w:tab w:val="left" w:pos="851"/>
          <w:tab w:val="left" w:pos="1246"/>
        </w:tabs>
        <w:ind w:right="243" w:hanging="218"/>
        <w:rPr>
          <w:rFonts w:asciiTheme="majorHAnsi" w:hAnsiTheme="majorHAnsi" w:cstheme="minorHAnsi"/>
          <w:sz w:val="20"/>
        </w:rPr>
      </w:pPr>
      <w:r w:rsidRPr="00EF521D">
        <w:rPr>
          <w:rFonts w:asciiTheme="majorHAnsi" w:hAnsiTheme="majorHAnsi" w:cstheme="minorHAnsi"/>
          <w:sz w:val="20"/>
        </w:rPr>
        <w:t>Głośność pracy urządzenia nie większa niż 50dB(A)</w:t>
      </w:r>
    </w:p>
    <w:p w14:paraId="1B36E497" w14:textId="77777777" w:rsidR="00EF521D" w:rsidRPr="00EF521D" w:rsidRDefault="00EF521D" w:rsidP="00696D99">
      <w:pPr>
        <w:pStyle w:val="Tekstpodstawowy"/>
        <w:widowControl w:val="0"/>
        <w:numPr>
          <w:ilvl w:val="0"/>
          <w:numId w:val="41"/>
        </w:numPr>
        <w:tabs>
          <w:tab w:val="left" w:pos="851"/>
          <w:tab w:val="left" w:pos="1246"/>
        </w:tabs>
        <w:ind w:right="243" w:hanging="218"/>
        <w:rPr>
          <w:rFonts w:asciiTheme="majorHAnsi" w:hAnsiTheme="majorHAnsi" w:cstheme="minorHAnsi"/>
          <w:sz w:val="20"/>
        </w:rPr>
      </w:pPr>
      <w:r w:rsidRPr="00EF521D">
        <w:rPr>
          <w:rFonts w:asciiTheme="majorHAnsi" w:hAnsiTheme="majorHAnsi" w:cstheme="minorHAnsi"/>
          <w:spacing w:val="-1"/>
          <w:sz w:val="20"/>
        </w:rPr>
        <w:t xml:space="preserve">Model </w:t>
      </w:r>
      <w:proofErr w:type="spellStart"/>
      <w:r w:rsidRPr="00EF521D">
        <w:rPr>
          <w:rFonts w:asciiTheme="majorHAnsi" w:hAnsiTheme="majorHAnsi" w:cstheme="minorHAnsi"/>
          <w:spacing w:val="-1"/>
          <w:sz w:val="20"/>
        </w:rPr>
        <w:t>nastołowy</w:t>
      </w:r>
      <w:proofErr w:type="spellEnd"/>
      <w:r w:rsidRPr="00EF521D">
        <w:rPr>
          <w:rFonts w:asciiTheme="majorHAnsi" w:hAnsiTheme="majorHAnsi" w:cstheme="minorHAnsi"/>
          <w:spacing w:val="-1"/>
          <w:sz w:val="20"/>
        </w:rPr>
        <w:t>:</w:t>
      </w:r>
    </w:p>
    <w:p w14:paraId="23EC46D4" w14:textId="77777777" w:rsidR="00EF521D" w:rsidRPr="00EF521D" w:rsidRDefault="00EF521D" w:rsidP="00696D99">
      <w:pPr>
        <w:pStyle w:val="Tekstpodstawowy"/>
        <w:widowControl w:val="0"/>
        <w:numPr>
          <w:ilvl w:val="1"/>
          <w:numId w:val="41"/>
        </w:numPr>
        <w:tabs>
          <w:tab w:val="left" w:pos="851"/>
          <w:tab w:val="left" w:pos="1246"/>
        </w:tabs>
        <w:ind w:left="1843" w:right="243" w:hanging="1701"/>
        <w:rPr>
          <w:rFonts w:asciiTheme="majorHAnsi" w:hAnsiTheme="majorHAnsi" w:cstheme="minorHAnsi"/>
          <w:sz w:val="20"/>
        </w:rPr>
      </w:pPr>
      <w:r w:rsidRPr="00EF521D">
        <w:rPr>
          <w:rFonts w:asciiTheme="majorHAnsi" w:hAnsiTheme="majorHAnsi" w:cstheme="minorHAnsi"/>
          <w:spacing w:val="-1"/>
          <w:sz w:val="20"/>
        </w:rPr>
        <w:t xml:space="preserve">wymiary nie większe niż </w:t>
      </w:r>
      <w:r w:rsidRPr="00EF521D">
        <w:rPr>
          <w:rFonts w:asciiTheme="majorHAnsi" w:hAnsiTheme="majorHAnsi" w:cstheme="minorHAnsi"/>
          <w:color w:val="000000"/>
          <w:sz w:val="20"/>
        </w:rPr>
        <w:t xml:space="preserve">28 x 27 x 29 </w:t>
      </w:r>
      <w:r w:rsidRPr="00EF521D">
        <w:rPr>
          <w:rFonts w:asciiTheme="majorHAnsi" w:hAnsiTheme="majorHAnsi" w:cstheme="minorHAnsi"/>
          <w:spacing w:val="6"/>
          <w:sz w:val="20"/>
        </w:rPr>
        <w:t>cm (szerokość x głębokość x wysokość)</w:t>
      </w:r>
    </w:p>
    <w:p w14:paraId="3A6601EA" w14:textId="77777777" w:rsidR="00EF521D" w:rsidRPr="00EF521D" w:rsidRDefault="00EF521D" w:rsidP="00696D99">
      <w:pPr>
        <w:pStyle w:val="Tekstpodstawowy"/>
        <w:widowControl w:val="0"/>
        <w:numPr>
          <w:ilvl w:val="1"/>
          <w:numId w:val="41"/>
        </w:numPr>
        <w:tabs>
          <w:tab w:val="left" w:pos="834"/>
          <w:tab w:val="left" w:pos="1246"/>
        </w:tabs>
        <w:ind w:left="1843" w:right="243" w:hanging="1701"/>
        <w:rPr>
          <w:rFonts w:asciiTheme="majorHAnsi" w:hAnsiTheme="majorHAnsi" w:cstheme="minorHAnsi"/>
          <w:sz w:val="20"/>
        </w:rPr>
      </w:pPr>
      <w:r w:rsidRPr="00EF521D">
        <w:rPr>
          <w:rFonts w:asciiTheme="majorHAnsi" w:hAnsiTheme="majorHAnsi" w:cstheme="minorHAnsi"/>
          <w:spacing w:val="-1"/>
          <w:sz w:val="20"/>
        </w:rPr>
        <w:t>waga:</w:t>
      </w:r>
      <w:r w:rsidRPr="00EF521D">
        <w:rPr>
          <w:rFonts w:asciiTheme="majorHAnsi" w:hAnsiTheme="majorHAnsi" w:cstheme="minorHAnsi"/>
          <w:spacing w:val="-2"/>
          <w:sz w:val="20"/>
        </w:rPr>
        <w:t xml:space="preserve"> nie większa niż </w:t>
      </w:r>
      <w:r w:rsidRPr="00EF521D">
        <w:rPr>
          <w:rFonts w:asciiTheme="majorHAnsi" w:hAnsiTheme="majorHAnsi" w:cstheme="minorHAnsi"/>
          <w:spacing w:val="-1"/>
          <w:sz w:val="20"/>
        </w:rPr>
        <w:t>8,5</w:t>
      </w:r>
      <w:r w:rsidRPr="00EF521D">
        <w:rPr>
          <w:rFonts w:asciiTheme="majorHAnsi" w:hAnsiTheme="majorHAnsi" w:cstheme="minorHAnsi"/>
          <w:sz w:val="20"/>
        </w:rPr>
        <w:t xml:space="preserve"> kg</w:t>
      </w:r>
    </w:p>
    <w:p w14:paraId="5AD36DA7" w14:textId="77777777" w:rsidR="00242D61" w:rsidRPr="00EF521D" w:rsidRDefault="00242D61" w:rsidP="00696D99">
      <w:pPr>
        <w:spacing w:line="240" w:lineRule="auto"/>
        <w:ind w:firstLine="284"/>
        <w:jc w:val="both"/>
        <w:rPr>
          <w:rFonts w:asciiTheme="majorHAnsi" w:hAnsiTheme="majorHAnsi" w:cs="Arial"/>
          <w:sz w:val="20"/>
          <w:szCs w:val="20"/>
          <w:u w:val="single"/>
        </w:rPr>
      </w:pPr>
    </w:p>
    <w:sectPr w:rsidR="00242D61" w:rsidRPr="00EF521D" w:rsidSect="00CB53FE">
      <w:headerReference w:type="default" r:id="rId8"/>
      <w:footerReference w:type="default" r:id="rId9"/>
      <w:pgSz w:w="11906" w:h="16838"/>
      <w:pgMar w:top="962" w:right="707" w:bottom="1135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D0E57" w14:textId="77777777" w:rsidR="00EB592A" w:rsidRDefault="00EB592A" w:rsidP="00455A55">
      <w:pPr>
        <w:spacing w:after="0" w:line="240" w:lineRule="auto"/>
      </w:pPr>
      <w:r>
        <w:separator/>
      </w:r>
    </w:p>
  </w:endnote>
  <w:endnote w:type="continuationSeparator" w:id="0">
    <w:p w14:paraId="1D3CD10E" w14:textId="77777777" w:rsidR="00EB592A" w:rsidRDefault="00EB592A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B43A" w14:textId="77777777"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14:paraId="7899E40B" w14:textId="77777777"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929B" w14:textId="77777777" w:rsidR="00EB592A" w:rsidRDefault="00EB592A" w:rsidP="00455A55">
      <w:pPr>
        <w:spacing w:after="0" w:line="240" w:lineRule="auto"/>
      </w:pPr>
      <w:r>
        <w:separator/>
      </w:r>
    </w:p>
  </w:footnote>
  <w:footnote w:type="continuationSeparator" w:id="0">
    <w:p w14:paraId="40BD7F64" w14:textId="77777777" w:rsidR="00EB592A" w:rsidRDefault="00EB592A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357A" w14:textId="7813FBAC" w:rsidR="003810DD" w:rsidRDefault="003810DD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</w:p>
  <w:p w14:paraId="3525833B" w14:textId="5A9FB70C"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266C7A">
      <w:rPr>
        <w:rFonts w:asciiTheme="majorHAnsi" w:hAnsiTheme="majorHAnsi" w:cs="Arial"/>
        <w:sz w:val="18"/>
        <w:szCs w:val="18"/>
      </w:rPr>
      <w:t>nia - postępowanie nr A120-211-</w:t>
    </w:r>
    <w:r w:rsidR="000E75C4">
      <w:rPr>
        <w:rFonts w:asciiTheme="majorHAnsi" w:hAnsiTheme="majorHAnsi" w:cs="Arial"/>
        <w:sz w:val="18"/>
        <w:szCs w:val="18"/>
      </w:rPr>
      <w:t>89/19</w:t>
    </w:r>
    <w:r w:rsidR="00BF1DF5" w:rsidRPr="00BF1DF5">
      <w:rPr>
        <w:rFonts w:asciiTheme="majorHAnsi" w:hAnsiTheme="majorHAnsi" w:cs="Arial"/>
        <w:sz w:val="18"/>
        <w:szCs w:val="18"/>
      </w:rPr>
      <w:t>/MP</w:t>
    </w:r>
  </w:p>
  <w:p w14:paraId="7B283649" w14:textId="77777777"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D99"/>
    <w:multiLevelType w:val="hybridMultilevel"/>
    <w:tmpl w:val="753051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F43341"/>
    <w:multiLevelType w:val="hybridMultilevel"/>
    <w:tmpl w:val="FA287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289"/>
    <w:multiLevelType w:val="hybridMultilevel"/>
    <w:tmpl w:val="E29E5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427"/>
    <w:multiLevelType w:val="hybridMultilevel"/>
    <w:tmpl w:val="AD24DD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C90F3F"/>
    <w:multiLevelType w:val="hybridMultilevel"/>
    <w:tmpl w:val="3F60BB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D554C4"/>
    <w:multiLevelType w:val="hybridMultilevel"/>
    <w:tmpl w:val="324ABE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8E6EFC"/>
    <w:multiLevelType w:val="hybridMultilevel"/>
    <w:tmpl w:val="F46C89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265A06B8"/>
    <w:multiLevelType w:val="hybridMultilevel"/>
    <w:tmpl w:val="0834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7C12"/>
    <w:multiLevelType w:val="multilevel"/>
    <w:tmpl w:val="0415001F"/>
    <w:numStyleLink w:val="Styl2"/>
  </w:abstractNum>
  <w:abstractNum w:abstractNumId="9" w15:restartNumberingAfterBreak="0">
    <w:nsid w:val="292C4049"/>
    <w:multiLevelType w:val="multilevel"/>
    <w:tmpl w:val="0415001F"/>
    <w:styleLink w:val="Styl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1F20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437F28"/>
    <w:multiLevelType w:val="hybridMultilevel"/>
    <w:tmpl w:val="EC5C3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44B"/>
    <w:multiLevelType w:val="hybridMultilevel"/>
    <w:tmpl w:val="825440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CE165A0"/>
    <w:multiLevelType w:val="hybridMultilevel"/>
    <w:tmpl w:val="FC04E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791AED"/>
    <w:multiLevelType w:val="hybridMultilevel"/>
    <w:tmpl w:val="60A4E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1731"/>
    <w:multiLevelType w:val="hybridMultilevel"/>
    <w:tmpl w:val="F8B01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02D54"/>
    <w:multiLevelType w:val="hybridMultilevel"/>
    <w:tmpl w:val="2EDC2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262B9C"/>
    <w:multiLevelType w:val="hybridMultilevel"/>
    <w:tmpl w:val="814EEC7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D8A10AD"/>
    <w:multiLevelType w:val="hybridMultilevel"/>
    <w:tmpl w:val="C54EFE6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F294E8A"/>
    <w:multiLevelType w:val="hybridMultilevel"/>
    <w:tmpl w:val="B49C6B8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4C9B2CD3"/>
    <w:multiLevelType w:val="hybridMultilevel"/>
    <w:tmpl w:val="597C4C48"/>
    <w:lvl w:ilvl="0" w:tplc="7062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3E0AA0"/>
    <w:multiLevelType w:val="hybridMultilevel"/>
    <w:tmpl w:val="A4A2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112B"/>
    <w:multiLevelType w:val="hybridMultilevel"/>
    <w:tmpl w:val="E864EF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3905B2"/>
    <w:multiLevelType w:val="hybridMultilevel"/>
    <w:tmpl w:val="378A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2C38"/>
    <w:multiLevelType w:val="hybridMultilevel"/>
    <w:tmpl w:val="32AEA6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C42D32"/>
    <w:multiLevelType w:val="hybridMultilevel"/>
    <w:tmpl w:val="9E9E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E4559"/>
    <w:multiLevelType w:val="hybridMultilevel"/>
    <w:tmpl w:val="4BCA0B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B7D1689"/>
    <w:multiLevelType w:val="hybridMultilevel"/>
    <w:tmpl w:val="4710B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125613"/>
    <w:multiLevelType w:val="hybridMultilevel"/>
    <w:tmpl w:val="DC02F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13754"/>
    <w:multiLevelType w:val="hybridMultilevel"/>
    <w:tmpl w:val="9E8A7D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425A06"/>
    <w:multiLevelType w:val="hybridMultilevel"/>
    <w:tmpl w:val="0AEC5E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4567E06"/>
    <w:multiLevelType w:val="hybridMultilevel"/>
    <w:tmpl w:val="D2BCFE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8403A13"/>
    <w:multiLevelType w:val="hybridMultilevel"/>
    <w:tmpl w:val="7B18B8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AF2899"/>
    <w:multiLevelType w:val="hybridMultilevel"/>
    <w:tmpl w:val="E5B863E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69BE7E1B"/>
    <w:multiLevelType w:val="hybridMultilevel"/>
    <w:tmpl w:val="717637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C3339D4"/>
    <w:multiLevelType w:val="hybridMultilevel"/>
    <w:tmpl w:val="75D25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4667B"/>
    <w:multiLevelType w:val="hybridMultilevel"/>
    <w:tmpl w:val="213EB1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F904956"/>
    <w:multiLevelType w:val="hybridMultilevel"/>
    <w:tmpl w:val="6DEC9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2C79B4"/>
    <w:multiLevelType w:val="hybridMultilevel"/>
    <w:tmpl w:val="7A82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608EE"/>
    <w:multiLevelType w:val="hybridMultilevel"/>
    <w:tmpl w:val="9588E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53728"/>
    <w:multiLevelType w:val="hybridMultilevel"/>
    <w:tmpl w:val="6178B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E8B7F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04A66"/>
    <w:multiLevelType w:val="hybridMultilevel"/>
    <w:tmpl w:val="FD506DFA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22"/>
  </w:num>
  <w:num w:numId="5">
    <w:abstractNumId w:val="26"/>
  </w:num>
  <w:num w:numId="6">
    <w:abstractNumId w:val="34"/>
  </w:num>
  <w:num w:numId="7">
    <w:abstractNumId w:val="29"/>
  </w:num>
  <w:num w:numId="8">
    <w:abstractNumId w:val="39"/>
  </w:num>
  <w:num w:numId="9">
    <w:abstractNumId w:val="3"/>
  </w:num>
  <w:num w:numId="10">
    <w:abstractNumId w:val="32"/>
  </w:num>
  <w:num w:numId="11">
    <w:abstractNumId w:val="13"/>
  </w:num>
  <w:num w:numId="12">
    <w:abstractNumId w:val="37"/>
  </w:num>
  <w:num w:numId="13">
    <w:abstractNumId w:val="28"/>
  </w:num>
  <w:num w:numId="14">
    <w:abstractNumId w:val="30"/>
  </w:num>
  <w:num w:numId="15">
    <w:abstractNumId w:val="40"/>
  </w:num>
  <w:num w:numId="16">
    <w:abstractNumId w:val="31"/>
  </w:num>
  <w:num w:numId="17">
    <w:abstractNumId w:val="1"/>
  </w:num>
  <w:num w:numId="18">
    <w:abstractNumId w:val="36"/>
  </w:num>
  <w:num w:numId="19">
    <w:abstractNumId w:val="4"/>
  </w:num>
  <w:num w:numId="20">
    <w:abstractNumId w:val="24"/>
  </w:num>
  <w:num w:numId="21">
    <w:abstractNumId w:val="2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21"/>
  </w:num>
  <w:num w:numId="26">
    <w:abstractNumId w:val="2"/>
  </w:num>
  <w:num w:numId="27">
    <w:abstractNumId w:val="6"/>
  </w:num>
  <w:num w:numId="28">
    <w:abstractNumId w:val="7"/>
  </w:num>
  <w:num w:numId="29">
    <w:abstractNumId w:val="15"/>
  </w:num>
  <w:num w:numId="30">
    <w:abstractNumId w:val="14"/>
  </w:num>
  <w:num w:numId="31">
    <w:abstractNumId w:val="27"/>
  </w:num>
  <w:num w:numId="32">
    <w:abstractNumId w:val="38"/>
  </w:num>
  <w:num w:numId="33">
    <w:abstractNumId w:val="5"/>
  </w:num>
  <w:num w:numId="34">
    <w:abstractNumId w:val="16"/>
  </w:num>
  <w:num w:numId="35">
    <w:abstractNumId w:val="12"/>
  </w:num>
  <w:num w:numId="36">
    <w:abstractNumId w:val="33"/>
  </w:num>
  <w:num w:numId="37">
    <w:abstractNumId w:val="11"/>
  </w:num>
  <w:num w:numId="38">
    <w:abstractNumId w:val="41"/>
  </w:num>
  <w:num w:numId="39">
    <w:abstractNumId w:val="17"/>
  </w:num>
  <w:num w:numId="40">
    <w:abstractNumId w:val="10"/>
  </w:num>
  <w:num w:numId="41">
    <w:abstractNumId w:val="8"/>
    <w:lvlOverride w:ilvl="0">
      <w:lvl w:ilvl="0">
        <w:start w:val="1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</w:lvl>
    </w:lvlOverride>
  </w:num>
  <w:num w:numId="4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27E8D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22DA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E75C4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4503E"/>
    <w:rsid w:val="00151948"/>
    <w:rsid w:val="001535EA"/>
    <w:rsid w:val="00160E90"/>
    <w:rsid w:val="00163602"/>
    <w:rsid w:val="0016774C"/>
    <w:rsid w:val="00170807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1F71FC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42D61"/>
    <w:rsid w:val="002529A9"/>
    <w:rsid w:val="00252FF6"/>
    <w:rsid w:val="00265B74"/>
    <w:rsid w:val="00266C7A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E11"/>
    <w:rsid w:val="003518EA"/>
    <w:rsid w:val="00352EF1"/>
    <w:rsid w:val="00361337"/>
    <w:rsid w:val="00364780"/>
    <w:rsid w:val="00377115"/>
    <w:rsid w:val="003810DD"/>
    <w:rsid w:val="003821D6"/>
    <w:rsid w:val="00391ACE"/>
    <w:rsid w:val="0039240A"/>
    <w:rsid w:val="00394770"/>
    <w:rsid w:val="00395F86"/>
    <w:rsid w:val="003B28F7"/>
    <w:rsid w:val="003B3CE7"/>
    <w:rsid w:val="003B5AFB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1EF7"/>
    <w:rsid w:val="004D2CED"/>
    <w:rsid w:val="004D5A96"/>
    <w:rsid w:val="004E0405"/>
    <w:rsid w:val="004E12D6"/>
    <w:rsid w:val="004E5DF8"/>
    <w:rsid w:val="004F09DA"/>
    <w:rsid w:val="004F0E99"/>
    <w:rsid w:val="004F13BB"/>
    <w:rsid w:val="004F63AC"/>
    <w:rsid w:val="004F6DDE"/>
    <w:rsid w:val="0050105F"/>
    <w:rsid w:val="005061E8"/>
    <w:rsid w:val="0050748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D99"/>
    <w:rsid w:val="00696ECC"/>
    <w:rsid w:val="006A2C71"/>
    <w:rsid w:val="006A3DD0"/>
    <w:rsid w:val="006A7EA1"/>
    <w:rsid w:val="006B0DD7"/>
    <w:rsid w:val="006B1073"/>
    <w:rsid w:val="006B707C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3AA5"/>
    <w:rsid w:val="006F4A8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7F6806"/>
    <w:rsid w:val="00803BEC"/>
    <w:rsid w:val="00807B80"/>
    <w:rsid w:val="00813E1B"/>
    <w:rsid w:val="00814C31"/>
    <w:rsid w:val="00820D3A"/>
    <w:rsid w:val="008221F8"/>
    <w:rsid w:val="008227AA"/>
    <w:rsid w:val="00826E6F"/>
    <w:rsid w:val="00834EC5"/>
    <w:rsid w:val="00837592"/>
    <w:rsid w:val="00841CBC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D568D"/>
    <w:rsid w:val="008E3343"/>
    <w:rsid w:val="008E3845"/>
    <w:rsid w:val="008E3AA0"/>
    <w:rsid w:val="008E49B3"/>
    <w:rsid w:val="008F1287"/>
    <w:rsid w:val="008F20CE"/>
    <w:rsid w:val="008F6B46"/>
    <w:rsid w:val="008F772E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D3FD2"/>
    <w:rsid w:val="009E20BF"/>
    <w:rsid w:val="009E265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414E"/>
    <w:rsid w:val="00A5698D"/>
    <w:rsid w:val="00A621E4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3B52"/>
    <w:rsid w:val="00AC44F8"/>
    <w:rsid w:val="00AC5876"/>
    <w:rsid w:val="00AC6834"/>
    <w:rsid w:val="00AD388C"/>
    <w:rsid w:val="00AD3897"/>
    <w:rsid w:val="00AD4986"/>
    <w:rsid w:val="00AE6E45"/>
    <w:rsid w:val="00AF4314"/>
    <w:rsid w:val="00AF6F1F"/>
    <w:rsid w:val="00B01602"/>
    <w:rsid w:val="00B12786"/>
    <w:rsid w:val="00B1307B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63B05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577B0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1674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236B"/>
    <w:rsid w:val="00E347FE"/>
    <w:rsid w:val="00E42E52"/>
    <w:rsid w:val="00E45871"/>
    <w:rsid w:val="00E463D1"/>
    <w:rsid w:val="00E51047"/>
    <w:rsid w:val="00E52D0A"/>
    <w:rsid w:val="00E62240"/>
    <w:rsid w:val="00E71C89"/>
    <w:rsid w:val="00E72DC7"/>
    <w:rsid w:val="00E75DDE"/>
    <w:rsid w:val="00E83398"/>
    <w:rsid w:val="00E83835"/>
    <w:rsid w:val="00E838EA"/>
    <w:rsid w:val="00E90AE4"/>
    <w:rsid w:val="00E90D63"/>
    <w:rsid w:val="00EA21A1"/>
    <w:rsid w:val="00EB0459"/>
    <w:rsid w:val="00EB592A"/>
    <w:rsid w:val="00EB5D3D"/>
    <w:rsid w:val="00EB6273"/>
    <w:rsid w:val="00ED3DA3"/>
    <w:rsid w:val="00ED67AD"/>
    <w:rsid w:val="00ED67B8"/>
    <w:rsid w:val="00ED6896"/>
    <w:rsid w:val="00EE0251"/>
    <w:rsid w:val="00EF521D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582645"/>
  <w15:docId w15:val="{35BCFE1C-FC57-4A93-BABB-E9A055BE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1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numbering" w:customStyle="1" w:styleId="Styl2">
    <w:name w:val="Styl2"/>
    <w:uiPriority w:val="99"/>
    <w:rsid w:val="00EF521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07EE-CAF2-424C-A08F-887CF7A6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2842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3</cp:revision>
  <cp:lastPrinted>2018-09-25T14:14:00Z</cp:lastPrinted>
  <dcterms:created xsi:type="dcterms:W3CDTF">2019-08-01T09:41:00Z</dcterms:created>
  <dcterms:modified xsi:type="dcterms:W3CDTF">2019-08-01T09:42:00Z</dcterms:modified>
</cp:coreProperties>
</file>