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788" w:rsidRPr="00705CE9" w:rsidRDefault="00A47D76" w:rsidP="00705CE9">
      <w:pPr>
        <w:jc w:val="center"/>
        <w:rPr>
          <w:b/>
          <w:sz w:val="40"/>
        </w:rPr>
      </w:pPr>
      <w:r w:rsidRPr="00705CE9">
        <w:rPr>
          <w:b/>
          <w:sz w:val="40"/>
        </w:rPr>
        <w:t>Opis przedmiotu zamó</w:t>
      </w:r>
      <w:bookmarkStart w:id="0" w:name="_GoBack"/>
      <w:bookmarkEnd w:id="0"/>
      <w:r w:rsidRPr="00705CE9">
        <w:rPr>
          <w:b/>
          <w:sz w:val="40"/>
        </w:rPr>
        <w:t>wienia</w:t>
      </w:r>
    </w:p>
    <w:p w:rsidR="00A47D76" w:rsidRDefault="005006B2" w:rsidP="009C71BC">
      <w:pPr>
        <w:jc w:val="center"/>
        <w:rPr>
          <w:b/>
          <w:sz w:val="32"/>
        </w:rPr>
      </w:pPr>
      <w:r>
        <w:rPr>
          <w:b/>
          <w:sz w:val="32"/>
        </w:rPr>
        <w:t>Dostawa k</w:t>
      </w:r>
      <w:r w:rsidR="00A47D76" w:rsidRPr="009C71BC">
        <w:rPr>
          <w:b/>
          <w:sz w:val="32"/>
        </w:rPr>
        <w:t>omor</w:t>
      </w:r>
      <w:r>
        <w:rPr>
          <w:b/>
          <w:sz w:val="32"/>
        </w:rPr>
        <w:t>y</w:t>
      </w:r>
      <w:r w:rsidR="00B54433" w:rsidRPr="009C71BC">
        <w:rPr>
          <w:b/>
          <w:sz w:val="32"/>
        </w:rPr>
        <w:t xml:space="preserve"> laminarn</w:t>
      </w:r>
      <w:r>
        <w:rPr>
          <w:b/>
          <w:sz w:val="32"/>
        </w:rPr>
        <w:t xml:space="preserve">ej dla Międzyuczelnianego Wydziału Biotechnologii UG i </w:t>
      </w:r>
      <w:proofErr w:type="spellStart"/>
      <w:r>
        <w:rPr>
          <w:b/>
          <w:sz w:val="32"/>
        </w:rPr>
        <w:t>GUMed</w:t>
      </w:r>
      <w:proofErr w:type="spellEnd"/>
    </w:p>
    <w:p w:rsidR="005006B2" w:rsidRPr="005006B2" w:rsidRDefault="005006B2" w:rsidP="005006B2">
      <w:pPr>
        <w:jc w:val="both"/>
        <w:rPr>
          <w:sz w:val="32"/>
          <w:u w:val="single"/>
        </w:rPr>
      </w:pPr>
      <w:r w:rsidRPr="005006B2">
        <w:rPr>
          <w:sz w:val="32"/>
          <w:u w:val="single"/>
        </w:rPr>
        <w:t xml:space="preserve">Wymagane minimalne parametry </w:t>
      </w:r>
      <w:r>
        <w:rPr>
          <w:sz w:val="32"/>
          <w:u w:val="single"/>
        </w:rPr>
        <w:t>techniczne</w:t>
      </w:r>
      <w:r w:rsidRPr="005006B2">
        <w:rPr>
          <w:sz w:val="32"/>
          <w:u w:val="single"/>
        </w:rPr>
        <w:t>:</w:t>
      </w:r>
    </w:p>
    <w:p w:rsidR="00A47D76" w:rsidRDefault="00A47D76" w:rsidP="00C034BB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</w:pPr>
      <w:r>
        <w:t>II klasa bezpieczeństwa</w:t>
      </w:r>
      <w:r w:rsidR="00B54433">
        <w:t xml:space="preserve"> biologicznego</w:t>
      </w:r>
      <w:r>
        <w:t>,</w:t>
      </w:r>
    </w:p>
    <w:p w:rsidR="00A47D76" w:rsidRDefault="00C034BB" w:rsidP="00C034BB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</w:pPr>
      <w:r>
        <w:t>l</w:t>
      </w:r>
      <w:r w:rsidR="00A47D76">
        <w:t>aminarny, pionowy przepływ powietrza,</w:t>
      </w:r>
    </w:p>
    <w:p w:rsidR="00097AFD" w:rsidRPr="003C7005" w:rsidRDefault="00C034BB" w:rsidP="00C034BB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</w:pPr>
      <w:r>
        <w:t>s</w:t>
      </w:r>
      <w:r w:rsidR="00EC1153">
        <w:t>zerokość wewnętrzna między 1200 a 1300 mm,</w:t>
      </w:r>
    </w:p>
    <w:p w:rsidR="00097AFD" w:rsidRDefault="00097AFD" w:rsidP="00C034BB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</w:pPr>
      <w:r>
        <w:t xml:space="preserve">szyba frontowa ustawiona ukośnie do blatu, opuszczana i podnoszona elektronicznie, </w:t>
      </w:r>
      <w:r w:rsidR="00992AD4">
        <w:br/>
      </w:r>
      <w:r w:rsidRPr="00097AFD">
        <w:t>z możliwością zasunięcia do końca – zamknięcia obszaru roboczego,</w:t>
      </w:r>
    </w:p>
    <w:p w:rsidR="00A47D76" w:rsidRDefault="00A47D76" w:rsidP="00C034BB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</w:pPr>
      <w:r>
        <w:t>przepływ powietrza regulowany,</w:t>
      </w:r>
    </w:p>
    <w:p w:rsidR="00A47D76" w:rsidRPr="00A47D76" w:rsidRDefault="00A47D76" w:rsidP="00C034BB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</w:pPr>
      <w:r w:rsidRPr="00A47D76">
        <w:t>cichobieżne wentylatory</w:t>
      </w:r>
      <w:r>
        <w:t>,</w:t>
      </w:r>
      <w:r w:rsidRPr="00A47D76">
        <w:rPr>
          <w:rFonts w:ascii="Calibri" w:eastAsia="Calibri" w:hAnsi="Calibri"/>
        </w:rPr>
        <w:t xml:space="preserve"> </w:t>
      </w:r>
      <w:r w:rsidRPr="00D37611">
        <w:rPr>
          <w:rFonts w:ascii="Calibri" w:eastAsia="Calibri" w:hAnsi="Calibri"/>
        </w:rPr>
        <w:t xml:space="preserve">poziom hałasu poniżej 53 </w:t>
      </w:r>
      <w:proofErr w:type="spellStart"/>
      <w:r w:rsidRPr="00D37611">
        <w:rPr>
          <w:rFonts w:ascii="Calibri" w:eastAsia="Calibri" w:hAnsi="Calibri"/>
        </w:rPr>
        <w:t>dB</w:t>
      </w:r>
      <w:proofErr w:type="spellEnd"/>
      <w:r w:rsidRPr="00D37611">
        <w:rPr>
          <w:rFonts w:ascii="Calibri" w:eastAsia="Calibri" w:hAnsi="Calibri"/>
        </w:rPr>
        <w:t>,</w:t>
      </w:r>
    </w:p>
    <w:p w:rsidR="00A47D76" w:rsidRPr="00A47D76" w:rsidRDefault="00A47D76" w:rsidP="00C034BB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</w:pPr>
      <w:r w:rsidRPr="00A47D76">
        <w:t>automatyczna kompensacja zużycia filtrów zapewniająca stałą i bezpieczną szybkość przepływu powietrza w komorze,</w:t>
      </w:r>
    </w:p>
    <w:p w:rsidR="00A85A3B" w:rsidRDefault="00C034BB" w:rsidP="00C034BB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</w:pPr>
      <w:r>
        <w:t>zasilanie 230V.</w:t>
      </w:r>
    </w:p>
    <w:p w:rsidR="005006B2" w:rsidRDefault="005006B2" w:rsidP="00C034BB">
      <w:pPr>
        <w:spacing w:line="276" w:lineRule="auto"/>
        <w:jc w:val="both"/>
        <w:rPr>
          <w:sz w:val="32"/>
          <w:szCs w:val="32"/>
          <w:u w:val="single"/>
        </w:rPr>
      </w:pPr>
      <w:r w:rsidRPr="005006B2">
        <w:rPr>
          <w:sz w:val="32"/>
          <w:szCs w:val="32"/>
          <w:u w:val="single"/>
        </w:rPr>
        <w:t>Wyposażenie</w:t>
      </w:r>
      <w:r>
        <w:rPr>
          <w:sz w:val="32"/>
          <w:szCs w:val="32"/>
          <w:u w:val="single"/>
        </w:rPr>
        <w:t>:</w:t>
      </w:r>
    </w:p>
    <w:p w:rsidR="005006B2" w:rsidRPr="005006B2" w:rsidRDefault="005006B2" w:rsidP="00C034BB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sz w:val="32"/>
          <w:szCs w:val="32"/>
        </w:rPr>
      </w:pPr>
      <w:r>
        <w:t xml:space="preserve">2 filtry HEPA </w:t>
      </w:r>
      <w:r w:rsidRPr="00A47D76">
        <w:t>o skuteczności 99,995% dla MPPS</w:t>
      </w:r>
      <w:r>
        <w:t>,</w:t>
      </w:r>
    </w:p>
    <w:p w:rsidR="005006B2" w:rsidRDefault="005006B2" w:rsidP="00C034BB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</w:pPr>
      <w:r w:rsidRPr="003C7005">
        <w:t>elektroniczny system sterowania,</w:t>
      </w:r>
    </w:p>
    <w:p w:rsidR="005006B2" w:rsidRPr="003C7005" w:rsidRDefault="005006B2" w:rsidP="00C034BB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</w:pPr>
      <w:r>
        <w:t>lampa UV,</w:t>
      </w:r>
    </w:p>
    <w:p w:rsidR="005006B2" w:rsidRDefault="005006B2" w:rsidP="00C034BB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</w:pPr>
      <w:r>
        <w:t>godzinowy licznik czasu pracy urządzenia i lampy UV,</w:t>
      </w:r>
    </w:p>
    <w:p w:rsidR="005006B2" w:rsidRDefault="005006B2" w:rsidP="00C034BB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</w:pPr>
      <w:r>
        <w:t>blat roboczy dzielony, z blachy nierdzewnej</w:t>
      </w:r>
      <w:r w:rsidR="00C034BB">
        <w:t>,</w:t>
      </w:r>
    </w:p>
    <w:p w:rsidR="005006B2" w:rsidRDefault="005006B2" w:rsidP="00C034BB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</w:pPr>
      <w:r>
        <w:t>energooszczędne oświetlenie białe LED,</w:t>
      </w:r>
    </w:p>
    <w:p w:rsidR="005006B2" w:rsidRDefault="005006B2" w:rsidP="00C034BB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</w:pPr>
      <w:r>
        <w:t>przeszklone boki przestrzeni roboczej,</w:t>
      </w:r>
    </w:p>
    <w:p w:rsidR="005006B2" w:rsidRDefault="005006B2" w:rsidP="00C034BB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</w:pPr>
      <w:r>
        <w:t>stelaż umożliwiający ustawienie komory jako niezależne stanowisko pracy,</w:t>
      </w:r>
    </w:p>
    <w:p w:rsidR="005006B2" w:rsidRDefault="005006B2" w:rsidP="00C034BB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</w:pPr>
      <w:r>
        <w:t>kabel PL,</w:t>
      </w:r>
    </w:p>
    <w:p w:rsidR="005006B2" w:rsidRDefault="005006B2" w:rsidP="00C034BB">
      <w:pPr>
        <w:pStyle w:val="Akapitzlist"/>
        <w:numPr>
          <w:ilvl w:val="0"/>
          <w:numId w:val="2"/>
        </w:numPr>
        <w:spacing w:line="276" w:lineRule="auto"/>
        <w:ind w:hanging="436"/>
        <w:contextualSpacing w:val="0"/>
        <w:jc w:val="both"/>
      </w:pPr>
      <w:r>
        <w:t>co najmniej jed</w:t>
      </w:r>
      <w:r w:rsidR="00C034BB">
        <w:t>no gniazdo elektryczne wewnątrz.</w:t>
      </w:r>
    </w:p>
    <w:p w:rsidR="005006B2" w:rsidRDefault="005006B2" w:rsidP="005006B2">
      <w:pPr>
        <w:pStyle w:val="Akapitzlist"/>
        <w:jc w:val="both"/>
        <w:rPr>
          <w:sz w:val="32"/>
          <w:szCs w:val="32"/>
        </w:rPr>
      </w:pPr>
    </w:p>
    <w:p w:rsidR="005006B2" w:rsidRDefault="005006B2" w:rsidP="005006B2">
      <w:pPr>
        <w:jc w:val="both"/>
      </w:pPr>
      <w:r>
        <w:t>Minimalny czas trwania gwarancji 12 miesięcy.</w:t>
      </w:r>
    </w:p>
    <w:p w:rsidR="005006B2" w:rsidRPr="005006B2" w:rsidRDefault="005006B2" w:rsidP="005006B2">
      <w:pPr>
        <w:pStyle w:val="Akapitzlist"/>
        <w:jc w:val="both"/>
        <w:rPr>
          <w:sz w:val="32"/>
          <w:szCs w:val="32"/>
        </w:rPr>
      </w:pPr>
    </w:p>
    <w:sectPr w:rsidR="005006B2" w:rsidRPr="005006B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6B2" w:rsidRDefault="005006B2" w:rsidP="00F87869">
      <w:pPr>
        <w:spacing w:after="0" w:line="240" w:lineRule="auto"/>
      </w:pPr>
      <w:r>
        <w:separator/>
      </w:r>
    </w:p>
  </w:endnote>
  <w:endnote w:type="continuationSeparator" w:id="0">
    <w:p w:rsidR="005006B2" w:rsidRDefault="005006B2" w:rsidP="00F8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B2" w:rsidRPr="00F87869" w:rsidRDefault="005006B2" w:rsidP="00F87869">
    <w:pPr>
      <w:pBdr>
        <w:top w:val="single" w:sz="4" w:space="2" w:color="auto"/>
      </w:pBdr>
      <w:tabs>
        <w:tab w:val="center" w:pos="4536"/>
        <w:tab w:val="right" w:pos="9072"/>
      </w:tabs>
      <w:spacing w:after="12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F87869">
      <w:rPr>
        <w:rFonts w:ascii="Arial" w:eastAsia="Times New Roman" w:hAnsi="Arial" w:cs="Arial"/>
        <w:i/>
        <w:sz w:val="18"/>
        <w:szCs w:val="16"/>
        <w:lang w:eastAsia="pl-PL"/>
      </w:rPr>
      <w:t>Uniwersytet Gdański Dział Zamówień Publicznych, ul. Jana Bażyńskiego 8, 80-309 Gdańsk</w:t>
    </w:r>
  </w:p>
  <w:p w:rsidR="005006B2" w:rsidRDefault="005006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6B2" w:rsidRDefault="005006B2" w:rsidP="00F87869">
      <w:pPr>
        <w:spacing w:after="0" w:line="240" w:lineRule="auto"/>
      </w:pPr>
      <w:r>
        <w:separator/>
      </w:r>
    </w:p>
  </w:footnote>
  <w:footnote w:type="continuationSeparator" w:id="0">
    <w:p w:rsidR="005006B2" w:rsidRDefault="005006B2" w:rsidP="00F87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B2" w:rsidRPr="00F87869" w:rsidRDefault="005006B2" w:rsidP="00F8786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</w:p>
  <w:p w:rsidR="005006B2" w:rsidRPr="00F87869" w:rsidRDefault="005006B2" w:rsidP="00F87869">
    <w:pPr>
      <w:widowControl w:val="0"/>
      <w:pBdr>
        <w:bottom w:val="single" w:sz="4" w:space="1" w:color="auto"/>
      </w:pBdr>
      <w:autoSpaceDE w:val="0"/>
      <w:autoSpaceDN w:val="0"/>
      <w:spacing w:before="120" w:after="120" w:line="240" w:lineRule="auto"/>
      <w:ind w:right="138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F87869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Załącznik nr </w:t>
    </w:r>
    <w:r>
      <w:rPr>
        <w:rFonts w:ascii="Arial" w:eastAsia="Times New Roman" w:hAnsi="Arial" w:cs="Arial"/>
        <w:b/>
        <w:i/>
        <w:sz w:val="18"/>
        <w:szCs w:val="18"/>
        <w:lang w:eastAsia="pl-PL"/>
      </w:rPr>
      <w:t>1a</w:t>
    </w:r>
    <w:r w:rsidRPr="00F87869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 do SIWZ </w:t>
    </w:r>
    <w:r w:rsidRPr="00F87869">
      <w:rPr>
        <w:rFonts w:ascii="Arial" w:eastAsia="Times New Roman" w:hAnsi="Arial" w:cs="Arial"/>
        <w:i/>
        <w:sz w:val="18"/>
        <w:szCs w:val="18"/>
        <w:lang w:eastAsia="pl-PL"/>
      </w:rPr>
      <w:t>- postępowanie nr A120-211-104/19/ER</w:t>
    </w:r>
  </w:p>
  <w:p w:rsidR="005006B2" w:rsidRDefault="005006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30637"/>
    <w:multiLevelType w:val="hybridMultilevel"/>
    <w:tmpl w:val="A1D030FA"/>
    <w:lvl w:ilvl="0" w:tplc="CE5E72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60FA4"/>
    <w:multiLevelType w:val="hybridMultilevel"/>
    <w:tmpl w:val="8D903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76"/>
    <w:rsid w:val="00081543"/>
    <w:rsid w:val="00097AFD"/>
    <w:rsid w:val="00162788"/>
    <w:rsid w:val="003C7005"/>
    <w:rsid w:val="00414DC4"/>
    <w:rsid w:val="005006B2"/>
    <w:rsid w:val="00705CE9"/>
    <w:rsid w:val="00992AD4"/>
    <w:rsid w:val="009C71BC"/>
    <w:rsid w:val="00A47D76"/>
    <w:rsid w:val="00A85A3B"/>
    <w:rsid w:val="00B54433"/>
    <w:rsid w:val="00C034BB"/>
    <w:rsid w:val="00E16F1F"/>
    <w:rsid w:val="00EC1153"/>
    <w:rsid w:val="00F8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00D2"/>
  <w15:chartTrackingRefBased/>
  <w15:docId w15:val="{0234989A-65F9-4956-AE65-E1E612E6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D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869"/>
  </w:style>
  <w:style w:type="paragraph" w:styleId="Stopka">
    <w:name w:val="footer"/>
    <w:basedOn w:val="Normalny"/>
    <w:link w:val="StopkaZnak"/>
    <w:uiPriority w:val="99"/>
    <w:unhideWhenUsed/>
    <w:rsid w:val="00F8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869"/>
  </w:style>
  <w:style w:type="paragraph" w:styleId="Tekstdymka">
    <w:name w:val="Balloon Text"/>
    <w:basedOn w:val="Normalny"/>
    <w:link w:val="TekstdymkaZnak"/>
    <w:uiPriority w:val="99"/>
    <w:semiHidden/>
    <w:unhideWhenUsed/>
    <w:rsid w:val="00C0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A3A07245.dotm</Template>
  <TotalTime>64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Stasiłojć</dc:creator>
  <cp:keywords/>
  <dc:description/>
  <cp:lastModifiedBy>Ewa Rola</cp:lastModifiedBy>
  <cp:revision>9</cp:revision>
  <cp:lastPrinted>2019-07-25T10:23:00Z</cp:lastPrinted>
  <dcterms:created xsi:type="dcterms:W3CDTF">2019-01-17T11:45:00Z</dcterms:created>
  <dcterms:modified xsi:type="dcterms:W3CDTF">2019-07-25T10:23:00Z</dcterms:modified>
</cp:coreProperties>
</file>