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31FF" w14:textId="77777777" w:rsidR="00A12B3F" w:rsidRPr="007A380A" w:rsidRDefault="00A12B3F" w:rsidP="00A12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38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14:paraId="78E05D59" w14:textId="6CE5E0DB" w:rsidR="0060391C" w:rsidRPr="007A380A" w:rsidRDefault="0060391C" w:rsidP="0060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D0E0E9" w14:textId="77777777" w:rsidR="00B33175" w:rsidRPr="007A380A" w:rsidRDefault="00A12B3F" w:rsidP="008409E3">
      <w:pPr>
        <w:pStyle w:val="Nagwek1"/>
        <w:spacing w:before="30" w:after="3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 w:rsidRPr="007A380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Dotyczy</w:t>
      </w:r>
      <w:r w:rsidR="00EA6391" w:rsidRPr="007A380A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: </w:t>
      </w:r>
    </w:p>
    <w:p w14:paraId="3D467C4A" w14:textId="716F3F99" w:rsidR="008409E3" w:rsidRPr="007A380A" w:rsidRDefault="00094965" w:rsidP="008409E3">
      <w:pPr>
        <w:pStyle w:val="Nagwek1"/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r w:rsidRPr="007A380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Przeglądów, </w:t>
      </w:r>
      <w:r w:rsidR="00A12B3F" w:rsidRPr="007A380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konserwacj</w:t>
      </w:r>
      <w:r w:rsidR="008409E3" w:rsidRPr="007A380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i i obsługi serwisowej Systemu Recyrkulacji Obiegu i Filtrowania Wody Morskiej Basenów Hodowlanych w </w:t>
      </w:r>
      <w:r w:rsidR="008409E3" w:rsidRPr="007A380A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Stacji Morskiej im. Profesora Krzysztofa Skóry Instytutu Oceanografii, Uniwersytetu Gdańskiego ul. Morska 2, 84-150 Hel</w:t>
      </w:r>
    </w:p>
    <w:p w14:paraId="157C395A" w14:textId="59B0EEB0" w:rsidR="007D3BB7" w:rsidRDefault="007D3BB7" w:rsidP="0060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C1AA3B" w14:textId="77777777" w:rsidR="007D3BB7" w:rsidRPr="007A380A" w:rsidRDefault="007D3BB7" w:rsidP="0060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6C85C1" w14:textId="49FDA2E6" w:rsidR="0060391C" w:rsidRPr="007A380A" w:rsidRDefault="0060391C" w:rsidP="00B33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80A">
        <w:rPr>
          <w:rFonts w:ascii="Times New Roman" w:eastAsia="Times New Roman" w:hAnsi="Times New Roman" w:cs="Times New Roman"/>
          <w:b/>
          <w:lang w:eastAsia="pl-PL"/>
        </w:rPr>
        <w:t>Podst</w:t>
      </w:r>
      <w:r w:rsidR="00B33175" w:rsidRPr="007A380A">
        <w:rPr>
          <w:rFonts w:ascii="Times New Roman" w:eastAsia="Times New Roman" w:hAnsi="Times New Roman" w:cs="Times New Roman"/>
          <w:b/>
          <w:lang w:eastAsia="pl-PL"/>
        </w:rPr>
        <w:t>awowy zakres czynności przeglądów, serwisu i konserwacji</w:t>
      </w:r>
      <w:r w:rsidRPr="007A380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B33175" w:rsidRPr="007A380A">
        <w:rPr>
          <w:rFonts w:ascii="Times New Roman" w:eastAsia="Times New Roman" w:hAnsi="Times New Roman" w:cs="Times New Roman"/>
          <w:b/>
          <w:lang w:eastAsia="pl-PL"/>
        </w:rPr>
        <w:t xml:space="preserve">Systemu Recyrkulacji </w:t>
      </w:r>
      <w:r w:rsidR="008409E3" w:rsidRPr="007A380A">
        <w:rPr>
          <w:rFonts w:ascii="Times New Roman" w:eastAsia="Times New Roman" w:hAnsi="Times New Roman" w:cs="Times New Roman"/>
          <w:b/>
          <w:lang w:eastAsia="pl-PL"/>
        </w:rPr>
        <w:t xml:space="preserve">Obiegu i Filtrowania Wody Morskiej Basenów Hodowlanych w </w:t>
      </w:r>
      <w:r w:rsidR="008409E3" w:rsidRPr="007A380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Stacji Morskiej</w:t>
      </w:r>
    </w:p>
    <w:p w14:paraId="03F306AF" w14:textId="77777777" w:rsidR="008409E3" w:rsidRPr="007A380A" w:rsidRDefault="008409E3" w:rsidP="00840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4263C" w14:textId="77777777" w:rsidR="0060391C" w:rsidRPr="007A380A" w:rsidRDefault="0060391C" w:rsidP="00603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czynności konserwacyjnych obejmuje co najmniej:</w:t>
      </w:r>
    </w:p>
    <w:p w14:paraId="394BC601" w14:textId="77777777" w:rsidR="0060391C" w:rsidRPr="007A380A" w:rsidRDefault="0060391C" w:rsidP="0060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FECBF9" w14:textId="7F867DE3" w:rsidR="007C4507" w:rsidRPr="007A380A" w:rsidRDefault="00B34954" w:rsidP="007C45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Przegląd, konserwacja i serwis filtra samoczyszczącego</w:t>
      </w:r>
      <w:r w:rsidR="00BF6EC0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ASFA6-06L-B-S-DN100FL</w:t>
      </w:r>
      <w:r w:rsidR="007C4507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65985B28" w14:textId="1592AC04" w:rsidR="00BF6EC0" w:rsidRPr="007A380A" w:rsidRDefault="00BF6EC0" w:rsidP="00BF6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14:paraId="212495DC" w14:textId="445E4752" w:rsidR="00BF6EC0" w:rsidRPr="00173720" w:rsidRDefault="00BF6EC0" w:rsidP="0017372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Filtr podlega standardowym przegladom, w czasie których sprawdzana jest sprawność wszystkich jego pozespołów i połaczeń. Dotyczy to również szafy sterowniczej. Harmonogram w tym zakres przeglądów:</w:t>
      </w:r>
    </w:p>
    <w:p w14:paraId="2C758A71" w14:textId="6E11DD29" w:rsidR="003D5A99" w:rsidRPr="007A380A" w:rsidRDefault="003D5A99" w:rsidP="003D5A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14:paraId="3E5E6E79" w14:textId="77777777" w:rsidR="003D5A99" w:rsidRPr="007A380A" w:rsidRDefault="003D5A99" w:rsidP="003D5A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tbl>
      <w:tblPr>
        <w:tblStyle w:val="Tabela-Siatka"/>
        <w:tblW w:w="8459" w:type="dxa"/>
        <w:tblInd w:w="720" w:type="dxa"/>
        <w:tblLook w:val="04A0" w:firstRow="1" w:lastRow="0" w:firstColumn="1" w:lastColumn="0" w:noHBand="0" w:noVBand="1"/>
      </w:tblPr>
      <w:tblGrid>
        <w:gridCol w:w="847"/>
        <w:gridCol w:w="1830"/>
        <w:gridCol w:w="5782"/>
      </w:tblGrid>
      <w:tr w:rsidR="003D5A99" w:rsidRPr="007A380A" w14:paraId="5A8BA3D3" w14:textId="77777777" w:rsidTr="003D5A99">
        <w:trPr>
          <w:trHeight w:val="280"/>
        </w:trPr>
        <w:tc>
          <w:tcPr>
            <w:tcW w:w="847" w:type="dxa"/>
          </w:tcPr>
          <w:p w14:paraId="6442FFE9" w14:textId="527C74F4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0" w:type="dxa"/>
          </w:tcPr>
          <w:p w14:paraId="796070C5" w14:textId="3C0202ED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Okres  przeglądu</w:t>
            </w:r>
          </w:p>
        </w:tc>
        <w:tc>
          <w:tcPr>
            <w:tcW w:w="5782" w:type="dxa"/>
          </w:tcPr>
          <w:p w14:paraId="03D341B0" w14:textId="73BAB32A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Zakres czynności serwisowych</w:t>
            </w:r>
          </w:p>
        </w:tc>
      </w:tr>
      <w:tr w:rsidR="003D5A99" w:rsidRPr="007A380A" w14:paraId="190CA540" w14:textId="77777777" w:rsidTr="003D5A99">
        <w:trPr>
          <w:trHeight w:val="280"/>
        </w:trPr>
        <w:tc>
          <w:tcPr>
            <w:tcW w:w="847" w:type="dxa"/>
          </w:tcPr>
          <w:p w14:paraId="3A18B9E8" w14:textId="68513109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</w:t>
            </w:r>
            <w:r w:rsidR="00DC22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30" w:type="dxa"/>
          </w:tcPr>
          <w:p w14:paraId="61A0D478" w14:textId="53503AA8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5782" w:type="dxa"/>
          </w:tcPr>
          <w:p w14:paraId="7203DB9A" w14:textId="32E11B8F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Kontrola wskazań na ekranie sterownika szafy – brak awarii</w:t>
            </w:r>
          </w:p>
        </w:tc>
      </w:tr>
      <w:tr w:rsidR="003D5A99" w:rsidRPr="007A380A" w14:paraId="6DEDA941" w14:textId="77777777" w:rsidTr="003D5A99">
        <w:trPr>
          <w:trHeight w:val="280"/>
        </w:trPr>
        <w:tc>
          <w:tcPr>
            <w:tcW w:w="847" w:type="dxa"/>
          </w:tcPr>
          <w:p w14:paraId="152C36EF" w14:textId="0DD31850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2</w:t>
            </w:r>
            <w:r w:rsidR="00DC22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30" w:type="dxa"/>
          </w:tcPr>
          <w:p w14:paraId="5C442885" w14:textId="12316A84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5782" w:type="dxa"/>
          </w:tcPr>
          <w:p w14:paraId="3DD34AE9" w14:textId="3C9E9EEF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Kontrola położenia tłoka – tłok powinien być w położeniu górnym (KG) w czasie normalnej pracy filtra</w:t>
            </w:r>
          </w:p>
        </w:tc>
      </w:tr>
      <w:tr w:rsidR="003D5A99" w:rsidRPr="007A380A" w14:paraId="0E5AA87B" w14:textId="77777777" w:rsidTr="003D5A99">
        <w:trPr>
          <w:trHeight w:val="280"/>
        </w:trPr>
        <w:tc>
          <w:tcPr>
            <w:tcW w:w="847" w:type="dxa"/>
          </w:tcPr>
          <w:p w14:paraId="51830FEF" w14:textId="76587A12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3</w:t>
            </w:r>
            <w:r w:rsidR="00DC22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30" w:type="dxa"/>
          </w:tcPr>
          <w:p w14:paraId="2C071E44" w14:textId="254DC04B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5782" w:type="dxa"/>
          </w:tcPr>
          <w:p w14:paraId="2820D366" w14:textId="796EC105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Kontrola spadku ciśnienia na filtrze – spadek ciśnienia </w:t>
            </w:r>
            <w:r w:rsidR="007A380A"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poniżej ustalonej wartości wyzwalającej</w:t>
            </w:r>
          </w:p>
        </w:tc>
      </w:tr>
      <w:tr w:rsidR="003D5A99" w:rsidRPr="007A380A" w14:paraId="7A970F14" w14:textId="77777777" w:rsidTr="003D5A99">
        <w:trPr>
          <w:trHeight w:val="280"/>
        </w:trPr>
        <w:tc>
          <w:tcPr>
            <w:tcW w:w="847" w:type="dxa"/>
          </w:tcPr>
          <w:p w14:paraId="46FE218B" w14:textId="13AC85A5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30" w:type="dxa"/>
          </w:tcPr>
          <w:p w14:paraId="1E59A771" w14:textId="6133DA59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Co 6 miesięcy</w:t>
            </w:r>
          </w:p>
        </w:tc>
        <w:tc>
          <w:tcPr>
            <w:tcW w:w="5782" w:type="dxa"/>
          </w:tcPr>
          <w:p w14:paraId="70795AA3" w14:textId="706F1D11" w:rsidR="003D5A99" w:rsidRPr="007A380A" w:rsidRDefault="007A380A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Kontrola stanu uszczelnień tłoka zagarniającego oraz uszczelnienia dławika, wymiana ,o ile konieczna</w:t>
            </w:r>
          </w:p>
        </w:tc>
      </w:tr>
      <w:tr w:rsidR="003D5A99" w:rsidRPr="007A380A" w14:paraId="7AD455B4" w14:textId="77777777" w:rsidTr="003D5A99">
        <w:trPr>
          <w:trHeight w:val="280"/>
        </w:trPr>
        <w:tc>
          <w:tcPr>
            <w:tcW w:w="847" w:type="dxa"/>
          </w:tcPr>
          <w:p w14:paraId="102A79D0" w14:textId="5C8FCAB4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0" w:type="dxa"/>
          </w:tcPr>
          <w:p w14:paraId="488FEAAB" w14:textId="1B2A6C70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Co 6 miesięcy</w:t>
            </w:r>
          </w:p>
        </w:tc>
        <w:tc>
          <w:tcPr>
            <w:tcW w:w="5782" w:type="dxa"/>
          </w:tcPr>
          <w:p w14:paraId="542A6E3F" w14:textId="26BD02E8" w:rsidR="003D5A99" w:rsidRPr="007A380A" w:rsidRDefault="007A380A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Kontrola szafy sterowniczej, połączeń elektrycznych, czujników itp. </w:t>
            </w:r>
          </w:p>
        </w:tc>
      </w:tr>
      <w:tr w:rsidR="003D5A99" w:rsidRPr="007A380A" w14:paraId="4E605FA6" w14:textId="77777777" w:rsidTr="003D5A99">
        <w:trPr>
          <w:trHeight w:val="280"/>
        </w:trPr>
        <w:tc>
          <w:tcPr>
            <w:tcW w:w="847" w:type="dxa"/>
          </w:tcPr>
          <w:p w14:paraId="3EE8CD08" w14:textId="13604B56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30" w:type="dxa"/>
          </w:tcPr>
          <w:p w14:paraId="040E8274" w14:textId="458EBCBC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Co 6 miesięcy</w:t>
            </w:r>
          </w:p>
        </w:tc>
        <w:tc>
          <w:tcPr>
            <w:tcW w:w="5782" w:type="dxa"/>
          </w:tcPr>
          <w:p w14:paraId="3BAF47C0" w14:textId="3A59CA55" w:rsidR="003D5A99" w:rsidRPr="007A380A" w:rsidRDefault="007A380A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Kontrola działania układu sterowania pneumatycznego</w:t>
            </w:r>
          </w:p>
        </w:tc>
      </w:tr>
      <w:tr w:rsidR="003D5A99" w:rsidRPr="007A380A" w14:paraId="6693411A" w14:textId="77777777" w:rsidTr="003D5A99">
        <w:trPr>
          <w:trHeight w:val="280"/>
        </w:trPr>
        <w:tc>
          <w:tcPr>
            <w:tcW w:w="847" w:type="dxa"/>
          </w:tcPr>
          <w:p w14:paraId="62424768" w14:textId="7036E3F4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30" w:type="dxa"/>
          </w:tcPr>
          <w:p w14:paraId="23BA5466" w14:textId="0FEB4D0B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Co 6 miesięcy</w:t>
            </w:r>
          </w:p>
        </w:tc>
        <w:tc>
          <w:tcPr>
            <w:tcW w:w="5782" w:type="dxa"/>
          </w:tcPr>
          <w:p w14:paraId="3E448AF2" w14:textId="0EFF011F" w:rsidR="003D5A99" w:rsidRPr="007A380A" w:rsidRDefault="007A380A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Kontrola działania zaworów sterujących</w:t>
            </w:r>
          </w:p>
        </w:tc>
      </w:tr>
      <w:tr w:rsidR="003D5A99" w:rsidRPr="007A380A" w14:paraId="4F644CAE" w14:textId="77777777" w:rsidTr="003D5A99">
        <w:trPr>
          <w:trHeight w:val="280"/>
        </w:trPr>
        <w:tc>
          <w:tcPr>
            <w:tcW w:w="847" w:type="dxa"/>
          </w:tcPr>
          <w:p w14:paraId="05F78C9D" w14:textId="55DE81B5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30" w:type="dxa"/>
          </w:tcPr>
          <w:p w14:paraId="04DA0FB2" w14:textId="50F7632E" w:rsidR="003D5A99" w:rsidRPr="007A380A" w:rsidRDefault="003D5A99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Co 6 miesięcy</w:t>
            </w:r>
          </w:p>
        </w:tc>
        <w:tc>
          <w:tcPr>
            <w:tcW w:w="5782" w:type="dxa"/>
          </w:tcPr>
          <w:p w14:paraId="3C98DD08" w14:textId="32FF5F26" w:rsidR="003D5A99" w:rsidRPr="007A380A" w:rsidRDefault="007A380A" w:rsidP="003D5A9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Kontrola stanu technicznego sita szczelinowego, tłoka zgarniającego oraz pozostałych elem</w:t>
            </w:r>
            <w:r w:rsidR="00215A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en</w:t>
            </w: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t</w:t>
            </w:r>
            <w:r w:rsidR="00215A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ó</w:t>
            </w:r>
            <w:r w:rsidRPr="007A3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w mechanicznych filtra</w:t>
            </w:r>
          </w:p>
        </w:tc>
      </w:tr>
    </w:tbl>
    <w:p w14:paraId="2E66B7EB" w14:textId="77777777" w:rsidR="003D5A99" w:rsidRPr="007A380A" w:rsidRDefault="003D5A99" w:rsidP="003D5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14:paraId="785AA2A2" w14:textId="0274B544" w:rsidR="00BF6EC0" w:rsidRPr="007A380A" w:rsidRDefault="00BF6EC0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BC471C1" w14:textId="2787DC71" w:rsidR="00961B24" w:rsidRPr="00DC2236" w:rsidRDefault="00DC2236" w:rsidP="00DC2236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961B24" w:rsidRPr="00DC22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Punkty 1,2,3 z tabeli powyżej należą do obowiązków użytkownika.</w:t>
      </w:r>
    </w:p>
    <w:p w14:paraId="5DC1C948" w14:textId="77777777" w:rsidR="00961B24" w:rsidRPr="00173720" w:rsidRDefault="00961B24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F6CE5E" w14:textId="7497D18D" w:rsidR="00BF6EC0" w:rsidRPr="007A380A" w:rsidRDefault="00BF6EC0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Przegląd, konserwacja i serwis filtra samo płuczącego, piaskowego Dynamik Filtr DF 300-00 C</w:t>
      </w:r>
      <w:r w:rsidR="00BC0679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2E2AAC5" w14:textId="7CAEF832" w:rsidR="00BC0679" w:rsidRPr="007A380A" w:rsidRDefault="00173720" w:rsidP="00BC06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BC0679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) przegląd i konserwacja</w:t>
      </w:r>
      <w:r w:rsidR="00B750F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filtra wg. instrukcji obsługi </w:t>
      </w:r>
      <w:r w:rsidR="00BC0679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– raz do roku w IV kwartale</w:t>
      </w:r>
    </w:p>
    <w:p w14:paraId="0B1462FD" w14:textId="22EA1350" w:rsidR="0087172A" w:rsidRPr="007A380A" w:rsidRDefault="00BC0679" w:rsidP="00871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17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Przegląd, konserwacja i serwis urządzenia</w:t>
      </w: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mikro filtracji </w:t>
      </w:r>
      <w:proofErr w:type="spellStart"/>
      <w:r w:rsidR="008717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Scrufilter</w:t>
      </w:r>
      <w:proofErr w:type="spellEnd"/>
      <w:r w:rsidR="008717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FL06</w:t>
      </w:r>
      <w:r w:rsidR="00961B24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="008717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oraz urządzenia</w:t>
      </w: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</w:t>
      </w:r>
      <w:r w:rsidR="008717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3650E492" w14:textId="5DC89B65" w:rsidR="00BC0679" w:rsidRPr="007A380A" w:rsidRDefault="0087172A" w:rsidP="00871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BC0679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odwadniania osadów </w:t>
      </w:r>
      <w:proofErr w:type="spellStart"/>
      <w:r w:rsidR="00BC0679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Draimad</w:t>
      </w:r>
      <w:proofErr w:type="spellEnd"/>
      <w:r w:rsidR="00BC0679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02BM</w:t>
      </w:r>
    </w:p>
    <w:p w14:paraId="1D8E3BC6" w14:textId="18AAAF73" w:rsidR="00BC0679" w:rsidRPr="007A380A" w:rsidRDefault="00173720" w:rsidP="00BC06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BC0679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E85997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konserwacja co 500 godzin pracy</w:t>
      </w:r>
    </w:p>
    <w:p w14:paraId="52697D51" w14:textId="64706014" w:rsidR="00E85997" w:rsidRPr="007A380A" w:rsidRDefault="00173720" w:rsidP="00BC06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85997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)  wizualna kontrola stanu urządzenia</w:t>
      </w:r>
    </w:p>
    <w:p w14:paraId="2D2949DB" w14:textId="3D2CB218" w:rsidR="00E85997" w:rsidRPr="007A380A" w:rsidRDefault="00173720" w:rsidP="00BC06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85997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)  smarowanie łożysk</w:t>
      </w:r>
    </w:p>
    <w:p w14:paraId="3EB4E07C" w14:textId="565E831C" w:rsidR="00E85997" w:rsidRPr="007A380A" w:rsidRDefault="00E85997" w:rsidP="00E8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17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Przegląd, konserwacja i serwis </w:t>
      </w:r>
      <w:proofErr w:type="spellStart"/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zespół</w:t>
      </w:r>
      <w:r w:rsidR="008717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proofErr w:type="spellEnd"/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przygotowania i dozowania </w:t>
      </w:r>
      <w:proofErr w:type="spellStart"/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polielektrolitu</w:t>
      </w:r>
      <w:proofErr w:type="spellEnd"/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CMP10-XL</w:t>
      </w:r>
    </w:p>
    <w:p w14:paraId="76913456" w14:textId="349DE1BD" w:rsidR="00E85997" w:rsidRPr="007A380A" w:rsidRDefault="00173720" w:rsidP="00E859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E85997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85997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przegląd i konserwacja raz w kwartale</w:t>
      </w:r>
    </w:p>
    <w:p w14:paraId="5F787C9C" w14:textId="5000CF97" w:rsidR="00E85997" w:rsidRPr="007A380A" w:rsidRDefault="00173720" w:rsidP="00E859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85997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85997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wymiana oleju po każdych 10.000 godz. pracy</w:t>
      </w:r>
    </w:p>
    <w:p w14:paraId="4A3DC562" w14:textId="00099E97" w:rsidR="00E85997" w:rsidRPr="007A380A" w:rsidRDefault="00E85997" w:rsidP="00E8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17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Przegląd, konserwacja i serwis r</w:t>
      </w: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eaktor</w:t>
      </w:r>
      <w:r w:rsidR="008717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systemu - UV SYSTEM B32-PE </w:t>
      </w:r>
    </w:p>
    <w:p w14:paraId="32575759" w14:textId="16E40898" w:rsidR="0087172A" w:rsidRPr="007A380A" w:rsidRDefault="00E85997" w:rsidP="00E8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17372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czyszczenie rurek czujnika i modułu UV: </w:t>
      </w:r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często jak kamień powoduje spadek intensywności UV o </w:t>
      </w:r>
    </w:p>
    <w:p w14:paraId="3DDC12D1" w14:textId="479B677F" w:rsidR="0087172A" w:rsidRPr="007A380A" w:rsidRDefault="007A380A" w:rsidP="00871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ok. 20% ( najpóźniej w chwili wyświetlenia się komunikatu „UV </w:t>
      </w:r>
      <w:proofErr w:type="spellStart"/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Instensity</w:t>
      </w:r>
      <w:proofErr w:type="spellEnd"/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</w:p>
    <w:p w14:paraId="6D9E0969" w14:textId="0A5D6732" w:rsidR="0087172A" w:rsidRPr="007A380A" w:rsidRDefault="00173720" w:rsidP="00871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wymiana promienników w chwili pojawienia się komunikatu  „UV </w:t>
      </w:r>
      <w:proofErr w:type="spellStart"/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Instensity</w:t>
      </w:r>
      <w:proofErr w:type="spellEnd"/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” lub „UV Alarm”</w:t>
      </w:r>
    </w:p>
    <w:p w14:paraId="6123E2C9" w14:textId="77777777" w:rsidR="00173720" w:rsidRDefault="00173720" w:rsidP="00871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wymiana mat filtracyjnych wentylatora: czyszczenie/wymiana w chwili pojawienia się komunikatu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CC3FAEA" w14:textId="395F1CA2" w:rsidR="00E85997" w:rsidRDefault="00173720" w:rsidP="00871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87172A"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„wysoka temperatura szafki” </w:t>
      </w:r>
    </w:p>
    <w:p w14:paraId="4D98F26C" w14:textId="048D94DC" w:rsidR="000F3ACB" w:rsidRPr="007A380A" w:rsidRDefault="0087172A" w:rsidP="000F3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Przegląd, konserwacja i serwis pomp Sulzer</w:t>
      </w:r>
      <w:r w:rsidR="008029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</w:t>
      </w:r>
      <w:r w:rsidR="00961B24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80292A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szt. pomp w pompowniach od P-1 …. do P-11</w:t>
      </w:r>
      <w:r w:rsidR="000F3ACB"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 w tym </w:t>
      </w:r>
    </w:p>
    <w:p w14:paraId="2BCFA494" w14:textId="2C415417" w:rsidR="0080292A" w:rsidRPr="007A380A" w:rsidRDefault="000F3ACB" w:rsidP="000F3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3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przepływomierze elektromagnetyczne i przepustnice odcinające )</w:t>
      </w:r>
    </w:p>
    <w:p w14:paraId="4AE2461D" w14:textId="1F88F56B" w:rsidR="0080292A" w:rsidRPr="00173720" w:rsidRDefault="00173720" w:rsidP="001737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80292A" w:rsidRPr="00173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80292A" w:rsidRPr="00173720">
        <w:rPr>
          <w:rFonts w:ascii="Times New Roman" w:eastAsia="Times New Roman" w:hAnsi="Times New Roman" w:cs="Times New Roman"/>
          <w:sz w:val="20"/>
          <w:szCs w:val="20"/>
          <w:lang w:eastAsia="pl-PL"/>
        </w:rPr>
        <w:t>raz na trzy miesiące:</w:t>
      </w:r>
    </w:p>
    <w:p w14:paraId="0C15A4C1" w14:textId="76539C85" w:rsidR="0087172A" w:rsidRPr="007A380A" w:rsidRDefault="0080292A" w:rsidP="0080292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380A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 oględziny stanu pomp, kabli elektrycznych i elementów mocowania, czyszczenie pomp w razie potrzeby</w:t>
      </w:r>
    </w:p>
    <w:p w14:paraId="0FD4EB4D" w14:textId="263C9ECB" w:rsidR="0080292A" w:rsidRDefault="0080292A" w:rsidP="0080292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Kontrola poboru prądu przez silnik</w:t>
      </w:r>
    </w:p>
    <w:p w14:paraId="63509A4E" w14:textId="0EBFD048" w:rsidR="0080292A" w:rsidRDefault="0080292A" w:rsidP="0080292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Kontrola stanu wirnika hydraulicznego pompy</w:t>
      </w:r>
    </w:p>
    <w:p w14:paraId="09564037" w14:textId="3C9F7B43" w:rsidR="0080292A" w:rsidRPr="00173720" w:rsidRDefault="0080292A" w:rsidP="0017372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raz w roku:</w:t>
      </w:r>
    </w:p>
    <w:p w14:paraId="18F51F55" w14:textId="65AA21D8" w:rsidR="0080292A" w:rsidRDefault="0080292A" w:rsidP="0080292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Kontrola stanu oleju w komorze</w:t>
      </w:r>
    </w:p>
    <w:p w14:paraId="4AE1451E" w14:textId="09FB7867" w:rsidR="0080292A" w:rsidRDefault="0080292A" w:rsidP="0080292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Kontrola rezystancji izolacji uzwojeń silnika </w:t>
      </w:r>
    </w:p>
    <w:p w14:paraId="0E95200E" w14:textId="6DBD3F11" w:rsidR="0080292A" w:rsidRDefault="0080292A" w:rsidP="0080292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Kontrola działania wewnętrznych zabezpieczeń pompy</w:t>
      </w:r>
    </w:p>
    <w:p w14:paraId="10295F0C" w14:textId="75FD2BB8" w:rsidR="0080292A" w:rsidRDefault="0080292A" w:rsidP="0080292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Kontrola stanu elementów złącznych</w:t>
      </w:r>
    </w:p>
    <w:p w14:paraId="10ED2DA7" w14:textId="656F5DE4" w:rsidR="0080292A" w:rsidRDefault="0080292A" w:rsidP="0080292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Kontrola stanu łożysk</w:t>
      </w:r>
    </w:p>
    <w:p w14:paraId="7C71E45E" w14:textId="3852E39C" w:rsidR="00B33D85" w:rsidRDefault="00B33D85" w:rsidP="00B33D85">
      <w:pPr>
        <w:pStyle w:val="Akapitzlist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F29C14" w14:textId="1C5AA540" w:rsidR="00B33D85" w:rsidRDefault="00B33D85" w:rsidP="00B33D85">
      <w:pPr>
        <w:pStyle w:val="Akapitzlist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825700" w14:textId="0F50712C" w:rsidR="00B33D85" w:rsidRDefault="00B33D85" w:rsidP="00B33D85">
      <w:pPr>
        <w:pStyle w:val="Akapitzlist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2541E" w14:textId="0631C00B" w:rsidR="00B33D85" w:rsidRDefault="00B33D85" w:rsidP="00B33D85">
      <w:pPr>
        <w:pStyle w:val="Akapitzlist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A121DD" w14:textId="77777777" w:rsidR="00B33D85" w:rsidRDefault="00B33D85" w:rsidP="00B33D85">
      <w:pPr>
        <w:pStyle w:val="Akapitzlist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6597B8" w14:textId="4E2F35B9" w:rsidR="0080292A" w:rsidRPr="0080292A" w:rsidRDefault="0080292A" w:rsidP="0080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17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Przegląd, konserwacja i serwis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agregatu prądotwórczego TEKSAN typ: TJ95DW5C nr CHR3531 </w:t>
      </w:r>
    </w:p>
    <w:p w14:paraId="45DF8954" w14:textId="673FD570" w:rsidR="00BF6EC0" w:rsidRDefault="0080292A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17372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73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 wg tabeli poniżej</w:t>
      </w:r>
    </w:p>
    <w:p w14:paraId="190A137F" w14:textId="77777777" w:rsidR="00B33175" w:rsidRDefault="00B33175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1217"/>
        <w:gridCol w:w="1365"/>
        <w:gridCol w:w="645"/>
        <w:gridCol w:w="645"/>
        <w:gridCol w:w="763"/>
        <w:gridCol w:w="764"/>
        <w:gridCol w:w="477"/>
        <w:gridCol w:w="637"/>
      </w:tblGrid>
      <w:tr w:rsidR="00B33D85" w:rsidRPr="006A097C" w14:paraId="5732029E" w14:textId="77777777" w:rsidTr="00B33D85">
        <w:trPr>
          <w:trHeight w:val="260"/>
        </w:trPr>
        <w:tc>
          <w:tcPr>
            <w:tcW w:w="9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4A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HARMONOGRAM PRZEGLĄDÓW AGREGATU TEKSAN</w:t>
            </w:r>
          </w:p>
        </w:tc>
      </w:tr>
      <w:tr w:rsidR="00B33D85" w:rsidRPr="00B33D85" w14:paraId="2E43D9DF" w14:textId="77777777" w:rsidTr="00B33D85">
        <w:trPr>
          <w:trHeight w:val="273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3E77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79E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0D1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24A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FBD9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7AF0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317D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5C42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D45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3D85" w:rsidRPr="00B33D85" w14:paraId="63FD0F0D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16A0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F76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Codziennie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01D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 pierwszych 50h pracy lub 6 miesiącach użytkowania ( w zależności co nastąpi pierwsze)</w:t>
            </w:r>
          </w:p>
        </w:tc>
        <w:tc>
          <w:tcPr>
            <w:tcW w:w="2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740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Motogodziny pracy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C5CB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Co okres</w:t>
            </w:r>
          </w:p>
        </w:tc>
      </w:tr>
      <w:tr w:rsidR="00B33D85" w:rsidRPr="00B33D85" w14:paraId="08FC6FFA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73F42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C981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1D86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785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200h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990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400h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21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1200h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B6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2400h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66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Co rok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406F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Co dwa lata</w:t>
            </w:r>
          </w:p>
        </w:tc>
      </w:tr>
      <w:tr w:rsidR="00B33D85" w:rsidRPr="00B33D85" w14:paraId="2246E657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846A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B1FF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5529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D158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19CD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98A0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1314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E844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5583D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33D85" w:rsidRPr="00B33D85" w14:paraId="25C3A09E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F6AB4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3FBA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F3A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5093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38F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44F7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A6C6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DB43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EC714E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33D85" w:rsidRPr="00B33D85" w14:paraId="3B59D211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9AB9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966E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D107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D5EF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E3E0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EF1A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9369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EA41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F818D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33D85" w:rsidRPr="006A097C" w14:paraId="7D11E3C3" w14:textId="77777777" w:rsidTr="00B33D85">
        <w:trPr>
          <w:trHeight w:val="273"/>
        </w:trPr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CB9D4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1EA2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6A097C" w14:paraId="044665A9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BB61D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SYSTEM SMAROWANIA</w:t>
            </w:r>
          </w:p>
        </w:tc>
        <w:tc>
          <w:tcPr>
            <w:tcW w:w="65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63D3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75644001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6A43E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poziom oleju w misce olejowej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999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E9D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F5D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BA1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78F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48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9D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60A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7D12D3B4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4AB2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Wymienić olej silnikowy *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4A8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224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2E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BD0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1A6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022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A4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9A4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63E6A3D6" w14:textId="77777777" w:rsidTr="00B33D85">
        <w:trPr>
          <w:trHeight w:val="273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098CD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Wymienić filtr oleju *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C66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B77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F38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45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BE9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0A6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0A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45A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6A097C" w14:paraId="3DF825B9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8261B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SYSTEM CHŁODZENIA</w:t>
            </w:r>
          </w:p>
        </w:tc>
        <w:tc>
          <w:tcPr>
            <w:tcW w:w="65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A99B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028E4E72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0A0A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działanie grzałki chłodziwa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07A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ADB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7FD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71A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76ED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38B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9D6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0317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4E1F8109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0AA9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poziom chłodziwa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C56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8A6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79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9A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9B9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917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D2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A3D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4FAB4FB5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16A1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czystość radiatora chłodnicy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E897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DB5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ADC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EAA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2BC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A86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E80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9E7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3A22E890" w14:textId="77777777" w:rsidTr="00B33D85">
        <w:trPr>
          <w:trHeight w:val="273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B9DB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Wymiana płynu chłodniczego *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F500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750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8AA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92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6D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97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C27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521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</w:tr>
      <w:tr w:rsidR="00B33D85" w:rsidRPr="006A097C" w14:paraId="096BC2E0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0BCBE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FILTR POWIETRZA</w:t>
            </w:r>
          </w:p>
        </w:tc>
        <w:tc>
          <w:tcPr>
            <w:tcW w:w="65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5BC7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23D4032B" w14:textId="77777777" w:rsidTr="00B33D85">
        <w:trPr>
          <w:trHeight w:val="273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D436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Oczyszczenie lub wymiana filtra powietrza *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E0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AE0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8FA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98E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191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016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85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215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6A097C" w14:paraId="1B3A4090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A514E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SYSTEM PALIWOWY</w:t>
            </w:r>
          </w:p>
        </w:tc>
        <w:tc>
          <w:tcPr>
            <w:tcW w:w="65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DD82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3DDB3A14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9979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poziom paliwa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838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AA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A26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FBB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B10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6F5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5A9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2CD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1EF351D0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FE26A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Wymienić filtry paliwa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CB7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18C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93A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65C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9B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2C3D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7C7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3F4C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0D0F1AE8" w14:textId="77777777" w:rsidTr="00B33D85">
        <w:trPr>
          <w:trHeight w:val="273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5D45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wtryskiwacze *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0F8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59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966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7B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CEB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38C0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DC8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7C3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</w:tr>
      <w:tr w:rsidR="00B33D85" w:rsidRPr="006A097C" w14:paraId="4111B693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7F05A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ELETRYCZNY SYSTEM</w:t>
            </w:r>
          </w:p>
        </w:tc>
        <w:tc>
          <w:tcPr>
            <w:tcW w:w="65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C7DC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1A92B904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EE3B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poziom elektrolitu akumulatora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3C8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D55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89C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9A0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558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5C2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3A2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ADA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55F2AE4D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088E7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poziom naładowania akumulatora (areometrem)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AD1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BE9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D81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615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54A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E6ED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F9A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303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02DC0525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AC65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Oczyścić akumulator i klemy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722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61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6EF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50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EB5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33D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806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69E1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1EE5FF3A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E0AAC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działanie prostownika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451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AE0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D4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F32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F5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A1D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B08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AAD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543F48DC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D0BBD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poziom oleju, ciśnienie oleju, temp. silnika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04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FFD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0C8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9C4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6EA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C9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0A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F154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66F4B2C2" w14:textId="77777777" w:rsidTr="00B33D85">
        <w:trPr>
          <w:trHeight w:val="273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0F7E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działanie STOP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1A0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924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4F3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4E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2D6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891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BB1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B16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6A097C" w14:paraId="019A4CCC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AA899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65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2D38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09951511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0E4A9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paski transmisyjne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EF5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44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B1C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DCE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D5E0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B62F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11A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CE33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140363FC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5D21E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czy nie ma żadnych wycieków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916D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FC3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F9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926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298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31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27C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55F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1AAF0F7B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F7510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Sprawdzenie / regulacja zaworów *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E1B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3F4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4C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A06E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8995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E90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96F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662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4BF7AD53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A615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Sprawdzić czy nie ma niepokojących wibracji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E5C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F924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AE87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195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8742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DF9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A448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44B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B33D85" w14:paraId="1648FE81" w14:textId="77777777" w:rsidTr="00B33D85">
        <w:trPr>
          <w:trHeight w:val="273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1880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Oczyszczenie obudowy agregatu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E0D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A3C3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3DE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1E31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EBA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8329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7F1A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0606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6A097C" w14:paraId="2011FF9E" w14:textId="77777777" w:rsidTr="00B33D85">
        <w:trPr>
          <w:trHeight w:val="260"/>
        </w:trPr>
        <w:tc>
          <w:tcPr>
            <w:tcW w:w="96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86B1D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* - </w:t>
            </w:r>
            <w:r w:rsidRPr="006A0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wykonywane wyłącznie przez autoryzowany serwis producenta.</w:t>
            </w: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</w:p>
        </w:tc>
      </w:tr>
      <w:tr w:rsidR="00B33D85" w:rsidRPr="006A097C" w14:paraId="1A48092A" w14:textId="77777777" w:rsidTr="00B33D85">
        <w:trPr>
          <w:trHeight w:val="273"/>
        </w:trPr>
        <w:tc>
          <w:tcPr>
            <w:tcW w:w="96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82032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!! UWAGA: Testuj agregat pod </w:t>
            </w:r>
            <w:proofErr w:type="spellStart"/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obciązeniem</w:t>
            </w:r>
            <w:proofErr w:type="spellEnd"/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co dwa tygodnie przez 20-30 minut.</w:t>
            </w:r>
          </w:p>
        </w:tc>
      </w:tr>
      <w:tr w:rsidR="00B33D85" w:rsidRPr="00B33D85" w14:paraId="6B5DFE8B" w14:textId="77777777" w:rsidTr="00B33D85">
        <w:trPr>
          <w:trHeight w:val="26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526B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BB9F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A0D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604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382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3B6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83E2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24D5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CDE8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3D85" w:rsidRPr="006A097C" w14:paraId="2AAFEB3A" w14:textId="77777777" w:rsidTr="00B33D85">
        <w:trPr>
          <w:trHeight w:val="260"/>
        </w:trPr>
        <w:tc>
          <w:tcPr>
            <w:tcW w:w="96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FC5B" w14:textId="77777777" w:rsidR="00B33D85" w:rsidRPr="006A097C" w:rsidRDefault="00B33D85" w:rsidP="0033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PRZEGLĄDY KONSERWACYJNE</w:t>
            </w:r>
          </w:p>
        </w:tc>
      </w:tr>
      <w:tr w:rsidR="00B33D85" w:rsidRPr="006A097C" w14:paraId="5D4B8AC1" w14:textId="77777777" w:rsidTr="00B33D85">
        <w:trPr>
          <w:trHeight w:val="915"/>
        </w:trPr>
        <w:tc>
          <w:tcPr>
            <w:tcW w:w="96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FE471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Pierwszy przegląd musi zostać wykonany po 50 motogodzinach (patrz licznik pracy agregatu) albo po 6 miesiącach użytkowania - w zależności od tego, co nastąpi pierwsze. Przegląd obejmuje m.in.. wymianę oleju silnikowego, wymianę filtrów oleju, wymianę filtrów paliwa, oczyszczenie (lub wymianę o ile to konieczne).</w:t>
            </w:r>
          </w:p>
        </w:tc>
      </w:tr>
      <w:tr w:rsidR="00B33D85" w:rsidRPr="006A097C" w14:paraId="2C92F65A" w14:textId="77777777" w:rsidTr="00B33D85">
        <w:trPr>
          <w:trHeight w:val="260"/>
        </w:trPr>
        <w:tc>
          <w:tcPr>
            <w:tcW w:w="96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07CC" w14:textId="09F1F59F" w:rsidR="00B33D85" w:rsidRPr="006A097C" w:rsidRDefault="00B33D85" w:rsidP="00215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6A097C" w14:paraId="61A3898A" w14:textId="77777777" w:rsidTr="00B33D85">
        <w:trPr>
          <w:trHeight w:val="576"/>
        </w:trPr>
        <w:tc>
          <w:tcPr>
            <w:tcW w:w="96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9AFC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Użytkownik, pod rygorem utraty uprawnień gwarancyjnych zobowiązany jest zgłosić </w:t>
            </w:r>
            <w:proofErr w:type="spellStart"/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Silco</w:t>
            </w:r>
            <w:proofErr w:type="spellEnd"/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Sp. z o.o. konieczność wykonania pierwszego przeglądu po 6 miesiącach użytkowania lub po 50 motogodzinach (w zależności od tego, co nastąpi pierwsze).</w:t>
            </w:r>
          </w:p>
        </w:tc>
      </w:tr>
      <w:tr w:rsidR="00B33D85" w:rsidRPr="00B33D85" w14:paraId="7C83DFBE" w14:textId="77777777" w:rsidTr="00215A43">
        <w:trPr>
          <w:trHeight w:val="82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4B9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523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F0B8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4BF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4F4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ECDD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CD87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759B" w14:textId="77777777" w:rsidR="00B33D85" w:rsidRPr="006A097C" w:rsidRDefault="00B33D85" w:rsidP="0033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2AD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3D85" w:rsidRPr="006A097C" w14:paraId="22FE7B29" w14:textId="77777777" w:rsidTr="00B33D85">
        <w:trPr>
          <w:trHeight w:val="549"/>
        </w:trPr>
        <w:tc>
          <w:tcPr>
            <w:tcW w:w="96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B879D" w14:textId="77777777" w:rsidR="00B33D85" w:rsidRPr="006A097C" w:rsidRDefault="00B33D85" w:rsidP="0033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A09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Kolejne przeglądy agregatu wykonuje się co rok od pierwszego przeglądu lub co 200 motogodzin (patrz licznik pracy agregatu) - w zależności od tego co nastąpi pierwsze.</w:t>
            </w:r>
          </w:p>
        </w:tc>
      </w:tr>
    </w:tbl>
    <w:p w14:paraId="3BB7E6E5" w14:textId="77777777" w:rsidR="00961B24" w:rsidRDefault="00961B24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54D09" w14:textId="732BB116" w:rsidR="00173720" w:rsidRDefault="002527C9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czynności opisane w tabeli jako codzienne należą do obowiązków Użytkownika</w:t>
      </w:r>
    </w:p>
    <w:p w14:paraId="6E359F7C" w14:textId="77777777" w:rsidR="00B33D85" w:rsidRPr="00173720" w:rsidRDefault="00B33D85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239B66" w14:textId="58492A9F" w:rsidR="0076502A" w:rsidRDefault="0076502A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650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Przegląd, konserwacja i serwis instalacji elektrycznej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raz w roku w zakresie:</w:t>
      </w:r>
    </w:p>
    <w:p w14:paraId="09F50914" w14:textId="77777777" w:rsidR="00B33D85" w:rsidRDefault="00B33D85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F59580" w14:textId="2F997FBE" w:rsidR="0076502A" w:rsidRDefault="0076502A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7372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 wizualne sprawdzenie stanu instalacji elektrycznej</w:t>
      </w:r>
    </w:p>
    <w:p w14:paraId="4A496F15" w14:textId="0B90D465" w:rsidR="0076502A" w:rsidRDefault="0076502A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7372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sprawdzenie stanu listew zaciskowych </w:t>
      </w:r>
    </w:p>
    <w:p w14:paraId="51118044" w14:textId="459B595C" w:rsidR="0076502A" w:rsidRDefault="0076502A" w:rsidP="00BF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7372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pomiar stanu izolacji obwodów i urządzeń elektrycznych </w:t>
      </w:r>
    </w:p>
    <w:p w14:paraId="5F3E1EAB" w14:textId="202F25E2" w:rsidR="0076502A" w:rsidRDefault="00173720" w:rsidP="00765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6502A">
        <w:rPr>
          <w:rFonts w:ascii="Times New Roman" w:eastAsia="Times New Roman" w:hAnsi="Times New Roman" w:cs="Times New Roman"/>
          <w:sz w:val="20"/>
          <w:szCs w:val="20"/>
          <w:lang w:eastAsia="pl-PL"/>
        </w:rPr>
        <w:t>) pomiar instalacji odgromowej wg. obowiązujących przepisów prawa</w:t>
      </w:r>
    </w:p>
    <w:p w14:paraId="4BCD037A" w14:textId="77777777" w:rsidR="00B33D85" w:rsidRDefault="00B33D85" w:rsidP="00765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0D6CA" w14:textId="30CD8A8E" w:rsidR="00F91A5E" w:rsidRDefault="00F91A5E" w:rsidP="00F91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3A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650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Przegląd, konserwacja i serwis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sprężarek powietrza typ.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Gentilin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S.R.L – wg. wymagań producenta</w:t>
      </w:r>
      <w:r w:rsidR="00B33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694BE400" w14:textId="77777777" w:rsidR="00F91A5E" w:rsidRDefault="00F91A5E" w:rsidP="00F9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66A86C" w14:textId="77777777" w:rsidR="00173720" w:rsidRDefault="00F91A5E" w:rsidP="00F91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3ACB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10.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7650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Przegląd, konserwacja i serwis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wciągnika elektrycznego linowego z elektrycznym wózkiem jezdnym typ </w:t>
      </w:r>
      <w:r w:rsid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</w:p>
    <w:p w14:paraId="74ECD667" w14:textId="32C1AAED" w:rsidR="00F91A5E" w:rsidRDefault="00173720" w:rsidP="00F91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F91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WELE-1,0T (HGS-B1000 ) – wg. wymagań producenta</w:t>
      </w:r>
      <w:r w:rsidR="00B33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306BCDC4" w14:textId="77777777" w:rsidR="00B33D85" w:rsidRDefault="00B33D85" w:rsidP="00F91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853A24" w14:textId="77777777" w:rsidR="00173720" w:rsidRDefault="00F91A5E" w:rsidP="00F91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11.</w:t>
      </w:r>
      <w:r w:rsidR="000F3A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Szafa energetyczno-sterownicza, przemienniki częstotliwości typ AC-30, układ podtrzymania zasilania, </w:t>
      </w:r>
      <w:r w:rsid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30D7CCEF" w14:textId="516F2AE6" w:rsidR="00F91A5E" w:rsidRDefault="00173720" w:rsidP="00F91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0F3A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sterowniki </w:t>
      </w:r>
      <w:proofErr w:type="spellStart"/>
      <w:r w:rsidR="000F3A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Modicon</w:t>
      </w:r>
      <w:proofErr w:type="spellEnd"/>
      <w:r w:rsidR="000F3A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M258 i hydrostatyczne sondy głębokości </w:t>
      </w:r>
      <w:r w:rsidR="00F91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przegląd i serwis raz na trzy </w:t>
      </w:r>
      <w:r w:rsidR="000F3A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miesiące</w:t>
      </w:r>
      <w:r w:rsidR="00B33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05CFD3B3" w14:textId="48F9CAD9" w:rsidR="00F91A5E" w:rsidRDefault="00F91A5E" w:rsidP="00F9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10904F" w14:textId="4AC70DF4" w:rsidR="0076502A" w:rsidRPr="00173720" w:rsidRDefault="0076502A" w:rsidP="0076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37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  <w:r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Firma Serwisująca jest obowiązana każdorazowo reagować na zgłaszane przez Użytkownika nieprawidłowości pracy urządzeń, limity maszynogodzin pracy urządzeń lub w sytuacji wyświetlania komunikatów wyświetlanych na panelach </w:t>
      </w:r>
      <w:r w:rsidR="00F91A5E" w:rsidRPr="00173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operatorskich poszczególnych urządzeń</w:t>
      </w:r>
      <w:r w:rsidR="00B33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70028921" w14:textId="77777777" w:rsidR="0060391C" w:rsidRPr="0002210A" w:rsidRDefault="0060391C" w:rsidP="0060391C">
      <w:pPr>
        <w:rPr>
          <w:rFonts w:ascii="Arial" w:hAnsi="Arial" w:cs="Arial"/>
        </w:rPr>
      </w:pPr>
      <w:r w:rsidRPr="0002210A">
        <w:rPr>
          <w:rFonts w:ascii="Arial" w:hAnsi="Arial" w:cs="Arial"/>
        </w:rPr>
        <w:t xml:space="preserve">     </w:t>
      </w:r>
    </w:p>
    <w:p w14:paraId="1B9505A4" w14:textId="7C515314" w:rsidR="00336DB9" w:rsidRPr="00274D48" w:rsidRDefault="00274D48">
      <w:pPr>
        <w:rPr>
          <w:rFonts w:ascii="Times New Roman" w:hAnsi="Times New Roman" w:cs="Times New Roman"/>
          <w:b/>
          <w:sz w:val="20"/>
          <w:szCs w:val="20"/>
        </w:rPr>
      </w:pPr>
      <w:r w:rsidRPr="00274D48">
        <w:rPr>
          <w:rFonts w:ascii="Times New Roman" w:hAnsi="Times New Roman" w:cs="Times New Roman"/>
          <w:b/>
          <w:sz w:val="20"/>
          <w:szCs w:val="20"/>
        </w:rPr>
        <w:t>12</w:t>
      </w:r>
      <w:r w:rsidR="0060391C" w:rsidRPr="00274D4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C6138" w:rsidRPr="00274D48">
        <w:rPr>
          <w:rFonts w:ascii="Times New Roman" w:hAnsi="Times New Roman" w:cs="Times New Roman"/>
          <w:b/>
          <w:sz w:val="20"/>
          <w:szCs w:val="20"/>
        </w:rPr>
        <w:t xml:space="preserve">Zestawienie </w:t>
      </w:r>
      <w:r w:rsidR="0002210A" w:rsidRPr="00274D48">
        <w:rPr>
          <w:rFonts w:ascii="Times New Roman" w:hAnsi="Times New Roman" w:cs="Times New Roman"/>
          <w:b/>
          <w:sz w:val="20"/>
          <w:szCs w:val="20"/>
        </w:rPr>
        <w:t xml:space="preserve">podstawowych </w:t>
      </w:r>
      <w:r w:rsidR="00BC6138" w:rsidRPr="00274D48">
        <w:rPr>
          <w:rFonts w:ascii="Times New Roman" w:hAnsi="Times New Roman" w:cs="Times New Roman"/>
          <w:b/>
          <w:sz w:val="20"/>
          <w:szCs w:val="20"/>
        </w:rPr>
        <w:t>urządzeń w systemie obiegu wody morskiej fokarium</w:t>
      </w:r>
      <w:r w:rsidR="00F34EEB" w:rsidRPr="00274D48">
        <w:rPr>
          <w:rFonts w:ascii="Times New Roman" w:hAnsi="Times New Roman" w:cs="Times New Roman"/>
          <w:b/>
          <w:sz w:val="20"/>
          <w:szCs w:val="20"/>
        </w:rPr>
        <w:t>:</w:t>
      </w:r>
    </w:p>
    <w:p w14:paraId="11A4B089" w14:textId="5F5EFFEB" w:rsidR="00BC6138" w:rsidRPr="00274D48" w:rsidRDefault="00BC6138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>Wciągnik elektryczny typ. WELE-1.OT</w:t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  <w:t>- szt. 1</w:t>
      </w:r>
    </w:p>
    <w:p w14:paraId="47530B92" w14:textId="2473883C" w:rsidR="00BC6138" w:rsidRPr="00274D48" w:rsidRDefault="00BC6138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>Żurawik kolumnowy typ. ZKU 250</w:t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  <w:t>- szt. 1</w:t>
      </w:r>
    </w:p>
    <w:p w14:paraId="02A09224" w14:textId="17045566" w:rsidR="00BC6138" w:rsidRPr="00274D48" w:rsidRDefault="00BC6138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>filtr piaskowy samo płuczący typ. 300-00C</w:t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744D2" w:rsidRPr="00274D48">
        <w:rPr>
          <w:rFonts w:ascii="Times New Roman" w:hAnsi="Times New Roman" w:cs="Times New Roman"/>
          <w:sz w:val="20"/>
          <w:szCs w:val="20"/>
        </w:rPr>
        <w:t>- komplet 1</w:t>
      </w:r>
    </w:p>
    <w:p w14:paraId="1BD8BF7E" w14:textId="74B7F18F" w:rsidR="00BC6138" w:rsidRPr="00274D48" w:rsidRDefault="00BC6138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filtr </w:t>
      </w:r>
      <w:r w:rsidR="009744D2" w:rsidRPr="00274D48">
        <w:rPr>
          <w:rFonts w:ascii="Times New Roman" w:hAnsi="Times New Roman" w:cs="Times New Roman"/>
          <w:sz w:val="20"/>
          <w:szCs w:val="20"/>
        </w:rPr>
        <w:t>samo płuczący</w:t>
      </w:r>
      <w:r w:rsidRPr="00274D48">
        <w:rPr>
          <w:rFonts w:ascii="Times New Roman" w:hAnsi="Times New Roman" w:cs="Times New Roman"/>
          <w:sz w:val="20"/>
          <w:szCs w:val="20"/>
        </w:rPr>
        <w:t xml:space="preserve"> ASF A6-06L-B-</w:t>
      </w:r>
      <w:r w:rsidR="009744D2" w:rsidRPr="00274D48">
        <w:rPr>
          <w:rFonts w:ascii="Times New Roman" w:hAnsi="Times New Roman" w:cs="Times New Roman"/>
          <w:sz w:val="20"/>
          <w:szCs w:val="20"/>
        </w:rPr>
        <w:t>S-D00FL</w:t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</w:r>
      <w:r w:rsidR="009744D2" w:rsidRPr="00274D48">
        <w:rPr>
          <w:rFonts w:ascii="Times New Roman" w:hAnsi="Times New Roman" w:cs="Times New Roman"/>
          <w:sz w:val="20"/>
          <w:szCs w:val="20"/>
        </w:rPr>
        <w:tab/>
        <w:t>- komplet 1</w:t>
      </w:r>
    </w:p>
    <w:p w14:paraId="6DA06B4C" w14:textId="38B6C2B9" w:rsidR="009744D2" w:rsidRPr="00274D48" w:rsidRDefault="009744D2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>Sterylizator UV typ UV SYSTEM B32-PE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3D5A99" w:rsidRP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komplet 1</w:t>
      </w:r>
    </w:p>
    <w:p w14:paraId="7125E5A9" w14:textId="3D97D027" w:rsidR="009744D2" w:rsidRPr="00274D48" w:rsidRDefault="009744D2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Instalacja do mikro filtracji SCRUFILTER typ FL06S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  <w:t>- szt. 1</w:t>
      </w:r>
    </w:p>
    <w:p w14:paraId="46A75F9D" w14:textId="7002539A" w:rsidR="009744D2" w:rsidRPr="00274D48" w:rsidRDefault="009744D2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Zespół przygotowania i dozowania </w:t>
      </w:r>
      <w:proofErr w:type="spellStart"/>
      <w:r w:rsidRPr="00274D48">
        <w:rPr>
          <w:rFonts w:ascii="Times New Roman" w:hAnsi="Times New Roman" w:cs="Times New Roman"/>
          <w:sz w:val="20"/>
          <w:szCs w:val="20"/>
        </w:rPr>
        <w:t>polielektrolitu</w:t>
      </w:r>
      <w:proofErr w:type="spellEnd"/>
      <w:r w:rsidRPr="00274D48">
        <w:rPr>
          <w:rFonts w:ascii="Times New Roman" w:hAnsi="Times New Roman" w:cs="Times New Roman"/>
          <w:sz w:val="20"/>
          <w:szCs w:val="20"/>
        </w:rPr>
        <w:t xml:space="preserve"> typ CMP10-XL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komplet 1</w:t>
      </w:r>
    </w:p>
    <w:p w14:paraId="22BC4EF7" w14:textId="27D41673" w:rsidR="009744D2" w:rsidRPr="00274D48" w:rsidRDefault="009744D2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Urządzenie do odwaniania osadu DRAIMAD typ 02BM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3D5A99" w:rsidRP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szt. 1</w:t>
      </w:r>
    </w:p>
    <w:p w14:paraId="30448B51" w14:textId="38FF6447" w:rsidR="009744D2" w:rsidRPr="00274D48" w:rsidRDefault="009744D2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</w:t>
      </w:r>
      <w:r w:rsidR="00463884" w:rsidRPr="00274D48">
        <w:rPr>
          <w:rFonts w:ascii="Times New Roman" w:hAnsi="Times New Roman" w:cs="Times New Roman"/>
          <w:sz w:val="20"/>
          <w:szCs w:val="20"/>
        </w:rPr>
        <w:t>Zestaw pomp pompowni P-5</w:t>
      </w:r>
      <w:r w:rsidR="006574EA" w:rsidRPr="00274D48">
        <w:rPr>
          <w:rFonts w:ascii="Times New Roman" w:hAnsi="Times New Roman" w:cs="Times New Roman"/>
          <w:sz w:val="20"/>
          <w:szCs w:val="20"/>
        </w:rPr>
        <w:t>,</w:t>
      </w:r>
      <w:r w:rsidR="00463884" w:rsidRPr="00274D48">
        <w:rPr>
          <w:rFonts w:ascii="Times New Roman" w:hAnsi="Times New Roman" w:cs="Times New Roman"/>
          <w:sz w:val="20"/>
          <w:szCs w:val="20"/>
        </w:rPr>
        <w:t xml:space="preserve"> pompy typu XFP 80C-CB1.4</w:t>
      </w:r>
      <w:r w:rsidR="00463884" w:rsidRPr="00274D48">
        <w:rPr>
          <w:rFonts w:ascii="Times New Roman" w:hAnsi="Times New Roman" w:cs="Times New Roman"/>
          <w:sz w:val="20"/>
          <w:szCs w:val="20"/>
        </w:rPr>
        <w:tab/>
      </w:r>
      <w:r w:rsidR="00463884"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63884" w:rsidRPr="00274D48">
        <w:rPr>
          <w:rFonts w:ascii="Times New Roman" w:hAnsi="Times New Roman" w:cs="Times New Roman"/>
          <w:sz w:val="20"/>
          <w:szCs w:val="20"/>
        </w:rPr>
        <w:t>- zestaw</w:t>
      </w:r>
      <w:r w:rsidR="006574EA" w:rsidRPr="00274D48">
        <w:rPr>
          <w:rFonts w:ascii="Times New Roman" w:hAnsi="Times New Roman" w:cs="Times New Roman"/>
          <w:sz w:val="20"/>
          <w:szCs w:val="20"/>
        </w:rPr>
        <w:t xml:space="preserve"> 2 szt. pomp</w:t>
      </w:r>
    </w:p>
    <w:p w14:paraId="6332E929" w14:textId="61AA3CC4" w:rsidR="006574EA" w:rsidRPr="00274D48" w:rsidRDefault="00463884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</w:t>
      </w:r>
      <w:r w:rsidR="006574EA" w:rsidRPr="00274D48">
        <w:rPr>
          <w:rFonts w:ascii="Times New Roman" w:hAnsi="Times New Roman" w:cs="Times New Roman"/>
          <w:sz w:val="20"/>
          <w:szCs w:val="20"/>
        </w:rPr>
        <w:t>Zestaw pomp pompowni P-6, pompy typu  XFP 80C-CB1.1</w:t>
      </w:r>
      <w:r w:rsidR="006574EA" w:rsidRPr="00274D48">
        <w:rPr>
          <w:rFonts w:ascii="Times New Roman" w:hAnsi="Times New Roman" w:cs="Times New Roman"/>
          <w:sz w:val="20"/>
          <w:szCs w:val="20"/>
        </w:rPr>
        <w:tab/>
      </w:r>
      <w:r w:rsidR="006574EA"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574EA" w:rsidRPr="00274D48">
        <w:rPr>
          <w:rFonts w:ascii="Times New Roman" w:hAnsi="Times New Roman" w:cs="Times New Roman"/>
          <w:sz w:val="20"/>
          <w:szCs w:val="20"/>
        </w:rPr>
        <w:t>- zestaw 2 szt. pomp</w:t>
      </w:r>
    </w:p>
    <w:p w14:paraId="186D4A99" w14:textId="4B213B32" w:rsidR="006574EA" w:rsidRPr="00274D48" w:rsidRDefault="006574EA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Zestaw pomp pompowni P-</w:t>
      </w:r>
      <w:r w:rsidR="00961B24" w:rsidRPr="00274D48">
        <w:rPr>
          <w:rFonts w:ascii="Times New Roman" w:hAnsi="Times New Roman" w:cs="Times New Roman"/>
          <w:sz w:val="20"/>
          <w:szCs w:val="20"/>
        </w:rPr>
        <w:t>8</w:t>
      </w:r>
      <w:r w:rsidRPr="00274D48">
        <w:rPr>
          <w:rFonts w:ascii="Times New Roman" w:hAnsi="Times New Roman" w:cs="Times New Roman"/>
          <w:sz w:val="20"/>
          <w:szCs w:val="20"/>
        </w:rPr>
        <w:t>, pompy typu  CORONADA 250WSX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zestaw 2 szt. pomp</w:t>
      </w:r>
    </w:p>
    <w:p w14:paraId="35F8317D" w14:textId="18324ADC" w:rsidR="006574EA" w:rsidRPr="00274D48" w:rsidRDefault="006574EA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Zestaw pomp pompowni P-1, pompy typu  XFP 80C-CB1.1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zestaw 2 szt. pomp</w:t>
      </w:r>
    </w:p>
    <w:p w14:paraId="05AF67FE" w14:textId="0163A970" w:rsidR="006574EA" w:rsidRPr="00274D48" w:rsidRDefault="006574EA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Zestaw pomp pompowni P-2, pompy typu  XFP 80C-CB1.1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zestaw 2 szt. pomp</w:t>
      </w:r>
    </w:p>
    <w:p w14:paraId="03DBA4E8" w14:textId="23E358E4" w:rsidR="006574EA" w:rsidRPr="00274D48" w:rsidRDefault="006574EA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Zestaw pomp pompowni P-3, pompy typu  XFP 80C-CB1.1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zestaw 2 szt. pomp</w:t>
      </w:r>
    </w:p>
    <w:p w14:paraId="3364326D" w14:textId="172ED5C9" w:rsidR="006574EA" w:rsidRPr="00274D48" w:rsidRDefault="006574EA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Zestaw pomp pompowni P-4, pompy typu  XFP 80C-CB1.1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zestaw 2 szt. pomp</w:t>
      </w:r>
    </w:p>
    <w:p w14:paraId="5BCB192D" w14:textId="65D63AFD" w:rsidR="006574EA" w:rsidRPr="00274D48" w:rsidRDefault="006574EA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Zestaw pomp pompowni P-9, pompy typu  CORONADA 250WSX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- 1 szt. pom</w:t>
      </w:r>
      <w:r w:rsidR="00961B24" w:rsidRPr="00274D48">
        <w:rPr>
          <w:rFonts w:ascii="Times New Roman" w:hAnsi="Times New Roman" w:cs="Times New Roman"/>
          <w:sz w:val="20"/>
          <w:szCs w:val="20"/>
        </w:rPr>
        <w:t>p</w:t>
      </w:r>
    </w:p>
    <w:p w14:paraId="7A650844" w14:textId="6FF78FFD" w:rsidR="006574EA" w:rsidRPr="00274D48" w:rsidRDefault="006574EA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Zestaw pomp pompowni P-10, pompy typu  CORONADA 250WSX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- 1 szt. pom</w:t>
      </w:r>
      <w:r w:rsidR="00961B24" w:rsidRPr="00274D48">
        <w:rPr>
          <w:rFonts w:ascii="Times New Roman" w:hAnsi="Times New Roman" w:cs="Times New Roman"/>
          <w:sz w:val="20"/>
          <w:szCs w:val="20"/>
        </w:rPr>
        <w:t>p</w:t>
      </w:r>
    </w:p>
    <w:p w14:paraId="7F4DD82F" w14:textId="07026B9F" w:rsidR="006574EA" w:rsidRPr="00274D48" w:rsidRDefault="0002210A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Zestaw pomp pompowni P-11, pompy typu  XFP 80C-VX.5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zestaw 2 szt. pomp</w:t>
      </w:r>
    </w:p>
    <w:p w14:paraId="5FD59605" w14:textId="75E45C1F" w:rsidR="0002210A" w:rsidRDefault="0002210A" w:rsidP="003D5A9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D48">
        <w:rPr>
          <w:rFonts w:ascii="Times New Roman" w:hAnsi="Times New Roman" w:cs="Times New Roman"/>
          <w:sz w:val="20"/>
          <w:szCs w:val="20"/>
        </w:rPr>
        <w:t xml:space="preserve"> Agregat prądotwórczy </w:t>
      </w:r>
      <w:proofErr w:type="spellStart"/>
      <w:r w:rsidRPr="00274D48">
        <w:rPr>
          <w:rFonts w:ascii="Times New Roman" w:hAnsi="Times New Roman" w:cs="Times New Roman"/>
          <w:sz w:val="20"/>
          <w:szCs w:val="20"/>
        </w:rPr>
        <w:t>Teksan</w:t>
      </w:r>
      <w:proofErr w:type="spellEnd"/>
      <w:r w:rsidRPr="00274D48">
        <w:rPr>
          <w:rFonts w:ascii="Times New Roman" w:hAnsi="Times New Roman" w:cs="Times New Roman"/>
          <w:sz w:val="20"/>
          <w:szCs w:val="20"/>
        </w:rPr>
        <w:t xml:space="preserve"> typ TJ69PR 5C moc 55kW </w:t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Pr="00274D48">
        <w:rPr>
          <w:rFonts w:ascii="Times New Roman" w:hAnsi="Times New Roman" w:cs="Times New Roman"/>
          <w:sz w:val="20"/>
          <w:szCs w:val="20"/>
        </w:rPr>
        <w:tab/>
      </w:r>
      <w:r w:rsidR="00274D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D48">
        <w:rPr>
          <w:rFonts w:ascii="Times New Roman" w:hAnsi="Times New Roman" w:cs="Times New Roman"/>
          <w:sz w:val="20"/>
          <w:szCs w:val="20"/>
        </w:rPr>
        <w:t>- komplet 1</w:t>
      </w:r>
    </w:p>
    <w:p w14:paraId="54AF1090" w14:textId="195CC4ED" w:rsidR="00274D48" w:rsidRDefault="00274D48" w:rsidP="00274D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FB728B" w14:textId="47660C0C" w:rsidR="00274D48" w:rsidRDefault="00274D48" w:rsidP="00274D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E90220" w14:textId="76035053" w:rsidR="00274D48" w:rsidRDefault="00274D48" w:rsidP="00274D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2D8406" w14:textId="052ECE66" w:rsidR="00274D48" w:rsidRDefault="00274D48" w:rsidP="00274D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B0C80A" w14:textId="77777777" w:rsidR="00274D48" w:rsidRPr="00274D48" w:rsidRDefault="00274D48" w:rsidP="00274D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981F3F" w14:textId="4F5ADF04" w:rsidR="0060391C" w:rsidRPr="00274D48" w:rsidRDefault="0060391C" w:rsidP="0002210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E9CDE4" w14:textId="77777777" w:rsidR="00182F80" w:rsidRPr="007D3BB7" w:rsidRDefault="00182F80" w:rsidP="00182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E8C7BB8" w14:textId="50DFB6C3" w:rsidR="00182F80" w:rsidRDefault="00336DB9" w:rsidP="00336DB9">
      <w:pPr>
        <w:widowControl w:val="0"/>
        <w:autoSpaceDE w:val="0"/>
        <w:autoSpaceDN w:val="0"/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36D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13.    </w:t>
      </w:r>
      <w:r w:rsidR="00182F80" w:rsidRPr="00336DB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Wykonawca zobowiązuje się do:</w:t>
      </w:r>
    </w:p>
    <w:p w14:paraId="317341EA" w14:textId="77777777" w:rsidR="00336DB9" w:rsidRPr="00336DB9" w:rsidRDefault="00336DB9" w:rsidP="00336DB9">
      <w:pPr>
        <w:widowControl w:val="0"/>
        <w:autoSpaceDE w:val="0"/>
        <w:autoSpaceDN w:val="0"/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E731E27" w14:textId="77777777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Utrzymania w ciągłej sprawności technicznej systemów wymienionych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</w:t>
      </w: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bezpieczeństwa ich funkcjonowania.</w:t>
      </w:r>
    </w:p>
    <w:p w14:paraId="2158B5FB" w14:textId="7140617E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Świadczenia usługi konserwacji i obsługi serwisowej </w:t>
      </w:r>
      <w:r w:rsidR="000221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systemu obiegu i filtracji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D3B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634A22BE" w14:textId="1A5E6CF9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Prowadzenia prac zgodnie z Dokumentacją Techniczno-Ruchową producentów urządzeń i materiałów, przepisami BHP, p.poż. i instr</w:t>
      </w:r>
      <w:r w:rsidR="0002210A">
        <w:rPr>
          <w:rFonts w:ascii="Times New Roman" w:eastAsia="Times New Roman" w:hAnsi="Times New Roman" w:cs="Times New Roman"/>
          <w:sz w:val="20"/>
          <w:szCs w:val="20"/>
          <w:lang w:eastAsia="pl-PL"/>
        </w:rPr>
        <w:t>ukcjami wytwórców lub dostawców.</w:t>
      </w:r>
    </w:p>
    <w:p w14:paraId="2E23B495" w14:textId="77777777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Zapewnienia wykonania usług serwisowych i konserwacyjnych przez osoby posiadające odpowiednie kwalifikacje zawodowe, przeszkolone pod względem BHP i ppoż. oraz posiadające aktualne badania lekarskie.</w:t>
      </w:r>
    </w:p>
    <w:p w14:paraId="2AD37EA3" w14:textId="63EE5E01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Prowadzenia odpowiednich dzienników i rejestrów, przechowywanych u </w:t>
      </w:r>
      <w:r w:rsidR="000221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administratora </w:t>
      </w: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obiektu, do których będzie wpisywał czynności i terminy wykonanych prac. Dzienniki te stanowić będą własność Zamawiającego.</w:t>
      </w:r>
    </w:p>
    <w:p w14:paraId="26FF1033" w14:textId="31D8A397" w:rsidR="00173720" w:rsidRPr="002F4AAB" w:rsidRDefault="00182F80" w:rsidP="002F4AA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prac z należytą starannością, w sposób, zgodny z aktualnym poziomem wiedzy technicznej, ofertą Wykonawcy oraz ustaleniami z Zamawiającym.</w:t>
      </w:r>
    </w:p>
    <w:p w14:paraId="45C788CD" w14:textId="77777777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wszystkich prac konserwacyjnych w dni robocze w czasie pracy w godz. 7.00- 15.00, oraz usunięcia wszelkich zakłóceń pracy systemów, awarii także poza czasem pracy. Przez określenie „dni robocze” Zamawiający rozumie dni od poniedziałku do piątku, z wyłączeniem dni ustawowo wolnych od pracy.</w:t>
      </w:r>
    </w:p>
    <w:p w14:paraId="12D80122" w14:textId="77777777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Powiadamiania i uzgadniania z przedstawicielem Zamawiającego planowanego wyłączenia urządzeń oraz wymiany części.</w:t>
      </w:r>
    </w:p>
    <w:p w14:paraId="03B034F8" w14:textId="77777777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przedmiotu umowy bez wezwania ze strony Zamawiającego i bez wystawiania zleceń.</w:t>
      </w:r>
    </w:p>
    <w:p w14:paraId="19ECC9BD" w14:textId="77777777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konserwacji i obsługi serwisowej po uprzednim poinformowaniu Zamawiającego.</w:t>
      </w:r>
    </w:p>
    <w:p w14:paraId="2C04219E" w14:textId="724134B4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Naprawy awarii systemów niezwłocznie, jedna</w:t>
      </w:r>
      <w:r w:rsidR="000221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 w terminie nie dłuższym niż </w:t>
      </w:r>
      <w:r w:rsidR="0002210A" w:rsidRPr="000577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0577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roboczych (liczonych od daty zgłoszenia do Wykonawcy, drogą telefoniczną (w tym SMS), elektroniczną lub faksem) chyba, że dotrzymanie tego terminu jest niemożliwe z przyczyn niezależnych od Wykonawcy, Wykonawca zobowiązany będzie do niezwłocznego powiadomienia o tym fakcie Zamawiającego i dokonania naprawy w terminie uzgodnionym z Zamawiającym.</w:t>
      </w:r>
    </w:p>
    <w:p w14:paraId="358A6897" w14:textId="3CFA9C3D" w:rsidR="00182F80" w:rsidRPr="007D3BB7" w:rsidRDefault="0005774F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naprawy, uzyskując potwierdzenie tego faktu w protokole odbioru prac.</w:t>
      </w:r>
    </w:p>
    <w:p w14:paraId="19DB398E" w14:textId="360850A8" w:rsidR="00182F80" w:rsidRPr="007D3BB7" w:rsidRDefault="001A16FF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Powiadamiania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Zamawiającego w formie pisemnej o wszelkich zauważonych awariach.</w:t>
      </w:r>
    </w:p>
    <w:p w14:paraId="0A3BC81E" w14:textId="77777777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Naprawy stwierdzonych podczas przeglądów serwisowych usterek. </w:t>
      </w:r>
    </w:p>
    <w:p w14:paraId="3278DDF9" w14:textId="77777777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Prowadzenia serwisu awaryjnego całodobowego, gdzie koszty robocizny i dojazdu związane z naprawami awaryjnymi są ujęte w ramach wynagrodzenia, o którym mowa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formularzu ofertowym załącznik nr. 3 </w:t>
      </w: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1E86056" w14:textId="2B020FDA" w:rsidR="00182F80" w:rsidRPr="007D3BB7" w:rsidRDefault="00182F80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Zapewnienia czasu reakcji serwisu do </w:t>
      </w:r>
      <w:r w:rsidR="000577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24</w:t>
      </w:r>
      <w:r w:rsidRPr="007D3B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godzin</w:t>
      </w:r>
      <w:r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Przez czas reakcji, Zamawiający rozumie czas, liczony od powiadomienia Wykonawcy, drogą telefoniczną (w tym SMS), elektroniczną lub faksem o nieprawidłowej pracy urządzeń lub instalacji, do podjęcia czynności naprawczych przez Wykonawcę w miejscu wystąpienia awarii.</w:t>
      </w:r>
    </w:p>
    <w:p w14:paraId="2AC4BD01" w14:textId="250B0662" w:rsidR="00182F80" w:rsidRPr="007D3BB7" w:rsidRDefault="0005774F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Odnotowania daty i godziny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każdorazowego przybycia przedstawiciela Wykonawcy do obiektu.</w:t>
      </w:r>
    </w:p>
    <w:p w14:paraId="58938935" w14:textId="2DB47724" w:rsidR="00182F80" w:rsidRDefault="0005774F" w:rsidP="00182F8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Sporządzenia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podczas wykonywania ostatniego przeglądu zbiorcze zestawienie, zawierające w szczególności inwentaryzację urządzeń oraz opis stanu technicznego systemów.</w:t>
      </w:r>
    </w:p>
    <w:p w14:paraId="59009FB2" w14:textId="1CD67114" w:rsidR="00336DB9" w:rsidRPr="00336DB9" w:rsidRDefault="00336DB9" w:rsidP="00336DB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D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3B7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336D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dpowiada za szkody powstałe w czasie niesprawności systemów obiegu i filtracji </w:t>
      </w:r>
    </w:p>
    <w:p w14:paraId="6E4A6D8E" w14:textId="58819AF5" w:rsidR="00336DB9" w:rsidRDefault="00336DB9" w:rsidP="00336DB9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D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wody morskiej w </w:t>
      </w:r>
      <w:proofErr w:type="spellStart"/>
      <w:r w:rsidRPr="00336DB9">
        <w:rPr>
          <w:rFonts w:ascii="Times New Roman" w:eastAsia="Times New Roman" w:hAnsi="Times New Roman" w:cs="Times New Roman"/>
          <w:sz w:val="20"/>
          <w:szCs w:val="20"/>
          <w:lang w:eastAsia="pl-PL"/>
        </w:rPr>
        <w:t>fokarium</w:t>
      </w:r>
      <w:proofErr w:type="spellEnd"/>
      <w:r w:rsidRPr="00336D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Stacji Morskiej IO UG w Helu jeżeli nie usunął usterek w terminach,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6017868E" w14:textId="0191D8F2" w:rsidR="00D145FD" w:rsidRDefault="00336DB9" w:rsidP="00D145F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336DB9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których mowa w  ust.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336D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11 i 16 umowy.</w:t>
      </w:r>
    </w:p>
    <w:p w14:paraId="3B9122CA" w14:textId="61938361" w:rsidR="002F4AAB" w:rsidRPr="00D145FD" w:rsidRDefault="002F4AAB" w:rsidP="00D145F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3B78" w:rsidRPr="00D145FD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D145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dpowiada za szkody wynikłe z nieprawidłowej konserwacji systemów obiegu i </w:t>
      </w:r>
    </w:p>
    <w:p w14:paraId="49F066B7" w14:textId="5CD39CD1" w:rsidR="002F4AAB" w:rsidRDefault="002F4AAB" w:rsidP="002F4AA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filtracji wody morskiej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fokarium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Stacji Morskiej IO UG w Helu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B718160" w14:textId="67D335A9" w:rsidR="002F4AAB" w:rsidRPr="00D145FD" w:rsidRDefault="00D145FD" w:rsidP="00D145F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D145FD">
        <w:rPr>
          <w:rFonts w:ascii="Times New Roman" w:eastAsia="Times New Roman" w:hAnsi="Times New Roman" w:cs="Times New Roman"/>
          <w:sz w:val="20"/>
          <w:szCs w:val="20"/>
          <w:lang w:eastAsia="pl-PL"/>
        </w:rPr>
        <w:t>sunąć na swój koszt wszelkie wady, za które odpowiada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D">
        <w:rPr>
          <w:rFonts w:ascii="Times New Roman" w:eastAsia="Times New Roman" w:hAnsi="Times New Roman" w:cs="Times New Roman"/>
          <w:sz w:val="20"/>
          <w:szCs w:val="20"/>
          <w:lang w:eastAsia="pl-PL"/>
        </w:rPr>
        <w:t>z tytułu gwarancji lub rękojmi, nie później niż w terminie wyznaczonym przez Zamawiającego, uwzględniającym charakter wad oraz technologię ich usunięcia, powiadamiając Zamawiającego o terminie ich usunięcia.</w:t>
      </w:r>
    </w:p>
    <w:p w14:paraId="7F4B5E57" w14:textId="77777777" w:rsidR="00336DB9" w:rsidRDefault="00336DB9" w:rsidP="00336DB9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88A25" w14:textId="08886A5D" w:rsidR="00961B24" w:rsidRDefault="00961B24" w:rsidP="00961B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6518BF" w14:textId="77777777" w:rsidR="00961B24" w:rsidRDefault="00961B24" w:rsidP="00961B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C267AF" w14:textId="27DAD33D" w:rsidR="0005774F" w:rsidRPr="00017ED3" w:rsidRDefault="00017ED3" w:rsidP="000577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1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="002F4A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  <w:r w:rsidR="0005774F" w:rsidRPr="0001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Pr="0001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05774F" w:rsidRPr="00017E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ma prawo do:</w:t>
      </w:r>
    </w:p>
    <w:p w14:paraId="33109D49" w14:textId="77777777" w:rsidR="0005774F" w:rsidRPr="007D3BB7" w:rsidRDefault="0005774F" w:rsidP="000577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200E16" w14:textId="77777777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1)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bra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ku reakcji serwisu po upływie 48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godzin od momentu zgłoszenia w formie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4FB4A652" w14:textId="32235066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wymienionych w ust. 1</w:t>
      </w:r>
      <w:r w:rsidR="00E33B7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16 środków komunikacji, Zamawiający ma prawo zlecić zastępcze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F0398C9" w14:textId="186A0CA6" w:rsidR="00182F80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naprawy, osobie trzeciej, powiadamiając o tym fakcie Wykonawcę.</w:t>
      </w:r>
    </w:p>
    <w:p w14:paraId="0AB6DC4E" w14:textId="0FD03332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2)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przekroczenia terminu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ust. 1</w:t>
      </w:r>
      <w:r w:rsidR="00E33B7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11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ma prawo </w:t>
      </w:r>
    </w:p>
    <w:p w14:paraId="38092B64" w14:textId="786EBE8C" w:rsidR="00182F80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zlecić zastępcze wykonanie naprawy, osobie trzeciej, powiadamiając o tym fakcie Wykonawcę. </w:t>
      </w:r>
    </w:p>
    <w:p w14:paraId="06718B06" w14:textId="4148CC59" w:rsidR="002F4AAB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</w:t>
      </w:r>
    </w:p>
    <w:p w14:paraId="20D43B3D" w14:textId="77777777" w:rsidR="00E33B78" w:rsidRDefault="00E33B78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56161E" w14:textId="7B782405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2F4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182F80" w:rsidRPr="000577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wykonania zastępczego, o którym mowa w ust. 2 i 3, zostanie potrącony z wynagrodzenia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2D26309" w14:textId="145BB95B" w:rsidR="00182F80" w:rsidRP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05774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Wykonawcy, o którym mowa w formularzu ofertowym załącznik nr. 3  .</w:t>
      </w:r>
    </w:p>
    <w:p w14:paraId="7BBA1184" w14:textId="48D9FC6F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2F4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konieczne do dokonania napraw w przypadku awarii lub wymiany urządzenia lub jego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4D336243" w14:textId="03DA4D88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(nie będące na gwarancji), zostaną rozliczone na podstawie zatwierdzonej przez </w:t>
      </w:r>
    </w:p>
    <w:p w14:paraId="68DCFB39" w14:textId="77777777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Zamawiającego propozycji cenowej przedstawionej mu przez Wykonawcę, opracowanej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69630E86" w14:textId="77777777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oparciu o średnie ceny wg cennika Sekocenbud za kwartał poprzedzający okres wbudowania, a w </w:t>
      </w:r>
    </w:p>
    <w:p w14:paraId="04016622" w14:textId="77777777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braku części, urządzeń, materiałów w cenniku Sekocenbud, sporządzonej w oparciu o </w:t>
      </w:r>
    </w:p>
    <w:p w14:paraId="5AD66656" w14:textId="77777777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ceny rynkowe korzystne dla Zamawiającego, do rozliczenia powykonawczo na podstawie kopii </w:t>
      </w:r>
    </w:p>
    <w:p w14:paraId="20867A65" w14:textId="77777777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faktur zakupu. Ceny materiałów podaje się łącznie z kosztami zakupu. Zamawiający dokona </w:t>
      </w:r>
    </w:p>
    <w:p w14:paraId="3007C7A4" w14:textId="77777777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zakupu tych materiałów poza niniejszą umową na podstawie odrębnego zamówienia. Koszty </w:t>
      </w:r>
    </w:p>
    <w:p w14:paraId="574C96BA" w14:textId="77777777" w:rsidR="0005774F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robocizny i dojazdu związane z naprawami awaryjnymi należy ująć w cenie konserwacji i obsługi </w:t>
      </w:r>
    </w:p>
    <w:p w14:paraId="6C2E2396" w14:textId="06CCEB55" w:rsidR="00182F80" w:rsidRPr="007D3BB7" w:rsidRDefault="0005774F" w:rsidP="0005774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serwisowej. </w:t>
      </w:r>
    </w:p>
    <w:p w14:paraId="7DA0D069" w14:textId="77777777" w:rsidR="006E50DA" w:rsidRDefault="006E50DA" w:rsidP="006E50D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5)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może, dokonać zakupu materiałów lub urządzeń, niezbędnych do napraw bieżących </w:t>
      </w:r>
    </w:p>
    <w:p w14:paraId="5C39F4B9" w14:textId="77777777" w:rsidR="006E50DA" w:rsidRDefault="006E50DA" w:rsidP="006E50D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>i awaryjnych u innego Wykonawcy, oferującego korzystniejsze warunki handlowe.</w:t>
      </w:r>
    </w:p>
    <w:p w14:paraId="775DE13D" w14:textId="77777777" w:rsidR="006E50DA" w:rsidRDefault="006E50DA" w:rsidP="006E50D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6)</w:t>
      </w:r>
      <w:r w:rsidR="00182F80" w:rsidRPr="007D3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ma prawo ograniczyć zakres serwisu i konserwacji z uwagi na trwałe lub okresowe </w:t>
      </w:r>
    </w:p>
    <w:p w14:paraId="5D93D934" w14:textId="77777777" w:rsidR="006E50DA" w:rsidRDefault="006E50DA" w:rsidP="006E50D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wyłączenie z eksploatacji niektórych urządzeń i wyposażenia na czas dłuższy niż 3 miesiące. O </w:t>
      </w:r>
    </w:p>
    <w:p w14:paraId="5A5969DB" w14:textId="77777777" w:rsidR="006E50DA" w:rsidRDefault="006E50DA" w:rsidP="006E50D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powyższej decyzji powiadomi Wykonawcę na co najmniej 1 miesiąc przed powyższym faktem. </w:t>
      </w:r>
    </w:p>
    <w:p w14:paraId="7F3F80B4" w14:textId="77777777" w:rsidR="006E50DA" w:rsidRDefault="006E50DA" w:rsidP="006E50D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Wyłączenie, o którym mowa powyżej skutkować będzie odpowiednim zmniejszeniem </w:t>
      </w:r>
    </w:p>
    <w:p w14:paraId="41183118" w14:textId="2F8DA9E7" w:rsidR="00182F80" w:rsidRDefault="006E50DA" w:rsidP="006E50D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wynagrodzenia dla Wykonawcy.   </w:t>
      </w:r>
    </w:p>
    <w:p w14:paraId="58204C72" w14:textId="168DE294" w:rsidR="00182F80" w:rsidRPr="00AC584F" w:rsidRDefault="006E50DA" w:rsidP="006E50DA">
      <w:pPr>
        <w:widowControl w:val="0"/>
        <w:autoSpaceDE w:val="0"/>
        <w:autoSpaceDN w:val="0"/>
        <w:spacing w:after="0" w:line="240" w:lineRule="auto"/>
        <w:ind w:left="709" w:firstLine="2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7)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jest uprawniony do naliczania kar umownych:</w:t>
      </w:r>
    </w:p>
    <w:p w14:paraId="6A218C60" w14:textId="08F162E3" w:rsidR="00182F80" w:rsidRPr="00CA0D35" w:rsidRDefault="006E50DA" w:rsidP="006E50DA">
      <w:pPr>
        <w:pStyle w:val="Akapitzlist"/>
        <w:widowControl w:val="0"/>
        <w:autoSpaceDE w:val="0"/>
        <w:autoSpaceDN w:val="0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182F80" w:rsidRPr="00CA0D35">
        <w:rPr>
          <w:rFonts w:ascii="Times New Roman" w:eastAsia="Times New Roman" w:hAnsi="Times New Roman" w:cs="Times New Roman"/>
          <w:sz w:val="20"/>
          <w:szCs w:val="20"/>
          <w:lang w:eastAsia="pl-PL"/>
        </w:rPr>
        <w:t>za przekroczenie terminu określonego w ust. 1</w:t>
      </w:r>
      <w:r w:rsidR="00E33B7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82F80" w:rsidRPr="00CA0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16 w wysokości 0,2% wartości brutto   </w:t>
      </w:r>
    </w:p>
    <w:p w14:paraId="24132C59" w14:textId="77777777" w:rsidR="00182F80" w:rsidRDefault="00182F80" w:rsidP="00182F80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wynagrodzenia określonego </w:t>
      </w:r>
      <w:bookmarkStart w:id="0" w:name="_Hlk6301640"/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formularzu ofertowym załącznik nr.3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End w:id="0"/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każdy stwierdzony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E991446" w14:textId="77777777" w:rsidR="00182F80" w:rsidRPr="00AC584F" w:rsidRDefault="00182F80" w:rsidP="00182F80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przypadek;</w:t>
      </w:r>
    </w:p>
    <w:p w14:paraId="21AB6EEA" w14:textId="2F6B5C22" w:rsidR="00182F80" w:rsidRPr="00CA0D35" w:rsidRDefault="006E50DA" w:rsidP="006E50DA">
      <w:pPr>
        <w:pStyle w:val="Akapitzlist"/>
        <w:widowControl w:val="0"/>
        <w:autoSpaceDE w:val="0"/>
        <w:autoSpaceDN w:val="0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182F80" w:rsidRPr="00CA0D35">
        <w:rPr>
          <w:rFonts w:ascii="Times New Roman" w:eastAsia="Times New Roman" w:hAnsi="Times New Roman" w:cs="Times New Roman"/>
          <w:sz w:val="20"/>
          <w:szCs w:val="20"/>
          <w:lang w:eastAsia="pl-PL"/>
        </w:rPr>
        <w:t>za przekroczenie terminu określonego w ust. 1</w:t>
      </w:r>
      <w:r w:rsidR="00E33B7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82F80" w:rsidRPr="00CA0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11 w wysokości 0,3% wartości brutto </w:t>
      </w:r>
    </w:p>
    <w:p w14:paraId="48CAC44D" w14:textId="77777777" w:rsidR="00182F80" w:rsidRDefault="00182F80" w:rsidP="00182F80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wynagrodzenia określonego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formularzu ofertowym załącznik nr.3 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każdy stwierdzony </w:t>
      </w:r>
    </w:p>
    <w:p w14:paraId="25D987C7" w14:textId="77777777" w:rsidR="00182F80" w:rsidRPr="00AC584F" w:rsidRDefault="00182F80" w:rsidP="00182F80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przypadek;</w:t>
      </w:r>
    </w:p>
    <w:p w14:paraId="253AB3E9" w14:textId="7BC3544A" w:rsidR="00182F80" w:rsidRPr="00CA0D35" w:rsidRDefault="006E50DA" w:rsidP="006E50DA">
      <w:pPr>
        <w:pStyle w:val="Akapitzlist"/>
        <w:widowControl w:val="0"/>
        <w:autoSpaceDE w:val="0"/>
        <w:autoSpaceDN w:val="0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182F80" w:rsidRPr="00CA0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odstąpienie od umowy, z przyczyn zależnych od Wykonawcy, w wysokości 30%  </w:t>
      </w:r>
    </w:p>
    <w:p w14:paraId="5814CA95" w14:textId="77777777" w:rsidR="00182F80" w:rsidRDefault="00182F80" w:rsidP="00182F80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wynagrodzenia ryczałtowego brutto za cały okres trwania umowy, o którym mowa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formularzu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0ACA746" w14:textId="2CBE7760" w:rsidR="00182F80" w:rsidRDefault="00182F80" w:rsidP="00182F80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ofertowym załącznik nr.3  </w:t>
      </w:r>
    </w:p>
    <w:p w14:paraId="6F98F77A" w14:textId="68F3CA05" w:rsidR="00D145FD" w:rsidRPr="00CA0D35" w:rsidRDefault="00D145FD" w:rsidP="00D145FD">
      <w:pPr>
        <w:pStyle w:val="Akapitzlist"/>
        <w:widowControl w:val="0"/>
        <w:autoSpaceDE w:val="0"/>
        <w:autoSpaceDN w:val="0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Pr="00D145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" w:name="_Hlk11668943"/>
      <w:bookmarkStart w:id="2" w:name="_GoBack"/>
      <w:r w:rsidRPr="00CA0D35">
        <w:rPr>
          <w:rFonts w:ascii="Times New Roman" w:eastAsia="Times New Roman" w:hAnsi="Times New Roman" w:cs="Times New Roman"/>
          <w:sz w:val="20"/>
          <w:szCs w:val="20"/>
          <w:lang w:eastAsia="pl-PL"/>
        </w:rPr>
        <w:t>za przekroczenie terminu określonego w ust.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CA0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</w:t>
      </w:r>
      <w:r w:rsidR="002B6534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CA0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wysokości 0,2% wartości brutto   </w:t>
      </w:r>
    </w:p>
    <w:p w14:paraId="5A5AFC2E" w14:textId="77777777" w:rsidR="00D145FD" w:rsidRDefault="00D145FD" w:rsidP="00D145FD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wynagrodzenia określonego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formularzu ofertowym załącznik nr.3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każdy stwierdzony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1F675B1" w14:textId="6B9A1B46" w:rsidR="00D145FD" w:rsidRDefault="00D145FD" w:rsidP="002B6534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przypadek;</w:t>
      </w:r>
    </w:p>
    <w:bookmarkEnd w:id="1"/>
    <w:bookmarkEnd w:id="2"/>
    <w:p w14:paraId="39CE113A" w14:textId="77777777" w:rsidR="00E33B78" w:rsidRPr="00AC584F" w:rsidRDefault="00E33B78" w:rsidP="00182F80">
      <w:pPr>
        <w:widowControl w:val="0"/>
        <w:autoSpaceDE w:val="0"/>
        <w:autoSpaceDN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FD5D35" w14:textId="77777777" w:rsidR="00017ED3" w:rsidRDefault="00017ED3" w:rsidP="006E50D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6E5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8)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trzykrotnego stwierdzenia zaniedbań wynikających z obowiązków Wykonawcy lub </w:t>
      </w:r>
    </w:p>
    <w:p w14:paraId="7206D452" w14:textId="77777777" w:rsidR="002B6534" w:rsidRDefault="00017ED3" w:rsidP="002B653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przekroczenia terminów określonych w  ust. 1</w:t>
      </w:r>
      <w:r w:rsidR="002B653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11 i 16, Zamawiającemu przysługuje prawo </w:t>
      </w:r>
      <w:r w:rsidR="002B65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A99E68B" w14:textId="22858BCB" w:rsidR="00182F80" w:rsidRPr="00AC584F" w:rsidRDefault="002B6534" w:rsidP="002B653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017E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 od umowy</w:t>
      </w:r>
      <w:r w:rsidR="00017E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przyczyn leżących po stronie Wykonawcy.</w:t>
      </w:r>
      <w:r w:rsidR="00182F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710DD28" w14:textId="39A8CBF7" w:rsidR="00017ED3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2F4AAB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wyrządzona szkoda przewyższa wartość zastrzeżonej kary umownej, strony zastrzegają sobie </w:t>
      </w:r>
    </w:p>
    <w:p w14:paraId="138843ED" w14:textId="4FF9C4B7" w:rsidR="00182F80" w:rsidRPr="00AC584F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dochodzenia odszkodowania w pełnej wysokości i w pełnym zakresie na zasadach ogólnych.</w:t>
      </w:r>
    </w:p>
    <w:p w14:paraId="7D17AAEE" w14:textId="6A480E52" w:rsidR="00017ED3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2F4AAB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stwierdzenia niewłaściwego wykonania usługi, Zamawiający zastrzega sobie </w:t>
      </w:r>
    </w:p>
    <w:p w14:paraId="6DA2A580" w14:textId="3B3C1693" w:rsidR="00182F80" w:rsidRPr="00AC584F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nie uregulowania zapłaty za ww. usługi.</w:t>
      </w:r>
    </w:p>
    <w:p w14:paraId="3463330F" w14:textId="20D745D9" w:rsidR="00017ED3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2F4AAB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może dokonać w zastępstwie Wykonawcy i na jego koszt prace konserwacyjne lub </w:t>
      </w:r>
    </w:p>
    <w:p w14:paraId="117F3E82" w14:textId="77777777" w:rsidR="00017ED3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naprawy niewykonane w wyznaczonym terminie, w przypadku niewywiązywania się Wykonawcy </w:t>
      </w:r>
    </w:p>
    <w:p w14:paraId="13B40781" w14:textId="2F9329F3" w:rsidR="00182F80" w:rsidRPr="00AC584F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z obowiązków umownych.</w:t>
      </w:r>
    </w:p>
    <w:p w14:paraId="7C9097D5" w14:textId="0F06B899" w:rsidR="00182F80" w:rsidRPr="00AC584F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2F4AAB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Koszt, o którym mowa w </w:t>
      </w:r>
      <w:r w:rsidR="002B6534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82F8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2B6534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zostanie potrącony z wynagrodzenia Wykonawcy.</w:t>
      </w:r>
    </w:p>
    <w:p w14:paraId="5B435A3A" w14:textId="3F11D76A" w:rsidR="00017ED3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1</w:t>
      </w:r>
      <w:r w:rsidR="002F4AA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należne Wykonawcy wynagrodzenie będzie niewystarczające, Wykonawca zobowiązany </w:t>
      </w:r>
    </w:p>
    <w:p w14:paraId="210CFD37" w14:textId="77777777" w:rsidR="00017ED3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do zwrotu kosztu wykonania zastępczego w terminie 14 dni od daty wezwania go do tego </w:t>
      </w:r>
    </w:p>
    <w:p w14:paraId="521DBA84" w14:textId="5C083A54" w:rsidR="00182F80" w:rsidRPr="00AC584F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Zamawiającego.</w:t>
      </w:r>
    </w:p>
    <w:p w14:paraId="3639D424" w14:textId="6CACA87A" w:rsidR="00017ED3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1</w:t>
      </w:r>
      <w:r w:rsidR="002F4AA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Kary, o których mowa w </w:t>
      </w:r>
      <w:r w:rsidR="002B6534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82F8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płatne są w terminie 14 dni od daty otrzymania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98948C5" w14:textId="142A02FD" w:rsidR="00182F80" w:rsidRPr="00AC584F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wezwania do ich zapłaty. Kary umowne mogą być potrącone z bieżących należności Wykonawcy.</w:t>
      </w:r>
    </w:p>
    <w:p w14:paraId="4A73B169" w14:textId="604E33BE" w:rsidR="00017ED3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1</w:t>
      </w:r>
      <w:r w:rsidR="002F4AA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Zapłata kary umownej nie wyłącza dalej idących roszczeń z tytułu niewykonania lub nienależytego </w:t>
      </w:r>
    </w:p>
    <w:p w14:paraId="410E2558" w14:textId="21F61B0C" w:rsidR="0060391C" w:rsidRDefault="00017ED3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82F80" w:rsidRPr="00AC584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przedmiotu umowy.</w:t>
      </w:r>
    </w:p>
    <w:p w14:paraId="780B18BE" w14:textId="77777777" w:rsidR="001A16FF" w:rsidRDefault="001A16FF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C122EA" w14:textId="6099044B" w:rsidR="001A16FF" w:rsidRPr="001A16FF" w:rsidRDefault="001A16FF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A16F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opracował:</w:t>
      </w:r>
    </w:p>
    <w:p w14:paraId="78654871" w14:textId="6946AB27" w:rsidR="001A16FF" w:rsidRPr="00E715EC" w:rsidRDefault="001A16FF" w:rsidP="00017ED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Marian Stokwisz</w:t>
      </w:r>
    </w:p>
    <w:sectPr w:rsidR="001A16FF" w:rsidRPr="00E715EC" w:rsidSect="00B33D85">
      <w:head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B3F1" w14:textId="77777777" w:rsidR="0078347B" w:rsidRDefault="0078347B" w:rsidP="00E3188E">
      <w:pPr>
        <w:spacing w:after="0" w:line="240" w:lineRule="auto"/>
      </w:pPr>
      <w:r>
        <w:separator/>
      </w:r>
    </w:p>
  </w:endnote>
  <w:endnote w:type="continuationSeparator" w:id="0">
    <w:p w14:paraId="73D11E66" w14:textId="77777777" w:rsidR="0078347B" w:rsidRDefault="0078347B" w:rsidP="00E3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9857" w14:textId="77777777" w:rsidR="0078347B" w:rsidRDefault="0078347B" w:rsidP="00E3188E">
      <w:pPr>
        <w:spacing w:after="0" w:line="240" w:lineRule="auto"/>
      </w:pPr>
      <w:r>
        <w:separator/>
      </w:r>
    </w:p>
  </w:footnote>
  <w:footnote w:type="continuationSeparator" w:id="0">
    <w:p w14:paraId="79F820D1" w14:textId="77777777" w:rsidR="0078347B" w:rsidRDefault="0078347B" w:rsidP="00E3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E1B9E" w14:textId="5BC233A0" w:rsidR="00336DB9" w:rsidRPr="00E404D8" w:rsidRDefault="00336DB9" w:rsidP="00E3188E">
    <w:pPr>
      <w:widowControl w:val="0"/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lang w:eastAsia="pl-PL"/>
      </w:rPr>
    </w:pPr>
    <w:r w:rsidRPr="00E404D8">
      <w:rPr>
        <w:rFonts w:ascii="Times New Roman" w:eastAsia="Times New Roman" w:hAnsi="Times New Roman" w:cs="Times New Roman"/>
        <w:lang w:eastAsia="pl-PL"/>
      </w:rPr>
      <w:t>Załącznik nr 2</w:t>
    </w:r>
  </w:p>
  <w:p w14:paraId="797AC962" w14:textId="4FD28EEE" w:rsidR="00336DB9" w:rsidRDefault="00336DB9">
    <w:pPr>
      <w:pStyle w:val="Nagwek"/>
    </w:pPr>
  </w:p>
  <w:p w14:paraId="1D7FC1EE" w14:textId="77777777" w:rsidR="00336DB9" w:rsidRDefault="00336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42A"/>
    <w:multiLevelType w:val="singleLevel"/>
    <w:tmpl w:val="393C1F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055239CB"/>
    <w:multiLevelType w:val="hybridMultilevel"/>
    <w:tmpl w:val="E3781400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9D90D1B"/>
    <w:multiLevelType w:val="hybridMultilevel"/>
    <w:tmpl w:val="AAB46CBC"/>
    <w:lvl w:ilvl="0" w:tplc="2C0C4AAC">
      <w:start w:val="2"/>
      <w:numFmt w:val="decimal"/>
      <w:lvlText w:val="%1."/>
      <w:lvlJc w:val="left"/>
      <w:pPr>
        <w:ind w:left="220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" w15:restartNumberingAfterBreak="0">
    <w:nsid w:val="09FC3BB9"/>
    <w:multiLevelType w:val="hybridMultilevel"/>
    <w:tmpl w:val="DB1ED0F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43F56E3"/>
    <w:multiLevelType w:val="hybridMultilevel"/>
    <w:tmpl w:val="5CD266DA"/>
    <w:lvl w:ilvl="0" w:tplc="28A8FAE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5D51F3E"/>
    <w:multiLevelType w:val="hybridMultilevel"/>
    <w:tmpl w:val="BDFE63EA"/>
    <w:lvl w:ilvl="0" w:tplc="8D78B7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8D5393"/>
    <w:multiLevelType w:val="hybridMultilevel"/>
    <w:tmpl w:val="CB88C58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2936927"/>
    <w:multiLevelType w:val="multilevel"/>
    <w:tmpl w:val="532E7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5373BD"/>
    <w:multiLevelType w:val="hybridMultilevel"/>
    <w:tmpl w:val="79F8A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1318"/>
    <w:multiLevelType w:val="hybridMultilevel"/>
    <w:tmpl w:val="5BC62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68B0"/>
    <w:multiLevelType w:val="hybridMultilevel"/>
    <w:tmpl w:val="EE68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47EB6"/>
    <w:multiLevelType w:val="hybridMultilevel"/>
    <w:tmpl w:val="82B4B24C"/>
    <w:lvl w:ilvl="0" w:tplc="5ABEA1C4">
      <w:start w:val="13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69104966"/>
    <w:multiLevelType w:val="singleLevel"/>
    <w:tmpl w:val="1494D0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69BC3222"/>
    <w:multiLevelType w:val="hybridMultilevel"/>
    <w:tmpl w:val="4F246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F3383"/>
    <w:multiLevelType w:val="hybridMultilevel"/>
    <w:tmpl w:val="C470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01E96"/>
    <w:multiLevelType w:val="hybridMultilevel"/>
    <w:tmpl w:val="4E44F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E270AE"/>
    <w:multiLevelType w:val="hybridMultilevel"/>
    <w:tmpl w:val="75BC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D71AB"/>
    <w:multiLevelType w:val="hybridMultilevel"/>
    <w:tmpl w:val="57A820FA"/>
    <w:lvl w:ilvl="0" w:tplc="69CE5B2A">
      <w:start w:val="1"/>
      <w:numFmt w:val="decimal"/>
      <w:lvlText w:val="%1)"/>
      <w:lvlJc w:val="left"/>
      <w:pPr>
        <w:ind w:left="1353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A043F8F"/>
    <w:multiLevelType w:val="hybridMultilevel"/>
    <w:tmpl w:val="CD3400F0"/>
    <w:lvl w:ilvl="0" w:tplc="8182BF4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736F28"/>
    <w:multiLevelType w:val="hybridMultilevel"/>
    <w:tmpl w:val="7592C278"/>
    <w:lvl w:ilvl="0" w:tplc="E71A933A">
      <w:start w:val="1"/>
      <w:numFmt w:val="decimal"/>
      <w:lvlText w:val="%1."/>
      <w:lvlJc w:val="left"/>
      <w:pPr>
        <w:ind w:left="72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9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6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5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EB"/>
    <w:rsid w:val="0001182B"/>
    <w:rsid w:val="00017ED3"/>
    <w:rsid w:val="0002210A"/>
    <w:rsid w:val="0005774F"/>
    <w:rsid w:val="00086441"/>
    <w:rsid w:val="00094965"/>
    <w:rsid w:val="000F3ACB"/>
    <w:rsid w:val="00173720"/>
    <w:rsid w:val="00182F80"/>
    <w:rsid w:val="001A16FF"/>
    <w:rsid w:val="00207CFA"/>
    <w:rsid w:val="00215A43"/>
    <w:rsid w:val="002527C9"/>
    <w:rsid w:val="00274D48"/>
    <w:rsid w:val="002B6534"/>
    <w:rsid w:val="002F4AAB"/>
    <w:rsid w:val="00330A4F"/>
    <w:rsid w:val="00336DB9"/>
    <w:rsid w:val="003515EE"/>
    <w:rsid w:val="003558BF"/>
    <w:rsid w:val="00364D5B"/>
    <w:rsid w:val="003D5A99"/>
    <w:rsid w:val="003F4893"/>
    <w:rsid w:val="00435786"/>
    <w:rsid w:val="00452C4D"/>
    <w:rsid w:val="00463884"/>
    <w:rsid w:val="005514AB"/>
    <w:rsid w:val="0060391C"/>
    <w:rsid w:val="00606F77"/>
    <w:rsid w:val="006330AF"/>
    <w:rsid w:val="006501CC"/>
    <w:rsid w:val="006574EA"/>
    <w:rsid w:val="006E50DA"/>
    <w:rsid w:val="007272BF"/>
    <w:rsid w:val="0073244E"/>
    <w:rsid w:val="00734ECD"/>
    <w:rsid w:val="0076502A"/>
    <w:rsid w:val="0078128C"/>
    <w:rsid w:val="0078347B"/>
    <w:rsid w:val="007A380A"/>
    <w:rsid w:val="007B2987"/>
    <w:rsid w:val="007C4507"/>
    <w:rsid w:val="007D3BB7"/>
    <w:rsid w:val="007E3EFB"/>
    <w:rsid w:val="0080292A"/>
    <w:rsid w:val="008409E3"/>
    <w:rsid w:val="0087172A"/>
    <w:rsid w:val="008B75A8"/>
    <w:rsid w:val="008E5DF1"/>
    <w:rsid w:val="00961B24"/>
    <w:rsid w:val="009744D2"/>
    <w:rsid w:val="00990300"/>
    <w:rsid w:val="00A12B3F"/>
    <w:rsid w:val="00A45238"/>
    <w:rsid w:val="00AC1E69"/>
    <w:rsid w:val="00AC584F"/>
    <w:rsid w:val="00AE65F6"/>
    <w:rsid w:val="00B07B2F"/>
    <w:rsid w:val="00B33175"/>
    <w:rsid w:val="00B33D85"/>
    <w:rsid w:val="00B34954"/>
    <w:rsid w:val="00B750FA"/>
    <w:rsid w:val="00B859C0"/>
    <w:rsid w:val="00BA55D7"/>
    <w:rsid w:val="00BC0679"/>
    <w:rsid w:val="00BC6138"/>
    <w:rsid w:val="00BD7F55"/>
    <w:rsid w:val="00BF6EC0"/>
    <w:rsid w:val="00C3433F"/>
    <w:rsid w:val="00C528BA"/>
    <w:rsid w:val="00CA0D35"/>
    <w:rsid w:val="00CA512E"/>
    <w:rsid w:val="00CB0949"/>
    <w:rsid w:val="00D145FD"/>
    <w:rsid w:val="00D819F1"/>
    <w:rsid w:val="00DA1DB6"/>
    <w:rsid w:val="00DC2236"/>
    <w:rsid w:val="00DD096D"/>
    <w:rsid w:val="00E3188E"/>
    <w:rsid w:val="00E33B78"/>
    <w:rsid w:val="00E404D8"/>
    <w:rsid w:val="00E715EC"/>
    <w:rsid w:val="00E8209D"/>
    <w:rsid w:val="00E85997"/>
    <w:rsid w:val="00EA6391"/>
    <w:rsid w:val="00F34EEB"/>
    <w:rsid w:val="00F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1FF7"/>
  <w15:chartTrackingRefBased/>
  <w15:docId w15:val="{BE8A811D-E250-49A3-B527-EC12942C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0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60391C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39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8E"/>
  </w:style>
  <w:style w:type="paragraph" w:styleId="Stopka">
    <w:name w:val="footer"/>
    <w:basedOn w:val="Normalny"/>
    <w:link w:val="StopkaZnak"/>
    <w:uiPriority w:val="99"/>
    <w:unhideWhenUsed/>
    <w:rsid w:val="00E3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8E"/>
  </w:style>
  <w:style w:type="paragraph" w:styleId="Tekstdymka">
    <w:name w:val="Balloon Text"/>
    <w:basedOn w:val="Normalny"/>
    <w:link w:val="TekstdymkaZnak"/>
    <w:uiPriority w:val="99"/>
    <w:semiHidden/>
    <w:unhideWhenUsed/>
    <w:rsid w:val="00E3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8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0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D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A097-882C-4E00-94F5-01C3C3D3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2418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s.kobrzynski</dc:creator>
  <cp:keywords/>
  <dc:description/>
  <cp:lastModifiedBy>s.kobrzynski</cp:lastModifiedBy>
  <cp:revision>26</cp:revision>
  <cp:lastPrinted>2019-04-16T10:09:00Z</cp:lastPrinted>
  <dcterms:created xsi:type="dcterms:W3CDTF">2019-05-13T06:18:00Z</dcterms:created>
  <dcterms:modified xsi:type="dcterms:W3CDTF">2019-06-17T11:14:00Z</dcterms:modified>
</cp:coreProperties>
</file>