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9D11FE" w:rsidRPr="00181CD3" w:rsidTr="00235CF7">
        <w:trPr>
          <w:trHeight w:val="454"/>
          <w:jc w:val="center"/>
        </w:trPr>
        <w:tc>
          <w:tcPr>
            <w:tcW w:w="4479" w:type="dxa"/>
            <w:shd w:val="clear" w:color="auto" w:fill="D9D9D9" w:themeFill="background1" w:themeFillShade="D9"/>
            <w:vAlign w:val="center"/>
          </w:tcPr>
          <w:p w:rsidR="009D11FE" w:rsidRPr="00945E76" w:rsidRDefault="00471DF4" w:rsidP="00A16A35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945E76">
              <w:rPr>
                <w:rFonts w:ascii="Cambria" w:hAnsi="Cambria"/>
                <w:b/>
              </w:rPr>
              <w:t>Obsługa wydziałów</w:t>
            </w:r>
          </w:p>
        </w:tc>
        <w:tc>
          <w:tcPr>
            <w:tcW w:w="4479" w:type="dxa"/>
            <w:shd w:val="clear" w:color="auto" w:fill="D9D9D9" w:themeFill="background1" w:themeFillShade="D9"/>
            <w:vAlign w:val="center"/>
          </w:tcPr>
          <w:p w:rsidR="009D11FE" w:rsidRPr="00945E76" w:rsidRDefault="00471DF4" w:rsidP="00A16A35">
            <w:pPr>
              <w:rPr>
                <w:rFonts w:ascii="Cambria" w:hAnsi="Cambria"/>
                <w:b/>
              </w:rPr>
            </w:pPr>
            <w:r w:rsidRPr="00945E76">
              <w:rPr>
                <w:rFonts w:ascii="Cambria" w:hAnsi="Cambria"/>
                <w:b/>
              </w:rPr>
              <w:t>Adres nadawczy kancelarii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Administracja Centralna,</w:t>
            </w:r>
          </w:p>
          <w:p w:rsidR="00A16A35" w:rsidRPr="00181CD3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Centrum Informatyczne</w:t>
            </w:r>
          </w:p>
        </w:tc>
        <w:tc>
          <w:tcPr>
            <w:tcW w:w="4479" w:type="dxa"/>
            <w:vAlign w:val="center"/>
          </w:tcPr>
          <w:p w:rsidR="009D11FE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Kancelaria Ogólna</w:t>
            </w:r>
          </w:p>
          <w:p w:rsidR="00A16A35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Bażyńskiego 8</w:t>
            </w:r>
          </w:p>
          <w:p w:rsidR="00A16A35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58 523-23-23</w:t>
            </w:r>
          </w:p>
          <w:p w:rsidR="00A16A35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R007</w:t>
            </w:r>
          </w:p>
          <w:p w:rsidR="00A16A35" w:rsidRPr="00181CD3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Default="009877B0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Biologii</w:t>
            </w:r>
          </w:p>
          <w:p w:rsidR="009877B0" w:rsidRDefault="009877B0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Stacja Badania Wędrówek Ptaków</w:t>
            </w:r>
          </w:p>
          <w:p w:rsidR="009877B0" w:rsidRPr="00181CD3" w:rsidRDefault="009877B0" w:rsidP="009877B0">
            <w:pPr>
              <w:ind w:left="164" w:hanging="16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Stacja Biologiczna Uniwersytetu                               Gdańskiego</w:t>
            </w:r>
          </w:p>
        </w:tc>
        <w:tc>
          <w:tcPr>
            <w:tcW w:w="4479" w:type="dxa"/>
            <w:vAlign w:val="center"/>
          </w:tcPr>
          <w:p w:rsidR="009877B0" w:rsidRDefault="009877B0" w:rsidP="0098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59</w:t>
            </w:r>
          </w:p>
          <w:p w:rsidR="009877B0" w:rsidRDefault="009877B0" w:rsidP="0098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58 523-60-14</w:t>
            </w:r>
          </w:p>
          <w:p w:rsidR="009877B0" w:rsidRDefault="009877B0" w:rsidP="0098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C139</w:t>
            </w:r>
          </w:p>
          <w:p w:rsidR="009D11FE" w:rsidRPr="00181CD3" w:rsidRDefault="009877B0" w:rsidP="0098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Pr="00181CD3" w:rsidRDefault="004776F6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Chemii</w:t>
            </w:r>
          </w:p>
        </w:tc>
        <w:tc>
          <w:tcPr>
            <w:tcW w:w="4479" w:type="dxa"/>
            <w:vAlign w:val="center"/>
          </w:tcPr>
          <w:p w:rsidR="004776F6" w:rsidRDefault="004776F6" w:rsidP="0047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63</w:t>
            </w:r>
          </w:p>
          <w:p w:rsidR="004776F6" w:rsidRDefault="004776F6" w:rsidP="0047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58 523-50-16</w:t>
            </w:r>
          </w:p>
          <w:p w:rsidR="004776F6" w:rsidRDefault="004776F6" w:rsidP="0047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F19</w:t>
            </w:r>
          </w:p>
          <w:p w:rsidR="009D11FE" w:rsidRPr="00181CD3" w:rsidRDefault="004776F6" w:rsidP="0047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Pr="00181CD3" w:rsidRDefault="007F71F1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Filologiczny, Neofilologia</w:t>
            </w:r>
          </w:p>
        </w:tc>
        <w:tc>
          <w:tcPr>
            <w:tcW w:w="4479" w:type="dxa"/>
            <w:vAlign w:val="center"/>
          </w:tcPr>
          <w:p w:rsidR="007F71F1" w:rsidRDefault="007F71F1" w:rsidP="007F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51</w:t>
            </w:r>
          </w:p>
          <w:p w:rsidR="007F71F1" w:rsidRDefault="007F71F1" w:rsidP="007F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58 523-30-14</w:t>
            </w:r>
          </w:p>
          <w:p w:rsidR="007F71F1" w:rsidRDefault="007F71F1" w:rsidP="007F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012</w:t>
            </w:r>
          </w:p>
          <w:p w:rsidR="009D11FE" w:rsidRPr="00181CD3" w:rsidRDefault="007F71F1" w:rsidP="007F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7.30-15.30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Pr="00181CD3" w:rsidRDefault="004518F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Historyczny</w:t>
            </w:r>
          </w:p>
        </w:tc>
        <w:tc>
          <w:tcPr>
            <w:tcW w:w="4479" w:type="dxa"/>
            <w:vAlign w:val="center"/>
          </w:tcPr>
          <w:p w:rsidR="004518F5" w:rsidRDefault="004518F5" w:rsidP="0045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55</w:t>
            </w:r>
          </w:p>
          <w:p w:rsidR="004518F5" w:rsidRDefault="004518F5" w:rsidP="0045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58 523-20-39</w:t>
            </w:r>
          </w:p>
          <w:p w:rsidR="004518F5" w:rsidRDefault="004518F5" w:rsidP="0045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2.28</w:t>
            </w:r>
          </w:p>
          <w:p w:rsidR="009D11FE" w:rsidRPr="00181CD3" w:rsidRDefault="004518F5" w:rsidP="0045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8.00-15.00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Default="006C723B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Historyczny</w:t>
            </w:r>
          </w:p>
          <w:p w:rsidR="006C723B" w:rsidRPr="00181CD3" w:rsidRDefault="006C723B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 Archeologii i Etnologii</w:t>
            </w:r>
          </w:p>
        </w:tc>
        <w:tc>
          <w:tcPr>
            <w:tcW w:w="4479" w:type="dxa"/>
            <w:vAlign w:val="center"/>
          </w:tcPr>
          <w:p w:rsidR="006C723B" w:rsidRDefault="006C723B" w:rsidP="006C7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80-851 Gdańsk, ul. Bielańska 5</w:t>
            </w:r>
          </w:p>
          <w:p w:rsidR="006C723B" w:rsidRDefault="006C723B" w:rsidP="006C7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58 523-37-10</w:t>
            </w:r>
          </w:p>
          <w:p w:rsidR="006C723B" w:rsidRDefault="006C723B" w:rsidP="006C7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14</w:t>
            </w:r>
          </w:p>
          <w:p w:rsidR="009D11FE" w:rsidRPr="00181CD3" w:rsidRDefault="006C723B" w:rsidP="006C7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10.00-13.00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DF7E49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Historyczny</w:t>
            </w:r>
          </w:p>
          <w:p w:rsidR="009D11FE" w:rsidRPr="00181CD3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 Historii Sztuki</w:t>
            </w:r>
          </w:p>
        </w:tc>
        <w:tc>
          <w:tcPr>
            <w:tcW w:w="4479" w:type="dxa"/>
            <w:vAlign w:val="center"/>
          </w:tcPr>
          <w:p w:rsidR="00DF7E49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80-851 Gdańsk, ul. Bielańska 5</w:t>
            </w:r>
          </w:p>
          <w:p w:rsidR="00DF7E49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58 523-37-</w:t>
            </w:r>
            <w:r w:rsidR="00DC3E0C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0</w:t>
            </w:r>
          </w:p>
          <w:p w:rsidR="00DF7E49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pok. </w:t>
            </w:r>
            <w:r w:rsidR="00DC3E0C">
              <w:rPr>
                <w:rFonts w:ascii="Cambria" w:hAnsi="Cambria"/>
              </w:rPr>
              <w:t>53</w:t>
            </w:r>
          </w:p>
          <w:p w:rsidR="009D11FE" w:rsidRPr="00181CD3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10.00-13.00</w:t>
            </w:r>
          </w:p>
        </w:tc>
      </w:tr>
      <w:tr w:rsidR="00DF7E49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DF7E49" w:rsidRDefault="00A03910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Matematyki, Fizyki i Informatyki</w:t>
            </w:r>
          </w:p>
        </w:tc>
        <w:tc>
          <w:tcPr>
            <w:tcW w:w="4479" w:type="dxa"/>
            <w:vAlign w:val="center"/>
          </w:tcPr>
          <w:p w:rsidR="00A03910" w:rsidRDefault="00A03910" w:rsidP="00A03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57</w:t>
            </w:r>
          </w:p>
          <w:p w:rsidR="00A03910" w:rsidRDefault="00A03910" w:rsidP="00A03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58 523-22-70</w:t>
            </w:r>
          </w:p>
          <w:p w:rsidR="00A03910" w:rsidRDefault="00A03910" w:rsidP="00A03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05</w:t>
            </w:r>
          </w:p>
          <w:p w:rsidR="00DF7E49" w:rsidRPr="00181CD3" w:rsidRDefault="00A03910" w:rsidP="00A03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6.00-15.00</w:t>
            </w:r>
          </w:p>
        </w:tc>
      </w:tr>
      <w:tr w:rsidR="00DF7E49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DF7E49" w:rsidRDefault="00E468AA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Nauk Społecznych</w:t>
            </w:r>
          </w:p>
        </w:tc>
        <w:tc>
          <w:tcPr>
            <w:tcW w:w="4479" w:type="dxa"/>
            <w:vAlign w:val="center"/>
          </w:tcPr>
          <w:p w:rsidR="00E468AA" w:rsidRDefault="00E468AA" w:rsidP="00E46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Bażyńskiego 4</w:t>
            </w:r>
          </w:p>
          <w:p w:rsidR="00E468AA" w:rsidRDefault="00E468AA" w:rsidP="00E46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58 523-44-53</w:t>
            </w:r>
          </w:p>
          <w:p w:rsidR="00E468AA" w:rsidRDefault="00E468AA" w:rsidP="00E46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A301</w:t>
            </w:r>
          </w:p>
          <w:p w:rsidR="00DF7E49" w:rsidRPr="00181CD3" w:rsidRDefault="00E468AA" w:rsidP="00E46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DF7E49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DF7E49" w:rsidRDefault="0033500E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Wydział Prawa i Administracji</w:t>
            </w:r>
          </w:p>
        </w:tc>
        <w:tc>
          <w:tcPr>
            <w:tcW w:w="4479" w:type="dxa"/>
            <w:vAlign w:val="center"/>
          </w:tcPr>
          <w:p w:rsidR="0033500E" w:rsidRDefault="0033500E" w:rsidP="0033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Bażyńskiego 6</w:t>
            </w:r>
          </w:p>
          <w:p w:rsidR="0033500E" w:rsidRDefault="0033500E" w:rsidP="0033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58 523-29-89</w:t>
            </w:r>
          </w:p>
          <w:p w:rsidR="0033500E" w:rsidRDefault="0033500E" w:rsidP="0033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2080</w:t>
            </w:r>
          </w:p>
          <w:p w:rsidR="00DF7E49" w:rsidRPr="00181CD3" w:rsidRDefault="0033500E" w:rsidP="0033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8.00-15.00</w:t>
            </w:r>
          </w:p>
        </w:tc>
      </w:tr>
      <w:tr w:rsidR="00735CF8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735CF8" w:rsidRDefault="005C6B55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Międzyuczelniany Wydział Biotechnologii UG i </w:t>
            </w:r>
            <w:proofErr w:type="spellStart"/>
            <w:r>
              <w:rPr>
                <w:rFonts w:ascii="Cambria" w:hAnsi="Cambria"/>
              </w:rPr>
              <w:t>GUMed</w:t>
            </w:r>
            <w:proofErr w:type="spellEnd"/>
            <w:r>
              <w:rPr>
                <w:rFonts w:ascii="Cambria" w:hAnsi="Cambria"/>
              </w:rPr>
              <w:t xml:space="preserve"> (Uniwersytetu Gdańskiego </w:t>
            </w:r>
            <w:r>
              <w:rPr>
                <w:rFonts w:ascii="Cambria" w:hAnsi="Cambria"/>
              </w:rPr>
              <w:br/>
              <w:t>i Gdańskiego Uniwersytetu Medycznego)</w:t>
            </w:r>
          </w:p>
        </w:tc>
        <w:tc>
          <w:tcPr>
            <w:tcW w:w="4479" w:type="dxa"/>
            <w:vAlign w:val="center"/>
          </w:tcPr>
          <w:p w:rsidR="00EB6B0E" w:rsidRDefault="00EB6B0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80-307 Gdańsk, ul. Abrahama 58</w:t>
            </w:r>
          </w:p>
          <w:p w:rsidR="00EB6B0E" w:rsidRDefault="00EB6B0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58 523-63-79</w:t>
            </w:r>
          </w:p>
          <w:p w:rsidR="00EB6B0E" w:rsidRDefault="00EB6B0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034</w:t>
            </w:r>
          </w:p>
          <w:p w:rsidR="00735CF8" w:rsidRPr="00181CD3" w:rsidRDefault="00EB6B0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EB6B0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EB6B0E" w:rsidRDefault="00F0548E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Oceanografii i Geografii</w:t>
            </w:r>
          </w:p>
          <w:p w:rsidR="00F0548E" w:rsidRDefault="00F0548E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 Oceanografii</w:t>
            </w:r>
          </w:p>
        </w:tc>
        <w:tc>
          <w:tcPr>
            <w:tcW w:w="4479" w:type="dxa"/>
            <w:vAlign w:val="center"/>
          </w:tcPr>
          <w:p w:rsidR="00EB6B0E" w:rsidRDefault="00F0548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81-378 Gdynia,</w:t>
            </w:r>
            <w:r w:rsidR="00235CF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al. Marszałka Piłsudskiego 46</w:t>
            </w:r>
          </w:p>
          <w:p w:rsidR="00F0548E" w:rsidRDefault="00F0548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58 523-66-33</w:t>
            </w:r>
          </w:p>
          <w:p w:rsidR="00F0548E" w:rsidRDefault="00F0548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111</w:t>
            </w:r>
          </w:p>
          <w:p w:rsidR="00F0548E" w:rsidRDefault="00F0548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7.30-15.30</w:t>
            </w:r>
          </w:p>
        </w:tc>
      </w:tr>
      <w:tr w:rsidR="00F0548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F0548E" w:rsidRDefault="00F0548E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Oceanografii i Geografii</w:t>
            </w:r>
          </w:p>
          <w:p w:rsidR="00F0548E" w:rsidRDefault="00F0548E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 Geografii</w:t>
            </w:r>
          </w:p>
        </w:tc>
        <w:tc>
          <w:tcPr>
            <w:tcW w:w="4479" w:type="dxa"/>
            <w:vAlign w:val="center"/>
          </w:tcPr>
          <w:p w:rsidR="000F60BE" w:rsidRDefault="000F60BE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</w:t>
            </w:r>
            <w:r w:rsidR="008D1C51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 xml:space="preserve"> Gdańsk, ul. </w:t>
            </w:r>
            <w:r w:rsidR="008D1C51">
              <w:rPr>
                <w:rFonts w:ascii="Cambria" w:hAnsi="Cambria"/>
              </w:rPr>
              <w:t>Bażyńskiego</w:t>
            </w:r>
            <w:r>
              <w:rPr>
                <w:rFonts w:ascii="Cambria" w:hAnsi="Cambria"/>
              </w:rPr>
              <w:t xml:space="preserve"> </w:t>
            </w:r>
            <w:r w:rsidR="008D1C51">
              <w:rPr>
                <w:rFonts w:ascii="Cambria" w:hAnsi="Cambria"/>
              </w:rPr>
              <w:t>4</w:t>
            </w:r>
          </w:p>
          <w:p w:rsidR="000F60BE" w:rsidRDefault="000F60BE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</w:t>
            </w:r>
            <w:r w:rsidR="008D1C51">
              <w:rPr>
                <w:rFonts w:ascii="Cambria" w:hAnsi="Cambria"/>
              </w:rPr>
              <w:t>44</w:t>
            </w:r>
            <w:r>
              <w:rPr>
                <w:rFonts w:ascii="Cambria" w:hAnsi="Cambria"/>
              </w:rPr>
              <w:t>-</w:t>
            </w:r>
            <w:r w:rsidR="008D1C51">
              <w:rPr>
                <w:rFonts w:ascii="Cambria" w:hAnsi="Cambria"/>
              </w:rPr>
              <w:t>53</w:t>
            </w:r>
          </w:p>
          <w:p w:rsidR="000F60BE" w:rsidRDefault="000F60BE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pok. </w:t>
            </w:r>
            <w:r w:rsidR="008D1C51">
              <w:rPr>
                <w:rFonts w:ascii="Cambria" w:hAnsi="Cambria"/>
              </w:rPr>
              <w:t>A301</w:t>
            </w:r>
          </w:p>
          <w:p w:rsidR="00F0548E" w:rsidRDefault="000F60BE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8D1C51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8D1C51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Zarządzania</w:t>
            </w:r>
          </w:p>
        </w:tc>
        <w:tc>
          <w:tcPr>
            <w:tcW w:w="4479" w:type="dxa"/>
            <w:vAlign w:val="center"/>
          </w:tcPr>
          <w:p w:rsidR="008D1C51" w:rsidRDefault="00C5428C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81-824 Sopot, ul. Armii Krajowej 101</w:t>
            </w:r>
          </w:p>
          <w:p w:rsidR="00C5428C" w:rsidRDefault="00C5428C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58 523-11-41</w:t>
            </w:r>
          </w:p>
          <w:p w:rsidR="00C5428C" w:rsidRDefault="00C5428C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Dziekanatu 121</w:t>
            </w:r>
          </w:p>
          <w:p w:rsidR="00C5428C" w:rsidRDefault="00C5428C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E14602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E14602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Ekonomiczny</w:t>
            </w:r>
          </w:p>
        </w:tc>
        <w:tc>
          <w:tcPr>
            <w:tcW w:w="4479" w:type="dxa"/>
            <w:vAlign w:val="center"/>
          </w:tcPr>
          <w:p w:rsidR="00C5428C" w:rsidRDefault="00C5428C" w:rsidP="00C5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81-824 Sopot, ul. Armii Krajowej 119/121</w:t>
            </w:r>
          </w:p>
          <w:p w:rsidR="00C5428C" w:rsidRDefault="00C5428C" w:rsidP="00C5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58 523-13-03</w:t>
            </w:r>
          </w:p>
          <w:p w:rsidR="00C5428C" w:rsidRDefault="00C5428C" w:rsidP="00C5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050</w:t>
            </w:r>
          </w:p>
          <w:p w:rsidR="00E14602" w:rsidRDefault="00C5428C" w:rsidP="00C5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E14602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E14602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Stacja Limnologiczna w Borucinie</w:t>
            </w:r>
          </w:p>
        </w:tc>
        <w:tc>
          <w:tcPr>
            <w:tcW w:w="4479" w:type="dxa"/>
            <w:vAlign w:val="center"/>
          </w:tcPr>
          <w:p w:rsidR="00E14602" w:rsidRDefault="00420679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83-323 Borucino, Kamienica Szlachecka </w:t>
            </w:r>
          </w:p>
          <w:p w:rsidR="00420679" w:rsidRDefault="00420679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725</w:t>
            </w:r>
            <w:r w:rsidR="00A67041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991</w:t>
            </w:r>
            <w:r w:rsidR="00A67041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145</w:t>
            </w:r>
          </w:p>
          <w:p w:rsidR="00420679" w:rsidRDefault="00420679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28</w:t>
            </w:r>
          </w:p>
          <w:p w:rsidR="00420679" w:rsidRDefault="00420679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E14602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E14602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Dom Morświna</w:t>
            </w:r>
          </w:p>
          <w:p w:rsidR="00E14602" w:rsidRDefault="00E14602" w:rsidP="00E14602">
            <w:pPr>
              <w:ind w:left="164" w:hanging="16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Stacja Morska Instytutu Oceanografii Uniwersytetu Gdańskiego im. Prof. Krzysztofa Skóry</w:t>
            </w:r>
          </w:p>
          <w:p w:rsidR="00E14602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proofErr w:type="spellStart"/>
            <w:r>
              <w:rPr>
                <w:rFonts w:ascii="Cambria" w:hAnsi="Cambria"/>
              </w:rPr>
              <w:t>Fokarium</w:t>
            </w:r>
            <w:proofErr w:type="spellEnd"/>
          </w:p>
        </w:tc>
        <w:tc>
          <w:tcPr>
            <w:tcW w:w="4479" w:type="dxa"/>
            <w:vAlign w:val="center"/>
          </w:tcPr>
          <w:p w:rsidR="00E14602" w:rsidRDefault="00A67041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84-150 Hel, ul. Morska 2</w:t>
            </w:r>
          </w:p>
          <w:p w:rsidR="00A67041" w:rsidRDefault="00A67041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58 675-13-18</w:t>
            </w:r>
          </w:p>
          <w:p w:rsidR="00A67041" w:rsidRDefault="00A67041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5</w:t>
            </w:r>
          </w:p>
          <w:p w:rsidR="00A67041" w:rsidRDefault="00A67041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8.00-15.00</w:t>
            </w:r>
          </w:p>
        </w:tc>
      </w:tr>
      <w:tr w:rsidR="00132060" w:rsidRPr="00181CD3" w:rsidTr="00235CF7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 w:themeFill="background1" w:themeFillShade="D9"/>
            <w:vAlign w:val="center"/>
          </w:tcPr>
          <w:p w:rsidR="00132060" w:rsidRPr="00945E76" w:rsidRDefault="00132060" w:rsidP="000F60BE">
            <w:pPr>
              <w:rPr>
                <w:rFonts w:ascii="Cambria" w:hAnsi="Cambria"/>
                <w:b/>
              </w:rPr>
            </w:pPr>
            <w:r w:rsidRPr="00945E76">
              <w:rPr>
                <w:rFonts w:ascii="Cambria" w:hAnsi="Cambria"/>
                <w:b/>
              </w:rPr>
              <w:t>Biblioteka</w:t>
            </w:r>
          </w:p>
        </w:tc>
      </w:tr>
      <w:tr w:rsidR="00C61F15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C61F15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Biblioteka Uniwersytetu Gdańskiego</w:t>
            </w:r>
          </w:p>
        </w:tc>
        <w:tc>
          <w:tcPr>
            <w:tcW w:w="4479" w:type="dxa"/>
            <w:vAlign w:val="center"/>
          </w:tcPr>
          <w:p w:rsidR="00C61F15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Wita Stwosza 53</w:t>
            </w:r>
          </w:p>
          <w:p w:rsidR="00C61F15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58 523-32-10</w:t>
            </w:r>
          </w:p>
          <w:p w:rsidR="00C61F15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050</w:t>
            </w:r>
          </w:p>
          <w:p w:rsidR="00C61F15" w:rsidRPr="00181CD3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7.30-15.00</w:t>
            </w:r>
          </w:p>
        </w:tc>
      </w:tr>
      <w:tr w:rsidR="00C61F15" w:rsidRPr="00181CD3" w:rsidTr="00235CF7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 w:themeFill="background1" w:themeFillShade="D9"/>
            <w:vAlign w:val="center"/>
          </w:tcPr>
          <w:p w:rsidR="00C61F15" w:rsidRPr="00945E76" w:rsidRDefault="00C61F15" w:rsidP="00C61F15">
            <w:pPr>
              <w:rPr>
                <w:rFonts w:ascii="Cambria" w:hAnsi="Cambria"/>
                <w:b/>
              </w:rPr>
            </w:pPr>
            <w:r w:rsidRPr="00945E76">
              <w:rPr>
                <w:rFonts w:ascii="Cambria" w:hAnsi="Cambria"/>
                <w:b/>
              </w:rPr>
              <w:lastRenderedPageBreak/>
              <w:t>Pozostałe Jednostki</w:t>
            </w:r>
          </w:p>
        </w:tc>
      </w:tr>
      <w:tr w:rsidR="00C61F15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C61F15" w:rsidRDefault="002B3B2A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Pozostałe jednostki organizacyjne, zgodnie </w:t>
            </w:r>
            <w:r>
              <w:rPr>
                <w:rFonts w:ascii="Cambria" w:hAnsi="Cambria"/>
              </w:rPr>
              <w:br/>
              <w:t>ze strukturą organizacyjną Uniwersytetu Gdańskiego</w:t>
            </w:r>
          </w:p>
          <w:p w:rsidR="002B3B2A" w:rsidRPr="00C31697" w:rsidRDefault="002B3B2A" w:rsidP="00C61F15">
            <w:pPr>
              <w:rPr>
                <w:rFonts w:ascii="Cambria" w:hAnsi="Cambria"/>
                <w:sz w:val="20"/>
                <w:szCs w:val="20"/>
              </w:rPr>
            </w:pPr>
            <w:r w:rsidRPr="00C31697">
              <w:rPr>
                <w:rFonts w:ascii="Cambria" w:hAnsi="Cambria"/>
                <w:sz w:val="20"/>
                <w:szCs w:val="20"/>
              </w:rPr>
              <w:t>(https://ug.edu.pl/uniwersytet/struktura_ug)</w:t>
            </w:r>
          </w:p>
        </w:tc>
        <w:tc>
          <w:tcPr>
            <w:tcW w:w="4479" w:type="dxa"/>
            <w:vAlign w:val="center"/>
          </w:tcPr>
          <w:p w:rsidR="00C61F15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Administracja Centralna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Kancelaria Ogólna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Bażyńskiego 8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58 523-23-23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R007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</w:tbl>
    <w:p w:rsidR="00C40393" w:rsidRDefault="00C40393"/>
    <w:sectPr w:rsidR="00C40393" w:rsidSect="00046CFC">
      <w:head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BE" w:rsidRDefault="000F60BE" w:rsidP="00046CFC">
      <w:pPr>
        <w:spacing w:after="0" w:line="240" w:lineRule="auto"/>
      </w:pPr>
      <w:r>
        <w:separator/>
      </w:r>
    </w:p>
  </w:endnote>
  <w:endnote w:type="continuationSeparator" w:id="0">
    <w:p w:rsidR="000F60BE" w:rsidRDefault="000F60BE" w:rsidP="0004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BE" w:rsidRDefault="000F60BE" w:rsidP="00046CFC">
      <w:pPr>
        <w:spacing w:after="0" w:line="240" w:lineRule="auto"/>
      </w:pPr>
      <w:r>
        <w:separator/>
      </w:r>
    </w:p>
  </w:footnote>
  <w:footnote w:type="continuationSeparator" w:id="0">
    <w:p w:rsidR="000F60BE" w:rsidRDefault="000F60BE" w:rsidP="0004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BE" w:rsidRDefault="000F60BE" w:rsidP="00046CFC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>
      <w:rPr>
        <w:rFonts w:ascii="Arial" w:eastAsia="Times New Roman" w:hAnsi="Arial" w:cs="Arial"/>
        <w:b/>
        <w:sz w:val="18"/>
        <w:szCs w:val="18"/>
        <w:lang w:eastAsia="pl-PL"/>
      </w:rPr>
      <w:t>Załącznik nr  8</w:t>
    </w:r>
    <w:r>
      <w:rPr>
        <w:rFonts w:ascii="Arial" w:eastAsia="Times New Roman" w:hAnsi="Arial" w:cs="Arial"/>
        <w:sz w:val="18"/>
        <w:szCs w:val="18"/>
        <w:lang w:eastAsia="pl-PL"/>
      </w:rPr>
      <w:t xml:space="preserve">  do Specyfikacji Istotnych Warunków Zamówi</w:t>
    </w:r>
    <w:r w:rsidR="00E533C3">
      <w:rPr>
        <w:rFonts w:ascii="Arial" w:eastAsia="Times New Roman" w:hAnsi="Arial" w:cs="Arial"/>
        <w:sz w:val="18"/>
        <w:szCs w:val="18"/>
        <w:lang w:eastAsia="pl-PL"/>
      </w:rPr>
      <w:t>enia - postępowanie A120-211-191</w:t>
    </w:r>
    <w:r>
      <w:rPr>
        <w:rFonts w:ascii="Arial" w:eastAsia="Times New Roman" w:hAnsi="Arial" w:cs="Arial"/>
        <w:sz w:val="18"/>
        <w:szCs w:val="18"/>
        <w:lang w:eastAsia="pl-PL"/>
      </w:rPr>
      <w:t>/18/MR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FC"/>
    <w:rsid w:val="00046CFC"/>
    <w:rsid w:val="000F60BE"/>
    <w:rsid w:val="00132060"/>
    <w:rsid w:val="00181CD3"/>
    <w:rsid w:val="00235CF7"/>
    <w:rsid w:val="002B3B2A"/>
    <w:rsid w:val="0033500E"/>
    <w:rsid w:val="00420679"/>
    <w:rsid w:val="004518F5"/>
    <w:rsid w:val="00471DF4"/>
    <w:rsid w:val="004776F6"/>
    <w:rsid w:val="004D2770"/>
    <w:rsid w:val="005C6B55"/>
    <w:rsid w:val="006C723B"/>
    <w:rsid w:val="00735CF8"/>
    <w:rsid w:val="007F71F1"/>
    <w:rsid w:val="008D1C51"/>
    <w:rsid w:val="00945E76"/>
    <w:rsid w:val="009877B0"/>
    <w:rsid w:val="009D11FE"/>
    <w:rsid w:val="00A03910"/>
    <w:rsid w:val="00A16A35"/>
    <w:rsid w:val="00A534AF"/>
    <w:rsid w:val="00A67041"/>
    <w:rsid w:val="00C31697"/>
    <w:rsid w:val="00C40393"/>
    <w:rsid w:val="00C5428C"/>
    <w:rsid w:val="00C61F15"/>
    <w:rsid w:val="00D945AA"/>
    <w:rsid w:val="00DC3E0C"/>
    <w:rsid w:val="00DF7E49"/>
    <w:rsid w:val="00E14602"/>
    <w:rsid w:val="00E468AA"/>
    <w:rsid w:val="00E533C3"/>
    <w:rsid w:val="00EB6B0E"/>
    <w:rsid w:val="00F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FC"/>
  </w:style>
  <w:style w:type="paragraph" w:styleId="Stopka">
    <w:name w:val="footer"/>
    <w:basedOn w:val="Normalny"/>
    <w:link w:val="StopkaZnak"/>
    <w:uiPriority w:val="99"/>
    <w:unhideWhenUsed/>
    <w:rsid w:val="0004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CFC"/>
  </w:style>
  <w:style w:type="table" w:styleId="Tabela-Siatka">
    <w:name w:val="Table Grid"/>
    <w:basedOn w:val="Standardowy"/>
    <w:uiPriority w:val="39"/>
    <w:rsid w:val="009D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FC"/>
  </w:style>
  <w:style w:type="paragraph" w:styleId="Stopka">
    <w:name w:val="footer"/>
    <w:basedOn w:val="Normalny"/>
    <w:link w:val="StopkaZnak"/>
    <w:uiPriority w:val="99"/>
    <w:unhideWhenUsed/>
    <w:rsid w:val="0004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CFC"/>
  </w:style>
  <w:style w:type="table" w:styleId="Tabela-Siatka">
    <w:name w:val="Table Grid"/>
    <w:basedOn w:val="Standardowy"/>
    <w:uiPriority w:val="39"/>
    <w:rsid w:val="009D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AAD0-2867-4AE3-BBAD-0356276F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1060148D</Template>
  <TotalTime>87</TotalTime>
  <Pages>3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Małgorzata Redzik</cp:lastModifiedBy>
  <cp:revision>30</cp:revision>
  <dcterms:created xsi:type="dcterms:W3CDTF">2018-10-02T11:24:00Z</dcterms:created>
  <dcterms:modified xsi:type="dcterms:W3CDTF">2018-12-04T08:25:00Z</dcterms:modified>
</cp:coreProperties>
</file>