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6774C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6774C">
        <w:rPr>
          <w:rFonts w:asciiTheme="majorHAnsi" w:hAnsiTheme="majorHAnsi" w:cs="Arial"/>
          <w:b/>
          <w:szCs w:val="20"/>
        </w:rPr>
        <w:t>OPIS PRZEDMIOTU ZAMÓWIENIA</w:t>
      </w:r>
    </w:p>
    <w:p w:rsidR="0016774C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336D49" w:rsidRDefault="00336D49" w:rsidP="006F3F5B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 w:rsidRPr="00336D49">
        <w:rPr>
          <w:rFonts w:asciiTheme="majorHAnsi" w:hAnsiTheme="majorHAnsi"/>
          <w:b/>
          <w:szCs w:val="20"/>
          <w:u w:val="single"/>
        </w:rPr>
        <w:t>System chromatograficzny z wyposażeniem</w:t>
      </w:r>
      <w:r w:rsidR="00D004C6" w:rsidRPr="00336D49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D004C6" w:rsidRDefault="00D004C6" w:rsidP="00D004C6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Pr="00336D49" w:rsidRDefault="00C84A95" w:rsidP="00336D49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336D49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C84A95" w:rsidRPr="00336D49" w:rsidRDefault="00C84A95" w:rsidP="00336D49">
      <w:pPr>
        <w:spacing w:before="60" w:after="0" w:line="240" w:lineRule="auto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System </w:t>
      </w:r>
      <w:r w:rsidR="00E974C6">
        <w:rPr>
          <w:rFonts w:asciiTheme="majorHAnsi" w:hAnsiTheme="majorHAnsi" w:cs="Arial"/>
          <w:sz w:val="20"/>
          <w:szCs w:val="20"/>
        </w:rPr>
        <w:t>chromatograficzny</w:t>
      </w:r>
      <w:r w:rsidRPr="00336D49">
        <w:rPr>
          <w:rFonts w:asciiTheme="majorHAnsi" w:hAnsiTheme="majorHAnsi" w:cs="Arial"/>
          <w:sz w:val="20"/>
          <w:szCs w:val="20"/>
        </w:rPr>
        <w:t xml:space="preserve"> musi zawierać: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pompa perystaltyczna z </w:t>
      </w:r>
      <w:r w:rsidR="00D24250">
        <w:rPr>
          <w:rFonts w:asciiTheme="majorHAnsi" w:hAnsiTheme="majorHAnsi" w:cs="Arial"/>
          <w:sz w:val="20"/>
          <w:szCs w:val="20"/>
        </w:rPr>
        <w:t>zakresem przepływu od min.0,1</w:t>
      </w:r>
      <w:r w:rsidRPr="00336D49">
        <w:rPr>
          <w:rFonts w:asciiTheme="majorHAnsi" w:hAnsiTheme="majorHAnsi" w:cs="Arial"/>
          <w:sz w:val="20"/>
          <w:szCs w:val="20"/>
        </w:rPr>
        <w:t xml:space="preserve"> – do min 10 ml/min i maks. ciśnieniem 2 barów,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przepływ gradientowy i </w:t>
      </w:r>
      <w:proofErr w:type="spellStart"/>
      <w:r w:rsidRPr="00336D49">
        <w:rPr>
          <w:rFonts w:asciiTheme="majorHAnsi" w:hAnsiTheme="majorHAnsi" w:cs="Arial"/>
          <w:sz w:val="20"/>
          <w:szCs w:val="20"/>
        </w:rPr>
        <w:t>izokratyczny</w:t>
      </w:r>
      <w:proofErr w:type="spellEnd"/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mikser o pojemności </w:t>
      </w:r>
      <w:r w:rsidR="00B72337">
        <w:rPr>
          <w:rFonts w:asciiTheme="majorHAnsi" w:hAnsiTheme="majorHAnsi" w:cs="Arial"/>
          <w:sz w:val="20"/>
          <w:szCs w:val="20"/>
        </w:rPr>
        <w:t>nie większej niż</w:t>
      </w:r>
      <w:bookmarkStart w:id="0" w:name="_GoBack"/>
      <w:bookmarkEnd w:id="0"/>
      <w:r w:rsidRPr="00336D49">
        <w:rPr>
          <w:rFonts w:asciiTheme="majorHAnsi" w:hAnsiTheme="majorHAnsi" w:cs="Arial"/>
          <w:sz w:val="20"/>
          <w:szCs w:val="20"/>
        </w:rPr>
        <w:t xml:space="preserve"> 750 µl,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statyw,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zawór </w:t>
      </w:r>
      <w:proofErr w:type="spellStart"/>
      <w:r w:rsidRPr="00336D49">
        <w:rPr>
          <w:rFonts w:asciiTheme="majorHAnsi" w:hAnsiTheme="majorHAnsi" w:cs="Arial"/>
          <w:sz w:val="20"/>
          <w:szCs w:val="20"/>
        </w:rPr>
        <w:t>nastrzykowy</w:t>
      </w:r>
      <w:proofErr w:type="spellEnd"/>
      <w:r w:rsidRPr="00336D49">
        <w:rPr>
          <w:rFonts w:asciiTheme="majorHAnsi" w:hAnsiTheme="majorHAnsi" w:cs="Arial"/>
          <w:sz w:val="20"/>
          <w:szCs w:val="20"/>
        </w:rPr>
        <w:t xml:space="preserve">,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/>
          <w:sz w:val="20"/>
          <w:szCs w:val="20"/>
        </w:rPr>
        <w:t>zawór do zmiany 5 buforów i nanoszenia prób o dużej objętości,</w:t>
      </w:r>
      <w:r w:rsidRPr="00336D49">
        <w:rPr>
          <w:rFonts w:asciiTheme="majorHAnsi" w:hAnsiTheme="majorHAnsi" w:cs="Arial"/>
          <w:sz w:val="20"/>
          <w:szCs w:val="20"/>
        </w:rPr>
        <w:t xml:space="preserve">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detektor konduktometryczny </w:t>
      </w:r>
      <w:r w:rsidRPr="00336D49">
        <w:rPr>
          <w:rFonts w:asciiTheme="majorHAnsi" w:hAnsiTheme="majorHAnsi"/>
          <w:sz w:val="20"/>
          <w:szCs w:val="20"/>
        </w:rPr>
        <w:t xml:space="preserve">zakres detekcji </w:t>
      </w:r>
      <w:r w:rsidRPr="00336D49">
        <w:rPr>
          <w:rFonts w:asciiTheme="majorHAnsi" w:hAnsiTheme="majorHAnsi" w:cs="Arial"/>
          <w:color w:val="333333"/>
          <w:sz w:val="20"/>
          <w:szCs w:val="20"/>
          <w:shd w:val="clear" w:color="auto" w:fill="F2F2F2"/>
        </w:rPr>
        <w:t xml:space="preserve"> 0.5–500 </w:t>
      </w:r>
      <w:proofErr w:type="spellStart"/>
      <w:r w:rsidRPr="00336D49">
        <w:rPr>
          <w:rFonts w:asciiTheme="majorHAnsi" w:hAnsiTheme="majorHAnsi" w:cs="Arial"/>
          <w:color w:val="333333"/>
          <w:sz w:val="20"/>
          <w:szCs w:val="20"/>
          <w:shd w:val="clear" w:color="auto" w:fill="F2F2F2"/>
        </w:rPr>
        <w:t>mS</w:t>
      </w:r>
      <w:proofErr w:type="spellEnd"/>
      <w:r w:rsidRPr="00336D49">
        <w:rPr>
          <w:rFonts w:asciiTheme="majorHAnsi" w:hAnsiTheme="majorHAnsi" w:cs="Arial"/>
          <w:color w:val="333333"/>
          <w:sz w:val="20"/>
          <w:szCs w:val="20"/>
          <w:shd w:val="clear" w:color="auto" w:fill="F2F2F2"/>
        </w:rPr>
        <w:t>/cm FS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detektor </w:t>
      </w:r>
      <w:r w:rsidRPr="00336D49">
        <w:rPr>
          <w:rFonts w:asciiTheme="majorHAnsi" w:hAnsiTheme="majorHAnsi"/>
          <w:sz w:val="20"/>
          <w:szCs w:val="20"/>
        </w:rPr>
        <w:t xml:space="preserve">UV z filtrem optycznym 280nm z </w:t>
      </w:r>
      <w:proofErr w:type="spellStart"/>
      <w:r w:rsidRPr="00336D49">
        <w:rPr>
          <w:rFonts w:asciiTheme="majorHAnsi" w:hAnsiTheme="majorHAnsi"/>
          <w:sz w:val="20"/>
          <w:szCs w:val="20"/>
        </w:rPr>
        <w:t>autozerowaniem</w:t>
      </w:r>
      <w:proofErr w:type="spellEnd"/>
      <w:r w:rsidRPr="00336D49">
        <w:rPr>
          <w:rFonts w:asciiTheme="majorHAnsi" w:hAnsiTheme="majorHAnsi"/>
          <w:sz w:val="20"/>
          <w:szCs w:val="20"/>
        </w:rPr>
        <w:t xml:space="preserve"> i zakresem detekcji 0,001 – 2 AUFS</w:t>
      </w:r>
      <w:r w:rsidRPr="00336D49">
        <w:rPr>
          <w:rFonts w:asciiTheme="majorHAnsi" w:hAnsiTheme="majorHAnsi" w:cs="Arial"/>
          <w:sz w:val="20"/>
          <w:szCs w:val="20"/>
        </w:rPr>
        <w:t xml:space="preserve">,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złączki i wężyki, 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>sterowanie kolektorem frakcji zarówno z aparatu chromatograficznego jak i z panelu kontrolnego kolektora</w:t>
      </w:r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>Kolektor musi pracować w trybach: czas, okna czasowe, wykrywanie pików (</w:t>
      </w:r>
      <w:proofErr w:type="spellStart"/>
      <w:r w:rsidRPr="00336D49">
        <w:rPr>
          <w:rFonts w:asciiTheme="majorHAnsi" w:hAnsiTheme="majorHAnsi" w:cs="Arial"/>
          <w:sz w:val="20"/>
          <w:szCs w:val="20"/>
        </w:rPr>
        <w:t>threshold</w:t>
      </w:r>
      <w:proofErr w:type="spellEnd"/>
      <w:r w:rsidRPr="00336D49">
        <w:rPr>
          <w:rFonts w:asciiTheme="majorHAnsi" w:hAnsiTheme="majorHAnsi" w:cs="Arial"/>
          <w:sz w:val="20"/>
          <w:szCs w:val="20"/>
        </w:rPr>
        <w:t>), okna czasowe/</w:t>
      </w:r>
      <w:proofErr w:type="spellStart"/>
      <w:r w:rsidRPr="00336D49">
        <w:rPr>
          <w:rFonts w:asciiTheme="majorHAnsi" w:hAnsiTheme="majorHAnsi" w:cs="Arial"/>
          <w:sz w:val="20"/>
          <w:szCs w:val="20"/>
        </w:rPr>
        <w:t>threshold</w:t>
      </w:r>
      <w:proofErr w:type="spellEnd"/>
    </w:p>
    <w:p w:rsidR="00C84A95" w:rsidRPr="00336D49" w:rsidRDefault="00C84A95" w:rsidP="00336D49">
      <w:pPr>
        <w:numPr>
          <w:ilvl w:val="3"/>
          <w:numId w:val="37"/>
        </w:numPr>
        <w:spacing w:before="60"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 w:rsidRPr="00336D49">
        <w:rPr>
          <w:rFonts w:asciiTheme="majorHAnsi" w:hAnsiTheme="majorHAnsi" w:cs="Arial"/>
          <w:sz w:val="20"/>
          <w:szCs w:val="20"/>
        </w:rPr>
        <w:t xml:space="preserve">komputer </w:t>
      </w:r>
      <w:r w:rsidR="008A1653">
        <w:rPr>
          <w:rFonts w:asciiTheme="majorHAnsi" w:hAnsiTheme="majorHAnsi" w:cs="Arial"/>
          <w:sz w:val="20"/>
          <w:szCs w:val="20"/>
        </w:rPr>
        <w:t xml:space="preserve">przenośny </w:t>
      </w:r>
      <w:r w:rsidRPr="00336D49">
        <w:rPr>
          <w:rFonts w:asciiTheme="majorHAnsi" w:hAnsiTheme="majorHAnsi" w:cs="Arial"/>
          <w:sz w:val="20"/>
          <w:szCs w:val="20"/>
        </w:rPr>
        <w:t xml:space="preserve">z dedykowanym oprogramowaniem do podłączenia do </w:t>
      </w:r>
      <w:r w:rsidR="00336D49">
        <w:rPr>
          <w:rFonts w:asciiTheme="majorHAnsi" w:hAnsiTheme="majorHAnsi" w:cs="Arial"/>
          <w:sz w:val="20"/>
          <w:szCs w:val="20"/>
        </w:rPr>
        <w:t>sprzętu.</w:t>
      </w:r>
    </w:p>
    <w:p w:rsidR="00C84A95" w:rsidRPr="00336D49" w:rsidRDefault="00C84A95" w:rsidP="00336D49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</w:p>
    <w:p w:rsidR="00C84A95" w:rsidRPr="00336D49" w:rsidRDefault="00C84A95" w:rsidP="00336D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84A95" w:rsidRPr="00336D49" w:rsidRDefault="00C84A95" w:rsidP="00336D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F3F5B" w:rsidRPr="00336D49" w:rsidRDefault="006F3F5B" w:rsidP="00336D49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</w:p>
    <w:sectPr w:rsidR="006F3F5B" w:rsidRPr="00336D49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48" w:rsidRDefault="00983948" w:rsidP="0098394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-48260</wp:posOffset>
          </wp:positionV>
          <wp:extent cx="1796415" cy="66167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-139700</wp:posOffset>
          </wp:positionV>
          <wp:extent cx="1057275" cy="753110"/>
          <wp:effectExtent l="0" t="0" r="952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-103505</wp:posOffset>
          </wp:positionV>
          <wp:extent cx="866140" cy="627380"/>
          <wp:effectExtent l="0" t="0" r="0" b="1270"/>
          <wp:wrapNone/>
          <wp:docPr id="1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</w:t>
    </w:r>
    <w:r>
      <w:t xml:space="preserve"> </w:t>
    </w:r>
    <w:r>
      <w:tab/>
    </w:r>
  </w:p>
  <w:p w:rsidR="00983948" w:rsidRDefault="00983948" w:rsidP="00983948">
    <w:pPr>
      <w:pStyle w:val="Nagwek"/>
      <w:jc w:val="center"/>
    </w:pPr>
  </w:p>
  <w:p w:rsidR="00983948" w:rsidRDefault="00983948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</w:p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 w:rsidR="00CC47CF">
      <w:rPr>
        <w:rFonts w:asciiTheme="majorHAnsi" w:hAnsiTheme="majorHAnsi" w:cs="Arial"/>
        <w:sz w:val="18"/>
        <w:szCs w:val="18"/>
      </w:rPr>
      <w:t>79</w:t>
    </w:r>
    <w:r>
      <w:rPr>
        <w:rFonts w:asciiTheme="majorHAnsi" w:hAnsiTheme="majorHAnsi" w:cs="Arial"/>
        <w:sz w:val="18"/>
        <w:szCs w:val="18"/>
      </w:rPr>
      <w:t>/17/MR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C7C8-D71D-48A7-BC93-48A0E6B8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190421FD</Template>
  <TotalTime>60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899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26</cp:revision>
  <cp:lastPrinted>2017-07-24T10:58:00Z</cp:lastPrinted>
  <dcterms:created xsi:type="dcterms:W3CDTF">2017-07-19T12:06:00Z</dcterms:created>
  <dcterms:modified xsi:type="dcterms:W3CDTF">2017-11-29T11:10:00Z</dcterms:modified>
</cp:coreProperties>
</file>