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F96CFA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F96CFA" w:rsidRDefault="00B92745" w:rsidP="00763C86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F96CFA">
        <w:rPr>
          <w:rFonts w:asciiTheme="majorHAnsi" w:hAnsiTheme="majorHAnsi" w:cs="Arial"/>
          <w:b/>
          <w:szCs w:val="20"/>
        </w:rPr>
        <w:t>OPIS PRZEDMIOTU ZAMÓWIENIA</w:t>
      </w:r>
    </w:p>
    <w:p w:rsidR="00F96CFA" w:rsidRPr="00F96CFA" w:rsidRDefault="00F96CFA" w:rsidP="00F96CFA">
      <w:pPr>
        <w:jc w:val="center"/>
        <w:rPr>
          <w:rFonts w:asciiTheme="majorHAnsi" w:hAnsiTheme="majorHAnsi"/>
          <w:b/>
          <w:sz w:val="20"/>
          <w:szCs w:val="20"/>
        </w:rPr>
      </w:pPr>
      <w:r w:rsidRPr="00F96CFA">
        <w:rPr>
          <w:rFonts w:asciiTheme="majorHAnsi" w:hAnsiTheme="majorHAnsi"/>
          <w:b/>
          <w:sz w:val="20"/>
          <w:szCs w:val="20"/>
        </w:rPr>
        <w:t>Wysokoobrotowa wirówka laboratoryjna na duże objętości, z chłodzeniem, sterowana mikroprocesorowo</w:t>
      </w:r>
    </w:p>
    <w:p w:rsidR="00F96CFA" w:rsidRPr="00F96CFA" w:rsidRDefault="00F96CFA" w:rsidP="00F96CFA">
      <w:pPr>
        <w:ind w:left="720"/>
        <w:rPr>
          <w:rFonts w:asciiTheme="majorHAnsi" w:hAnsiTheme="majorHAnsi"/>
          <w:b/>
          <w:sz w:val="20"/>
          <w:szCs w:val="20"/>
        </w:rPr>
      </w:pPr>
      <w:r w:rsidRPr="00F96CFA">
        <w:rPr>
          <w:rFonts w:asciiTheme="majorHAnsi" w:hAnsiTheme="majorHAnsi"/>
          <w:b/>
          <w:sz w:val="20"/>
          <w:szCs w:val="20"/>
        </w:rPr>
        <w:t>Parametry techniczne: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color w:val="000000"/>
          <w:sz w:val="20"/>
          <w:szCs w:val="20"/>
        </w:rPr>
        <w:t>Prędkość wirowania wirówki co najmniej w zakresie od 500 do 15 000</w:t>
      </w:r>
      <w:r w:rsidRPr="00F96CF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96CFA">
        <w:rPr>
          <w:rFonts w:asciiTheme="majorHAnsi" w:hAnsiTheme="majorHAnsi"/>
          <w:sz w:val="20"/>
          <w:szCs w:val="20"/>
        </w:rPr>
        <w:t>obr</w:t>
      </w:r>
      <w:proofErr w:type="spellEnd"/>
      <w:r w:rsidRPr="00F96CFA">
        <w:rPr>
          <w:rFonts w:asciiTheme="majorHAnsi" w:hAnsiTheme="majorHAnsi"/>
          <w:sz w:val="20"/>
          <w:szCs w:val="20"/>
        </w:rPr>
        <w:t xml:space="preserve">/min (przeciążenie maksymalne 25 000 x g). 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Możliwość odczytu i ustawienia wartości g lub obrotów na minutę.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 xml:space="preserve">Odporny na zalania panel sterowania z wyświetlaczem i przyciskami membranowymi, bez pokręteł. 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Pojemność całkowita wirowania wirówki nie mniejsza niż 1,6 litra (4 x 400 ml).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System chłodzenia z funkcją chłodzenia wstępnego, w zakresie co najmniej od -10 do +40°C.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Komora wirówki ze stali nierdzewnej.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Automatyczna identyfikacja rotora.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Czujnik złego zrównoważenia rotora.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Co najmniej 5 programów wirowania dostępnych bezpośrednio z panelu sterowania, bez potrzeby wchodzenia do MENU wirówki.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Co najmniej 8 krzywych hamowania i rozpędzania do wyboru.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Zabezpieczenie przed przegrzaniem komory wirówki oraz silnika.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color w:val="000000"/>
          <w:sz w:val="20"/>
          <w:szCs w:val="20"/>
        </w:rPr>
      </w:pPr>
      <w:r w:rsidRPr="00F96CFA">
        <w:rPr>
          <w:rFonts w:asciiTheme="majorHAnsi" w:hAnsiTheme="majorHAnsi"/>
          <w:color w:val="000000"/>
          <w:sz w:val="20"/>
          <w:szCs w:val="20"/>
        </w:rPr>
        <w:t xml:space="preserve">Wyświetlacz </w:t>
      </w:r>
      <w:r w:rsidRPr="00F96CFA">
        <w:rPr>
          <w:rFonts w:asciiTheme="majorHAnsi" w:hAnsiTheme="majorHAnsi"/>
          <w:sz w:val="20"/>
          <w:szCs w:val="20"/>
        </w:rPr>
        <w:t>LCD</w:t>
      </w:r>
      <w:r w:rsidRPr="00F96CFA">
        <w:rPr>
          <w:rFonts w:asciiTheme="majorHAnsi" w:hAnsiTheme="majorHAnsi"/>
          <w:color w:val="000000"/>
          <w:sz w:val="20"/>
          <w:szCs w:val="20"/>
        </w:rPr>
        <w:t xml:space="preserve"> pokazujący aktualne parametry pracy:</w:t>
      </w:r>
    </w:p>
    <w:p w:rsidR="00F96CFA" w:rsidRPr="00F96CFA" w:rsidRDefault="00F96CFA" w:rsidP="00F96CFA">
      <w:pPr>
        <w:spacing w:after="0"/>
        <w:ind w:left="720"/>
        <w:rPr>
          <w:rFonts w:asciiTheme="majorHAnsi" w:hAnsiTheme="majorHAnsi"/>
          <w:color w:val="000000"/>
          <w:sz w:val="20"/>
          <w:szCs w:val="20"/>
        </w:rPr>
      </w:pPr>
      <w:r w:rsidRPr="00F96CFA">
        <w:rPr>
          <w:rFonts w:asciiTheme="majorHAnsi" w:hAnsiTheme="majorHAnsi"/>
          <w:color w:val="000000"/>
          <w:sz w:val="20"/>
          <w:szCs w:val="20"/>
        </w:rPr>
        <w:t>Prędkości obrotowej/przeciążenia, czasu wirowania oraz temperatury.</w:t>
      </w:r>
    </w:p>
    <w:p w:rsidR="00F96CFA" w:rsidRPr="00F96CFA" w:rsidRDefault="00F96CFA" w:rsidP="00F96CFA">
      <w:pPr>
        <w:numPr>
          <w:ilvl w:val="0"/>
          <w:numId w:val="36"/>
        </w:numPr>
        <w:suppressAutoHyphens/>
        <w:spacing w:after="0"/>
        <w:rPr>
          <w:rFonts w:asciiTheme="majorHAnsi" w:hAnsiTheme="majorHAnsi"/>
          <w:spacing w:val="-3"/>
          <w:sz w:val="20"/>
          <w:szCs w:val="20"/>
        </w:rPr>
      </w:pPr>
      <w:r w:rsidRPr="00F96CFA">
        <w:rPr>
          <w:rFonts w:asciiTheme="majorHAnsi" w:hAnsiTheme="majorHAnsi"/>
          <w:spacing w:val="-3"/>
          <w:sz w:val="20"/>
          <w:szCs w:val="20"/>
        </w:rPr>
        <w:t>Pokrywa wirówki:</w:t>
      </w:r>
    </w:p>
    <w:p w:rsidR="00F96CFA" w:rsidRPr="00F96CFA" w:rsidRDefault="00F96CFA" w:rsidP="00F96CFA">
      <w:pPr>
        <w:suppressAutoHyphens/>
        <w:spacing w:after="0"/>
        <w:ind w:left="720"/>
        <w:rPr>
          <w:rFonts w:asciiTheme="majorHAnsi" w:hAnsiTheme="majorHAnsi"/>
          <w:spacing w:val="-3"/>
          <w:sz w:val="20"/>
          <w:szCs w:val="20"/>
        </w:rPr>
      </w:pPr>
      <w:r w:rsidRPr="00F96CFA">
        <w:rPr>
          <w:rFonts w:asciiTheme="majorHAnsi" w:hAnsiTheme="majorHAnsi"/>
          <w:spacing w:val="-3"/>
          <w:sz w:val="20"/>
          <w:szCs w:val="20"/>
        </w:rPr>
        <w:t>Z blokadą podczas wirowania, otwieraniem awaryjnym pokrywy bez zasilania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Niegwintowany wał napędowy, możliwość zakładania rotorów bez potrzeby używania narzędzi</w:t>
      </w:r>
    </w:p>
    <w:p w:rsidR="00F96CFA" w:rsidRPr="00F96CFA" w:rsidRDefault="00F96CFA" w:rsidP="00F96CFA">
      <w:pPr>
        <w:numPr>
          <w:ilvl w:val="0"/>
          <w:numId w:val="36"/>
        </w:numPr>
        <w:suppressAutoHyphens/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 xml:space="preserve">Zasilanie 230V/50 </w:t>
      </w:r>
      <w:proofErr w:type="spellStart"/>
      <w:r w:rsidRPr="00F96CFA">
        <w:rPr>
          <w:rFonts w:asciiTheme="majorHAnsi" w:hAnsiTheme="majorHAnsi"/>
          <w:sz w:val="20"/>
          <w:szCs w:val="20"/>
        </w:rPr>
        <w:t>Hz</w:t>
      </w:r>
      <w:proofErr w:type="spellEnd"/>
    </w:p>
    <w:p w:rsidR="00F96CFA" w:rsidRPr="00F96CFA" w:rsidRDefault="00F96CFA" w:rsidP="00F96CFA">
      <w:pPr>
        <w:numPr>
          <w:ilvl w:val="0"/>
          <w:numId w:val="36"/>
        </w:numPr>
        <w:suppressAutoHyphens/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 xml:space="preserve">Hałaśliwość nie większa niż 55 </w:t>
      </w:r>
      <w:proofErr w:type="spellStart"/>
      <w:r w:rsidRPr="00F96CFA">
        <w:rPr>
          <w:rFonts w:asciiTheme="majorHAnsi" w:hAnsiTheme="majorHAnsi"/>
          <w:sz w:val="20"/>
          <w:szCs w:val="20"/>
        </w:rPr>
        <w:t>dB</w:t>
      </w:r>
      <w:proofErr w:type="spellEnd"/>
    </w:p>
    <w:p w:rsidR="00F96CFA" w:rsidRPr="00F96CFA" w:rsidRDefault="00F96CFA" w:rsidP="00F96CFA">
      <w:pPr>
        <w:numPr>
          <w:ilvl w:val="0"/>
          <w:numId w:val="36"/>
        </w:numPr>
        <w:suppressAutoHyphens/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Wymiary zewnętrzne nie większe niż:</w:t>
      </w:r>
    </w:p>
    <w:p w:rsidR="00F96CFA" w:rsidRPr="00F96CFA" w:rsidRDefault="00F96CFA" w:rsidP="00F96CFA">
      <w:pPr>
        <w:suppressAutoHyphens/>
        <w:spacing w:after="0"/>
        <w:ind w:left="720"/>
        <w:rPr>
          <w:rFonts w:asciiTheme="majorHAnsi" w:hAnsiTheme="majorHAnsi"/>
          <w:color w:val="000000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Wysokość:</w:t>
      </w:r>
      <w:r w:rsidRPr="00F96CFA">
        <w:rPr>
          <w:rFonts w:asciiTheme="majorHAnsi" w:hAnsiTheme="majorHAnsi"/>
          <w:color w:val="000000"/>
          <w:sz w:val="20"/>
          <w:szCs w:val="20"/>
        </w:rPr>
        <w:t xml:space="preserve"> 360 mm, głębokość 610 mm, szerokość 630 mm 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Waga wirówki z rotorem nie większa niż 92 kg;</w:t>
      </w:r>
    </w:p>
    <w:p w:rsidR="00F96CFA" w:rsidRPr="00F96CFA" w:rsidRDefault="00F96CFA" w:rsidP="00F96CFA">
      <w:pPr>
        <w:numPr>
          <w:ilvl w:val="0"/>
          <w:numId w:val="36"/>
        </w:numPr>
        <w:spacing w:after="0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 xml:space="preserve">Czynnik chłodzący </w:t>
      </w:r>
      <w:proofErr w:type="spellStart"/>
      <w:r w:rsidRPr="00F96CFA">
        <w:rPr>
          <w:rFonts w:asciiTheme="majorHAnsi" w:hAnsiTheme="majorHAnsi"/>
          <w:sz w:val="20"/>
          <w:szCs w:val="20"/>
        </w:rPr>
        <w:t>bezfreonowy</w:t>
      </w:r>
      <w:proofErr w:type="spellEnd"/>
    </w:p>
    <w:p w:rsidR="00F96CFA" w:rsidRPr="00F96CFA" w:rsidRDefault="00F96CFA" w:rsidP="00F96CFA">
      <w:pPr>
        <w:numPr>
          <w:ilvl w:val="0"/>
          <w:numId w:val="36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>Instrukcja obsługi w języku polskim.</w:t>
      </w:r>
      <w:bookmarkStart w:id="0" w:name="_GoBack"/>
      <w:bookmarkEnd w:id="0"/>
    </w:p>
    <w:p w:rsidR="00F96CFA" w:rsidRPr="00F96CFA" w:rsidRDefault="00F96CFA" w:rsidP="00F96CFA">
      <w:pPr>
        <w:spacing w:after="0"/>
        <w:ind w:left="720"/>
        <w:rPr>
          <w:rFonts w:asciiTheme="majorHAnsi" w:hAnsiTheme="majorHAnsi"/>
          <w:sz w:val="20"/>
          <w:szCs w:val="20"/>
        </w:rPr>
      </w:pPr>
    </w:p>
    <w:p w:rsidR="00F96CFA" w:rsidRPr="00F96CFA" w:rsidRDefault="00F96CFA" w:rsidP="00F96CFA">
      <w:pPr>
        <w:suppressAutoHyphens/>
        <w:spacing w:after="0"/>
        <w:ind w:left="720"/>
        <w:rPr>
          <w:rFonts w:asciiTheme="majorHAnsi" w:hAnsiTheme="majorHAnsi"/>
          <w:b/>
          <w:sz w:val="20"/>
          <w:szCs w:val="20"/>
        </w:rPr>
      </w:pPr>
    </w:p>
    <w:p w:rsidR="00F96CFA" w:rsidRPr="00F96CFA" w:rsidRDefault="00F96CFA" w:rsidP="00F96CFA">
      <w:pPr>
        <w:suppressAutoHyphens/>
        <w:spacing w:after="0"/>
        <w:ind w:left="720"/>
        <w:rPr>
          <w:rFonts w:asciiTheme="majorHAnsi" w:hAnsiTheme="majorHAnsi"/>
          <w:b/>
          <w:sz w:val="20"/>
          <w:szCs w:val="20"/>
        </w:rPr>
      </w:pPr>
      <w:r w:rsidRPr="00F96CFA">
        <w:rPr>
          <w:rFonts w:asciiTheme="majorHAnsi" w:hAnsiTheme="majorHAnsi"/>
          <w:b/>
          <w:sz w:val="20"/>
          <w:szCs w:val="20"/>
        </w:rPr>
        <w:t>Wyposażenie:</w:t>
      </w:r>
    </w:p>
    <w:p w:rsidR="00F96CFA" w:rsidRPr="00F96CFA" w:rsidRDefault="00F96CFA" w:rsidP="00F96CFA">
      <w:pPr>
        <w:ind w:left="426"/>
        <w:rPr>
          <w:rFonts w:asciiTheme="majorHAnsi" w:hAnsiTheme="majorHAnsi"/>
          <w:sz w:val="20"/>
          <w:szCs w:val="20"/>
        </w:rPr>
      </w:pPr>
      <w:r w:rsidRPr="00F96CFA">
        <w:rPr>
          <w:rFonts w:asciiTheme="majorHAnsi" w:hAnsiTheme="majorHAnsi"/>
          <w:sz w:val="20"/>
          <w:szCs w:val="20"/>
        </w:rPr>
        <w:t xml:space="preserve">Rotor kątowy, </w:t>
      </w:r>
      <w:proofErr w:type="spellStart"/>
      <w:r w:rsidRPr="00F96CFA">
        <w:rPr>
          <w:rFonts w:asciiTheme="majorHAnsi" w:hAnsiTheme="majorHAnsi"/>
          <w:sz w:val="20"/>
          <w:szCs w:val="20"/>
        </w:rPr>
        <w:t>autoklawowalny</w:t>
      </w:r>
      <w:proofErr w:type="spellEnd"/>
      <w:r w:rsidRPr="00F96CFA">
        <w:rPr>
          <w:rFonts w:asciiTheme="majorHAnsi" w:hAnsiTheme="majorHAnsi"/>
          <w:sz w:val="20"/>
          <w:szCs w:val="20"/>
        </w:rPr>
        <w:t xml:space="preserve">, z zamkiem zatrzaskowym o pojemności 6 x 100ml i prędkości obrotowej nie mniejszej niż 13000 </w:t>
      </w:r>
      <w:proofErr w:type="spellStart"/>
      <w:r w:rsidRPr="00F96CFA">
        <w:rPr>
          <w:rFonts w:asciiTheme="majorHAnsi" w:hAnsiTheme="majorHAnsi"/>
          <w:sz w:val="20"/>
          <w:szCs w:val="20"/>
        </w:rPr>
        <w:t>obr</w:t>
      </w:r>
      <w:proofErr w:type="spellEnd"/>
      <w:r w:rsidRPr="00F96CFA">
        <w:rPr>
          <w:rFonts w:asciiTheme="majorHAnsi" w:hAnsiTheme="majorHAnsi"/>
          <w:sz w:val="20"/>
          <w:szCs w:val="20"/>
        </w:rPr>
        <w:t xml:space="preserve">/min (18500 x g). Wkładki redukcyjne na probówki </w:t>
      </w:r>
      <w:proofErr w:type="spellStart"/>
      <w:r w:rsidRPr="00F96CFA">
        <w:rPr>
          <w:rFonts w:asciiTheme="majorHAnsi" w:hAnsiTheme="majorHAnsi"/>
          <w:sz w:val="20"/>
          <w:szCs w:val="20"/>
        </w:rPr>
        <w:t>stożkodenne</w:t>
      </w:r>
      <w:proofErr w:type="spellEnd"/>
      <w:r w:rsidRPr="00F96CFA">
        <w:rPr>
          <w:rFonts w:asciiTheme="majorHAnsi" w:hAnsiTheme="majorHAnsi"/>
          <w:sz w:val="20"/>
          <w:szCs w:val="20"/>
        </w:rPr>
        <w:t xml:space="preserve"> 15 i 50 ml (po 6 sztuk każdych). Waga rotora nie więcej niż 4 kg. Gwarancja na rotor</w:t>
      </w:r>
      <w:r>
        <w:rPr>
          <w:rFonts w:asciiTheme="majorHAnsi" w:hAnsiTheme="majorHAnsi"/>
          <w:sz w:val="20"/>
          <w:szCs w:val="20"/>
        </w:rPr>
        <w:t xml:space="preserve"> (w zależności od  materiału z  którego jest wykonany)</w:t>
      </w:r>
      <w:r w:rsidRPr="00F96C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– zgodnie  z  opisem rozdziału XIV pkt 1 </w:t>
      </w:r>
      <w:proofErr w:type="spellStart"/>
      <w:r>
        <w:rPr>
          <w:rFonts w:asciiTheme="majorHAnsi" w:hAnsiTheme="majorHAnsi"/>
          <w:sz w:val="20"/>
          <w:szCs w:val="20"/>
        </w:rPr>
        <w:t>ppkt</w:t>
      </w:r>
      <w:proofErr w:type="spellEnd"/>
      <w:r>
        <w:rPr>
          <w:rFonts w:asciiTheme="majorHAnsi" w:hAnsiTheme="majorHAnsi"/>
          <w:sz w:val="20"/>
          <w:szCs w:val="20"/>
        </w:rPr>
        <w:t xml:space="preserve"> 2 lit b) SIWZ.</w:t>
      </w:r>
    </w:p>
    <w:p w:rsidR="0016774C" w:rsidRPr="00F96CFA" w:rsidRDefault="0016774C" w:rsidP="0016774C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sectPr w:rsidR="0016774C" w:rsidRPr="00F96CFA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</w:t>
    </w:r>
    <w:r w:rsidR="00456D67">
      <w:rPr>
        <w:rFonts w:asciiTheme="majorHAnsi" w:hAnsiTheme="majorHAnsi" w:cs="Arial"/>
        <w:sz w:val="18"/>
        <w:szCs w:val="18"/>
      </w:rPr>
      <w:t>76</w:t>
    </w:r>
    <w:r w:rsidR="00BF1DF5" w:rsidRPr="00BF1DF5">
      <w:rPr>
        <w:rFonts w:asciiTheme="majorHAnsi" w:hAnsiTheme="majorHAnsi" w:cs="Arial"/>
        <w:sz w:val="18"/>
        <w:szCs w:val="18"/>
      </w:rPr>
      <w:t>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32"/>
  </w:num>
  <w:num w:numId="5">
    <w:abstractNumId w:val="14"/>
  </w:num>
  <w:num w:numId="6">
    <w:abstractNumId w:val="0"/>
  </w:num>
  <w:num w:numId="7">
    <w:abstractNumId w:val="6"/>
  </w:num>
  <w:num w:numId="8">
    <w:abstractNumId w:val="24"/>
  </w:num>
  <w:num w:numId="9">
    <w:abstractNumId w:val="13"/>
  </w:num>
  <w:num w:numId="10">
    <w:abstractNumId w:val="15"/>
  </w:num>
  <w:num w:numId="11">
    <w:abstractNumId w:val="30"/>
  </w:num>
  <w:num w:numId="12">
    <w:abstractNumId w:val="23"/>
  </w:num>
  <w:num w:numId="13">
    <w:abstractNumId w:val="7"/>
  </w:num>
  <w:num w:numId="14">
    <w:abstractNumId w:val="18"/>
  </w:num>
  <w:num w:numId="15">
    <w:abstractNumId w:val="21"/>
  </w:num>
  <w:num w:numId="16">
    <w:abstractNumId w:val="34"/>
  </w:num>
  <w:num w:numId="17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6"/>
  </w:num>
  <w:num w:numId="20">
    <w:abstractNumId w:val="10"/>
  </w:num>
  <w:num w:numId="21">
    <w:abstractNumId w:val="17"/>
  </w:num>
  <w:num w:numId="22">
    <w:abstractNumId w:val="19"/>
  </w:num>
  <w:num w:numId="23">
    <w:abstractNumId w:val="31"/>
  </w:num>
  <w:num w:numId="24">
    <w:abstractNumId w:val="16"/>
  </w:num>
  <w:num w:numId="25">
    <w:abstractNumId w:val="25"/>
  </w:num>
  <w:num w:numId="26">
    <w:abstractNumId w:val="20"/>
  </w:num>
  <w:num w:numId="27">
    <w:abstractNumId w:val="12"/>
  </w:num>
  <w:num w:numId="28">
    <w:abstractNumId w:val="8"/>
  </w:num>
  <w:num w:numId="29">
    <w:abstractNumId w:val="9"/>
  </w:num>
  <w:num w:numId="30">
    <w:abstractNumId w:val="11"/>
  </w:num>
  <w:num w:numId="31">
    <w:abstractNumId w:val="27"/>
  </w:num>
  <w:num w:numId="32">
    <w:abstractNumId w:val="2"/>
  </w:num>
  <w:num w:numId="33">
    <w:abstractNumId w:val="4"/>
  </w:num>
  <w:num w:numId="34">
    <w:abstractNumId w:val="33"/>
  </w:num>
  <w:num w:numId="35">
    <w:abstractNumId w:val="28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2B97-2076-4CA4-B7FB-D0191002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20</cp:revision>
  <cp:lastPrinted>2017-07-24T10:58:00Z</cp:lastPrinted>
  <dcterms:created xsi:type="dcterms:W3CDTF">2017-07-19T12:06:00Z</dcterms:created>
  <dcterms:modified xsi:type="dcterms:W3CDTF">2017-11-24T13:49:00Z</dcterms:modified>
</cp:coreProperties>
</file>