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6909FB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B92745" w:rsidRPr="00494BFC" w:rsidRDefault="00B92745" w:rsidP="00B92745">
      <w:pPr>
        <w:pStyle w:val="Bezodstpw1"/>
        <w:jc w:val="center"/>
        <w:rPr>
          <w:rFonts w:asciiTheme="majorHAnsi" w:hAnsiTheme="majorHAnsi" w:cs="Arial"/>
          <w:b/>
          <w:sz w:val="20"/>
          <w:szCs w:val="20"/>
        </w:rPr>
      </w:pPr>
      <w:r w:rsidRPr="00494BFC">
        <w:rPr>
          <w:rFonts w:asciiTheme="majorHAnsi" w:hAnsiTheme="majorHAnsi" w:cs="Arial"/>
          <w:b/>
          <w:sz w:val="20"/>
          <w:szCs w:val="20"/>
        </w:rPr>
        <w:t>OPIS PRZEDMIOTU ZAMÓWIENIA</w:t>
      </w:r>
    </w:p>
    <w:p w:rsidR="00A35420" w:rsidRPr="00494BFC" w:rsidRDefault="00A35420" w:rsidP="004E0405">
      <w:pPr>
        <w:spacing w:line="36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6909FB" w:rsidRPr="00494BFC" w:rsidRDefault="006909FB" w:rsidP="006B1073">
      <w:pPr>
        <w:spacing w:line="360" w:lineRule="auto"/>
        <w:jc w:val="center"/>
        <w:rPr>
          <w:rFonts w:asciiTheme="majorHAnsi" w:hAnsiTheme="majorHAnsi"/>
          <w:sz w:val="20"/>
          <w:szCs w:val="20"/>
          <w:u w:val="single"/>
        </w:rPr>
      </w:pPr>
      <w:r w:rsidRPr="00494BFC">
        <w:rPr>
          <w:rFonts w:asciiTheme="majorHAnsi" w:hAnsiTheme="majorHAnsi"/>
          <w:sz w:val="20"/>
          <w:szCs w:val="20"/>
          <w:u w:val="single"/>
        </w:rPr>
        <w:t>OBLIGATORYJNE (WYMAGANE) MINIMALNE PARAMETRY I FUNKCJE</w:t>
      </w:r>
    </w:p>
    <w:tbl>
      <w:tblPr>
        <w:tblW w:w="45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8905"/>
      </w:tblGrid>
      <w:tr w:rsidR="006909FB" w:rsidRPr="00494BFC" w:rsidTr="006B1073">
        <w:trPr>
          <w:cantSplit/>
          <w:jc w:val="center"/>
        </w:trPr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keepNext/>
              <w:spacing w:before="120" w:after="120" w:line="240" w:lineRule="auto"/>
              <w:jc w:val="center"/>
              <w:outlineLvl w:val="1"/>
              <w:rPr>
                <w:rFonts w:asciiTheme="majorHAnsi" w:eastAsia="Times New Roman" w:hAnsiTheme="majorHAnsi"/>
                <w:b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9FB" w:rsidRPr="00494BFC" w:rsidRDefault="006909FB" w:rsidP="001A7170">
            <w:pPr>
              <w:keepNext/>
              <w:spacing w:before="120" w:after="120" w:line="240" w:lineRule="auto"/>
              <w:jc w:val="center"/>
              <w:outlineLvl w:val="1"/>
              <w:rPr>
                <w:rFonts w:asciiTheme="majorHAnsi" w:eastAsia="Times New Roman" w:hAnsiTheme="majorHAnsi"/>
                <w:b/>
                <w:sz w:val="20"/>
                <w:szCs w:val="20"/>
                <w:lang w:val="en-GB" w:eastAsia="zh-CN"/>
              </w:rPr>
            </w:pPr>
            <w:r w:rsidRPr="00494BFC">
              <w:rPr>
                <w:rFonts w:asciiTheme="majorHAnsi" w:eastAsia="Times New Roman" w:hAnsiTheme="majorHAnsi"/>
                <w:b/>
                <w:sz w:val="20"/>
                <w:szCs w:val="20"/>
                <w:lang w:eastAsia="zh-CN"/>
              </w:rPr>
              <w:t>Parametry wymagane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 xml:space="preserve">Możliwość równoczesnego śledzenia co najmniej dwóch parametrów spośród: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pH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>, Eh(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mV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>), przewodność/zasolenie, tlen rozpuszczony. Możliwość podłączenia co najmniej dwóch elektrod równocześnie)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>Obudowa umożliwiająca pracę w trudnych warunkach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en-GB"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val="en-GB" w:eastAsia="zh-CN"/>
              </w:rPr>
              <w:t>3.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>Pamięć wewnętrzna umożliwiająca rejestrację uzyskiwanych wyników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>Zasilanie sieciowe oraz możliwość pracy w terenie na akumulatorach (co najmniej 10h)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>Spełnianie wymagań GLP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>Możliwość współpracy z elektrodami zespolonymi z wtyczką BNC albo DIN.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 xml:space="preserve">Automatyczne rozpoznanie standardowych buforów kalibracyjnych, kalibracja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pH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co najmniej 3-punktowa</w:t>
            </w:r>
          </w:p>
        </w:tc>
      </w:tr>
      <w:tr w:rsidR="006909FB" w:rsidRPr="00494BFC" w:rsidTr="006B1073">
        <w:trPr>
          <w:cantSplit/>
          <w:trHeight w:val="265"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 xml:space="preserve">Elektroda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pH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>, czujnik konduktometryczny, czujnik tlenowy mają zawierać wbudowany czujnik temperatury lub dołączenie do zestawu dodatkowego kompatybilnego czujnika temperatury</w:t>
            </w:r>
          </w:p>
        </w:tc>
      </w:tr>
      <w:tr w:rsidR="006909FB" w:rsidRPr="00494BFC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SimSu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SimSun" w:hAnsiTheme="maj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>Dokładność: ORP/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mV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– co najmniej 0,1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mV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, zakres pomiarowy (co najmniej od -600 do +600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mV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6909FB" w:rsidRPr="00494BFC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6909FB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B" w:rsidRPr="00494BFC" w:rsidRDefault="00353AE0" w:rsidP="00746B1F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 xml:space="preserve">Dokładność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pH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– co najmniej 0,02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pH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(zakres pomiarowy co najmniej 1-14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pH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353AE0" w:rsidRPr="00494BFC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E0" w:rsidRPr="00494BFC" w:rsidRDefault="00353AE0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E0" w:rsidRPr="00494BFC" w:rsidRDefault="00353AE0" w:rsidP="00746B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 xml:space="preserve">Pomiar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mV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w zakresie co najmniej: -1500 do 1500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mV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(dokładność co najmniej 0,1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mV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353AE0" w:rsidRPr="00494BFC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E0" w:rsidRPr="00494BFC" w:rsidRDefault="00353AE0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E0" w:rsidRPr="00494BFC" w:rsidRDefault="00353AE0" w:rsidP="00746B1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 xml:space="preserve">Pomiar przewodności w zakresie co najmniej 0-1500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mS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>/cm (dokładność co najmniej 0,5%)</w:t>
            </w:r>
          </w:p>
        </w:tc>
      </w:tr>
      <w:tr w:rsidR="00353AE0" w:rsidRPr="00494BFC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E0" w:rsidRPr="00494BFC" w:rsidRDefault="00353AE0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AE0" w:rsidRPr="00494BFC" w:rsidRDefault="00353AE0" w:rsidP="00746B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94BFC">
              <w:rPr>
                <w:rFonts w:asciiTheme="majorHAnsi" w:hAnsiTheme="majorHAnsi"/>
                <w:sz w:val="20"/>
                <w:szCs w:val="20"/>
              </w:rPr>
              <w:t>Pomiar tlenu rozpuszczonego w wodzie w zakresie co najmniej 0-20 mg/l (dokładność co najmniej 0,2 mg/l)</w:t>
            </w:r>
          </w:p>
        </w:tc>
      </w:tr>
      <w:tr w:rsidR="00DB4EF0" w:rsidRPr="00494BFC" w:rsidTr="006B1073">
        <w:trPr>
          <w:cantSplit/>
          <w:jc w:val="center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0" w:rsidRPr="00494BFC" w:rsidRDefault="00DB4EF0" w:rsidP="001A7170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</w:pPr>
            <w:r w:rsidRPr="00494BFC">
              <w:rPr>
                <w:rFonts w:asciiTheme="majorHAnsi" w:eastAsia="Times New Roman" w:hAnsiTheme="majorHAnsi"/>
                <w:sz w:val="20"/>
                <w:szCs w:val="20"/>
                <w:lang w:eastAsia="zh-CN"/>
              </w:rPr>
              <w:t xml:space="preserve">15. </w:t>
            </w:r>
          </w:p>
        </w:tc>
        <w:tc>
          <w:tcPr>
            <w:tcW w:w="4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0" w:rsidRPr="00494BFC" w:rsidRDefault="00DB4EF0" w:rsidP="00746B1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62C5A">
              <w:rPr>
                <w:rFonts w:asciiTheme="majorHAnsi" w:hAnsiTheme="majorHAnsi"/>
                <w:sz w:val="20"/>
                <w:szCs w:val="20"/>
              </w:rPr>
              <w:t>Wyposażenie</w:t>
            </w:r>
            <w:r w:rsidR="00435E9B" w:rsidRPr="00A62C5A">
              <w:rPr>
                <w:rFonts w:asciiTheme="majorHAnsi" w:hAnsiTheme="majorHAnsi"/>
                <w:sz w:val="20"/>
                <w:szCs w:val="20"/>
              </w:rPr>
              <w:t xml:space="preserve"> podstawowe</w:t>
            </w:r>
            <w:r w:rsidRPr="00A62C5A">
              <w:rPr>
                <w:rFonts w:asciiTheme="majorHAnsi" w:hAnsiTheme="majorHAnsi"/>
                <w:sz w:val="20"/>
                <w:szCs w:val="20"/>
              </w:rPr>
              <w:t>: elektroda</w:t>
            </w:r>
            <w:r w:rsidRPr="00494BFC">
              <w:rPr>
                <w:rFonts w:asciiTheme="majorHAnsi" w:hAnsiTheme="majorHAnsi"/>
                <w:sz w:val="20"/>
                <w:szCs w:val="20"/>
              </w:rPr>
              <w:t xml:space="preserve"> zespolona do mierzenia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pH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oraz elektroda zespolona do mierzenia potencjału </w:t>
            </w:r>
            <w:proofErr w:type="spellStart"/>
            <w:r w:rsidRPr="00494BFC">
              <w:rPr>
                <w:rFonts w:asciiTheme="majorHAnsi" w:hAnsiTheme="majorHAnsi"/>
                <w:sz w:val="20"/>
                <w:szCs w:val="20"/>
              </w:rPr>
              <w:t>redox</w:t>
            </w:r>
            <w:proofErr w:type="spellEnd"/>
            <w:r w:rsidRPr="00494BFC">
              <w:rPr>
                <w:rFonts w:asciiTheme="majorHAnsi" w:hAnsiTheme="majorHAnsi"/>
                <w:sz w:val="20"/>
                <w:szCs w:val="20"/>
              </w:rPr>
              <w:t xml:space="preserve"> w wodzie morskiej i wodzie porowej o dużej zawartości siarczków, czujnik konduktometryczny zanurzeniowy o</w:t>
            </w:r>
            <w:bookmarkStart w:id="0" w:name="_GoBack"/>
            <w:r w:rsidRPr="00494BFC">
              <w:rPr>
                <w:rFonts w:asciiTheme="majorHAnsi" w:hAnsiTheme="majorHAnsi"/>
                <w:sz w:val="20"/>
                <w:szCs w:val="20"/>
              </w:rPr>
              <w:t>d</w:t>
            </w:r>
            <w:bookmarkEnd w:id="0"/>
            <w:r w:rsidRPr="00494BFC">
              <w:rPr>
                <w:rFonts w:asciiTheme="majorHAnsi" w:hAnsiTheme="majorHAnsi"/>
                <w:sz w:val="20"/>
                <w:szCs w:val="20"/>
              </w:rPr>
              <w:t>powiedni do mierzenia EC i zasolenia w wodzie morskiej i wodzie porowej osadów morskich, czujnik do mierzenia tlenu rozpuszczonego w wodzie morskiej, plastikowe opakowanie lub walizka, zasilacz.</w:t>
            </w:r>
          </w:p>
        </w:tc>
      </w:tr>
    </w:tbl>
    <w:p w:rsidR="00353AE0" w:rsidRDefault="00353AE0">
      <w:pPr>
        <w:spacing w:line="360" w:lineRule="auto"/>
        <w:ind w:left="360"/>
        <w:rPr>
          <w:rFonts w:asciiTheme="majorHAnsi" w:hAnsiTheme="majorHAnsi"/>
          <w:sz w:val="20"/>
          <w:szCs w:val="20"/>
        </w:rPr>
      </w:pPr>
    </w:p>
    <w:p w:rsidR="00DB4EF0" w:rsidRPr="00353AE0" w:rsidRDefault="00DB4EF0">
      <w:pPr>
        <w:spacing w:line="360" w:lineRule="auto"/>
        <w:ind w:left="360"/>
        <w:rPr>
          <w:rFonts w:asciiTheme="majorHAnsi" w:hAnsiTheme="majorHAnsi"/>
          <w:sz w:val="20"/>
          <w:szCs w:val="20"/>
        </w:rPr>
      </w:pPr>
    </w:p>
    <w:sectPr w:rsidR="00DB4EF0" w:rsidRPr="00353AE0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41" w:rsidRDefault="00183241" w:rsidP="00455A55">
      <w:pPr>
        <w:spacing w:after="0" w:line="240" w:lineRule="auto"/>
      </w:pPr>
      <w:r>
        <w:separator/>
      </w:r>
    </w:p>
  </w:endnote>
  <w:endnote w:type="continuationSeparator" w:id="0">
    <w:p w:rsidR="00183241" w:rsidRDefault="00183241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41" w:rsidRDefault="00183241" w:rsidP="00455A55">
      <w:pPr>
        <w:spacing w:after="0" w:line="240" w:lineRule="auto"/>
      </w:pPr>
      <w:r>
        <w:separator/>
      </w:r>
    </w:p>
  </w:footnote>
  <w:footnote w:type="continuationSeparator" w:id="0">
    <w:p w:rsidR="00183241" w:rsidRDefault="00183241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353AE0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 xml:space="preserve">Załącznik nr 1a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</w:t>
    </w:r>
    <w:r>
      <w:rPr>
        <w:rFonts w:asciiTheme="majorHAnsi" w:hAnsiTheme="majorHAnsi" w:cs="Arial"/>
        <w:sz w:val="18"/>
        <w:szCs w:val="18"/>
      </w:rPr>
      <w:t>1</w:t>
    </w:r>
    <w:r w:rsidR="00BF1DF5" w:rsidRPr="00BF1DF5">
      <w:rPr>
        <w:rFonts w:asciiTheme="majorHAnsi" w:hAnsiTheme="majorHAnsi" w:cs="Arial"/>
        <w:sz w:val="18"/>
        <w:szCs w:val="18"/>
      </w:rPr>
      <w:t>0/17/MP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50479"/>
    <w:multiLevelType w:val="hybridMultilevel"/>
    <w:tmpl w:val="A7D0459A"/>
    <w:lvl w:ilvl="0" w:tplc="2D8CE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56D52"/>
    <w:multiLevelType w:val="hybridMultilevel"/>
    <w:tmpl w:val="162C1CF6"/>
    <w:lvl w:ilvl="0" w:tplc="2D8CE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24EDC"/>
    <w:multiLevelType w:val="hybridMultilevel"/>
    <w:tmpl w:val="162C1CF6"/>
    <w:lvl w:ilvl="0" w:tplc="2D8CE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BD664B"/>
    <w:multiLevelType w:val="hybridMultilevel"/>
    <w:tmpl w:val="162C1CF6"/>
    <w:lvl w:ilvl="0" w:tplc="2D8CE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A10543"/>
    <w:multiLevelType w:val="hybridMultilevel"/>
    <w:tmpl w:val="162C1CF6"/>
    <w:lvl w:ilvl="0" w:tplc="2D8CE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074026"/>
    <w:multiLevelType w:val="hybridMultilevel"/>
    <w:tmpl w:val="162C1CF6"/>
    <w:lvl w:ilvl="0" w:tplc="2D8CE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094ADB"/>
    <w:multiLevelType w:val="hybridMultilevel"/>
    <w:tmpl w:val="162C1CF6"/>
    <w:lvl w:ilvl="0" w:tplc="2D8CE0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35"/>
  </w:num>
  <w:num w:numId="5">
    <w:abstractNumId w:val="14"/>
  </w:num>
  <w:num w:numId="6">
    <w:abstractNumId w:val="0"/>
  </w:num>
  <w:num w:numId="7">
    <w:abstractNumId w:val="4"/>
  </w:num>
  <w:num w:numId="8">
    <w:abstractNumId w:val="26"/>
  </w:num>
  <w:num w:numId="9">
    <w:abstractNumId w:val="12"/>
  </w:num>
  <w:num w:numId="10">
    <w:abstractNumId w:val="16"/>
  </w:num>
  <w:num w:numId="11">
    <w:abstractNumId w:val="32"/>
  </w:num>
  <w:num w:numId="12">
    <w:abstractNumId w:val="25"/>
  </w:num>
  <w:num w:numId="13">
    <w:abstractNumId w:val="5"/>
  </w:num>
  <w:num w:numId="14">
    <w:abstractNumId w:val="20"/>
  </w:num>
  <w:num w:numId="15">
    <w:abstractNumId w:val="23"/>
  </w:num>
  <w:num w:numId="16">
    <w:abstractNumId w:val="36"/>
  </w:num>
  <w:num w:numId="17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8"/>
  </w:num>
  <w:num w:numId="20">
    <w:abstractNumId w:val="9"/>
  </w:num>
  <w:num w:numId="21">
    <w:abstractNumId w:val="19"/>
  </w:num>
  <w:num w:numId="22">
    <w:abstractNumId w:val="21"/>
  </w:num>
  <w:num w:numId="23">
    <w:abstractNumId w:val="33"/>
  </w:num>
  <w:num w:numId="24">
    <w:abstractNumId w:val="18"/>
  </w:num>
  <w:num w:numId="25">
    <w:abstractNumId w:val="27"/>
  </w:num>
  <w:num w:numId="26">
    <w:abstractNumId w:val="22"/>
  </w:num>
  <w:num w:numId="27">
    <w:abstractNumId w:val="11"/>
  </w:num>
  <w:num w:numId="28">
    <w:abstractNumId w:val="6"/>
  </w:num>
  <w:num w:numId="29">
    <w:abstractNumId w:val="7"/>
  </w:num>
  <w:num w:numId="30">
    <w:abstractNumId w:val="10"/>
  </w:num>
  <w:num w:numId="31">
    <w:abstractNumId w:val="29"/>
  </w:num>
  <w:num w:numId="32">
    <w:abstractNumId w:val="1"/>
  </w:num>
  <w:num w:numId="33">
    <w:abstractNumId w:val="1"/>
  </w:num>
  <w:num w:numId="34">
    <w:abstractNumId w:val="30"/>
  </w:num>
  <w:num w:numId="35">
    <w:abstractNumId w:val="13"/>
  </w:num>
  <w:num w:numId="36">
    <w:abstractNumId w:val="15"/>
  </w:num>
  <w:num w:numId="37">
    <w:abstractNumId w:val="17"/>
  </w:num>
  <w:num w:numId="38">
    <w:abstractNumId w:val="34"/>
  </w:num>
  <w:num w:numId="39">
    <w:abstractNumId w:val="8"/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70807"/>
    <w:rsid w:val="001727C3"/>
    <w:rsid w:val="00183241"/>
    <w:rsid w:val="00193206"/>
    <w:rsid w:val="001938D9"/>
    <w:rsid w:val="00194EF6"/>
    <w:rsid w:val="001B00EC"/>
    <w:rsid w:val="001B18C5"/>
    <w:rsid w:val="001C0119"/>
    <w:rsid w:val="001D43DD"/>
    <w:rsid w:val="001E03E2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2F632A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53AE0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35E9B"/>
    <w:rsid w:val="00441D8F"/>
    <w:rsid w:val="004420D7"/>
    <w:rsid w:val="00446C54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6D3D"/>
    <w:rsid w:val="00486DC7"/>
    <w:rsid w:val="004911A7"/>
    <w:rsid w:val="00493694"/>
    <w:rsid w:val="00493A7D"/>
    <w:rsid w:val="00494BFC"/>
    <w:rsid w:val="004968CA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46B1F"/>
    <w:rsid w:val="007501E9"/>
    <w:rsid w:val="007536D2"/>
    <w:rsid w:val="0075479A"/>
    <w:rsid w:val="0075489F"/>
    <w:rsid w:val="00754F2D"/>
    <w:rsid w:val="00757C00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F2889"/>
    <w:rsid w:val="007F5335"/>
    <w:rsid w:val="00803BEC"/>
    <w:rsid w:val="00807B80"/>
    <w:rsid w:val="00810E86"/>
    <w:rsid w:val="00813E1B"/>
    <w:rsid w:val="00814C31"/>
    <w:rsid w:val="00820D3A"/>
    <w:rsid w:val="008221F8"/>
    <w:rsid w:val="008227AA"/>
    <w:rsid w:val="00826E6F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2C5A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4EF0"/>
    <w:rsid w:val="00DB6BCA"/>
    <w:rsid w:val="00DC12B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8FF6-E6D4-4325-9418-4ED6EF4F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3</cp:revision>
  <cp:lastPrinted>2017-07-24T10:58:00Z</cp:lastPrinted>
  <dcterms:created xsi:type="dcterms:W3CDTF">2017-08-08T10:41:00Z</dcterms:created>
  <dcterms:modified xsi:type="dcterms:W3CDTF">2017-08-08T12:49:00Z</dcterms:modified>
</cp:coreProperties>
</file>