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66" w:rsidRPr="00A80366" w:rsidRDefault="00A80366" w:rsidP="00A80366">
      <w:pPr>
        <w:pBdr>
          <w:bottom w:val="single" w:sz="6" w:space="1" w:color="auto"/>
        </w:pBdr>
        <w:spacing w:after="0" w:line="240" w:lineRule="auto"/>
        <w:jc w:val="center"/>
        <w:rPr>
          <w:rFonts w:ascii="Arial" w:eastAsia="Times New Roman" w:hAnsi="Arial" w:cs="Arial"/>
          <w:vanish/>
          <w:sz w:val="16"/>
          <w:szCs w:val="16"/>
          <w:lang w:eastAsia="pl-PL"/>
        </w:rPr>
      </w:pPr>
      <w:r w:rsidRPr="00A80366">
        <w:rPr>
          <w:rFonts w:ascii="Arial" w:eastAsia="Times New Roman" w:hAnsi="Arial" w:cs="Arial"/>
          <w:vanish/>
          <w:sz w:val="16"/>
          <w:szCs w:val="16"/>
          <w:lang w:eastAsia="pl-PL"/>
        </w:rPr>
        <w:t>Początek formularza</w:t>
      </w:r>
    </w:p>
    <w:p w:rsidR="00A80366" w:rsidRPr="00A80366" w:rsidRDefault="00A80366" w:rsidP="00A80366">
      <w:pPr>
        <w:spacing w:after="24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Ogłoszenie nr 552457-N-2017 z dnia 2017-07-17 r. </w:t>
      </w:r>
    </w:p>
    <w:p w:rsidR="00A80366" w:rsidRPr="00A80366" w:rsidRDefault="00A80366" w:rsidP="00A80366">
      <w:pPr>
        <w:spacing w:after="0" w:line="240" w:lineRule="auto"/>
        <w:jc w:val="center"/>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Uniwersytet Gdański: Sukcesywna dostawa artykułów higienicznych dla jednostek administracyjnych Uniwersytetu Gdańskiego</w:t>
      </w:r>
      <w:r w:rsidRPr="00A80366">
        <w:rPr>
          <w:rFonts w:ascii="Times New Roman" w:eastAsia="Times New Roman" w:hAnsi="Times New Roman" w:cs="Times New Roman"/>
          <w:sz w:val="24"/>
          <w:szCs w:val="24"/>
          <w:lang w:eastAsia="pl-PL"/>
        </w:rPr>
        <w:br/>
        <w:t xml:space="preserve">OGŁOSZENIE O ZAMÓWIENIU - Dostawy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Zamieszczanie ogłoszenia:</w:t>
      </w:r>
      <w:r w:rsidRPr="00A80366">
        <w:rPr>
          <w:rFonts w:ascii="Times New Roman" w:eastAsia="Times New Roman" w:hAnsi="Times New Roman" w:cs="Times New Roman"/>
          <w:sz w:val="24"/>
          <w:szCs w:val="24"/>
          <w:lang w:eastAsia="pl-PL"/>
        </w:rPr>
        <w:t xml:space="preserve"> Zamieszczanie obowiązkowe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Ogłoszenie dotyczy:</w:t>
      </w:r>
      <w:r w:rsidRPr="00A80366">
        <w:rPr>
          <w:rFonts w:ascii="Times New Roman" w:eastAsia="Times New Roman" w:hAnsi="Times New Roman" w:cs="Times New Roman"/>
          <w:sz w:val="24"/>
          <w:szCs w:val="24"/>
          <w:lang w:eastAsia="pl-PL"/>
        </w:rPr>
        <w:t xml:space="preserve"> Zamówienia publicznego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Nazwa projektu lub programu</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u w:val="single"/>
          <w:lang w:eastAsia="pl-PL"/>
        </w:rPr>
        <w:t>SEKCJA I: ZAMAWIAJĄCY</w:t>
      </w:r>
      <w:r w:rsidRPr="00A80366">
        <w:rPr>
          <w:rFonts w:ascii="Times New Roman" w:eastAsia="Times New Roman" w:hAnsi="Times New Roman" w:cs="Times New Roman"/>
          <w:sz w:val="24"/>
          <w:szCs w:val="24"/>
          <w:lang w:eastAsia="pl-PL"/>
        </w:rPr>
        <w:t xml:space="preserv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Postępowanie przeprowadza centralny zamawiający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Informacje na temat podmiotu któremu zamawiający powierzył/powierzyli prowadzenie postępowania:</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Postępowanie jest przeprowadzane wspólnie przez zamawiających</w:t>
      </w:r>
      <w:r w:rsidRPr="00A80366">
        <w:rPr>
          <w:rFonts w:ascii="Times New Roman" w:eastAsia="Times New Roman" w:hAnsi="Times New Roman" w:cs="Times New Roman"/>
          <w:sz w:val="24"/>
          <w:szCs w:val="24"/>
          <w:lang w:eastAsia="pl-PL"/>
        </w:rPr>
        <w:t xml:space="preserv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Informacje dodatkowe:</w:t>
      </w:r>
      <w:r w:rsidRPr="00A80366">
        <w:rPr>
          <w:rFonts w:ascii="Times New Roman" w:eastAsia="Times New Roman" w:hAnsi="Times New Roman" w:cs="Times New Roman"/>
          <w:sz w:val="24"/>
          <w:szCs w:val="24"/>
          <w:lang w:eastAsia="pl-PL"/>
        </w:rPr>
        <w:t xml:space="preserv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I. 1) NAZWA I ADRES: </w:t>
      </w:r>
      <w:r w:rsidRPr="00A80366">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 e-mail sekretariatdzp@ug.edu.pl, , faks 58 523 31 10.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lastRenderedPageBreak/>
        <w:t xml:space="preserve">Adres strony internetowej (URL): www.ug.edu.pl </w:t>
      </w:r>
      <w:r w:rsidRPr="00A80366">
        <w:rPr>
          <w:rFonts w:ascii="Times New Roman" w:eastAsia="Times New Roman" w:hAnsi="Times New Roman" w:cs="Times New Roman"/>
          <w:sz w:val="24"/>
          <w:szCs w:val="24"/>
          <w:lang w:eastAsia="pl-PL"/>
        </w:rPr>
        <w:br/>
        <w:t xml:space="preserve">Adres profilu nabywcy: </w:t>
      </w:r>
      <w:r w:rsidRPr="00A8036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I. 2) RODZAJ ZAMAWIAJĄCEGO: </w:t>
      </w:r>
      <w:r w:rsidRPr="00A80366">
        <w:rPr>
          <w:rFonts w:ascii="Times New Roman" w:eastAsia="Times New Roman" w:hAnsi="Times New Roman" w:cs="Times New Roman"/>
          <w:sz w:val="24"/>
          <w:szCs w:val="24"/>
          <w:lang w:eastAsia="pl-PL"/>
        </w:rPr>
        <w:t xml:space="preserve">Podmiot prawa publicznego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I.3) WSPÓLNE UDZIELANIE ZAMÓWIENIA </w:t>
      </w:r>
      <w:r w:rsidRPr="00A80366">
        <w:rPr>
          <w:rFonts w:ascii="Times New Roman" w:eastAsia="Times New Roman" w:hAnsi="Times New Roman" w:cs="Times New Roman"/>
          <w:b/>
          <w:bCs/>
          <w:i/>
          <w:iCs/>
          <w:sz w:val="24"/>
          <w:szCs w:val="24"/>
          <w:lang w:eastAsia="pl-PL"/>
        </w:rPr>
        <w:t>(jeżeli dotyczy)</w:t>
      </w:r>
      <w:r w:rsidRPr="00A80366">
        <w:rPr>
          <w:rFonts w:ascii="Times New Roman" w:eastAsia="Times New Roman" w:hAnsi="Times New Roman" w:cs="Times New Roman"/>
          <w:b/>
          <w:bCs/>
          <w:sz w:val="24"/>
          <w:szCs w:val="24"/>
          <w:lang w:eastAsia="pl-PL"/>
        </w:rPr>
        <w:t xml:space="preserv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I.4) KOMUNIKACJA: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0366">
        <w:rPr>
          <w:rFonts w:ascii="Times New Roman" w:eastAsia="Times New Roman" w:hAnsi="Times New Roman" w:cs="Times New Roman"/>
          <w:sz w:val="24"/>
          <w:szCs w:val="24"/>
          <w:lang w:eastAsia="pl-PL"/>
        </w:rPr>
        <w:t xml:space="preserv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Tak </w:t>
      </w:r>
      <w:r w:rsidRPr="00A80366">
        <w:rPr>
          <w:rFonts w:ascii="Times New Roman" w:eastAsia="Times New Roman" w:hAnsi="Times New Roman" w:cs="Times New Roman"/>
          <w:sz w:val="24"/>
          <w:szCs w:val="24"/>
          <w:lang w:eastAsia="pl-PL"/>
        </w:rPr>
        <w:br/>
        <w:t xml:space="preserve">www.ug.edu.pl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Tak </w:t>
      </w:r>
      <w:r w:rsidRPr="00A80366">
        <w:rPr>
          <w:rFonts w:ascii="Times New Roman" w:eastAsia="Times New Roman" w:hAnsi="Times New Roman" w:cs="Times New Roman"/>
          <w:sz w:val="24"/>
          <w:szCs w:val="24"/>
          <w:lang w:eastAsia="pl-PL"/>
        </w:rPr>
        <w:br/>
        <w:t xml:space="preserve">www.ug.edu.pl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Oferty lub wnioski o dopuszczenie do udziału w postępowaniu należy przesyłać:</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Elektronicznie</w:t>
      </w:r>
      <w:r w:rsidRPr="00A80366">
        <w:rPr>
          <w:rFonts w:ascii="Times New Roman" w:eastAsia="Times New Roman" w:hAnsi="Times New Roman" w:cs="Times New Roman"/>
          <w:sz w:val="24"/>
          <w:szCs w:val="24"/>
          <w:lang w:eastAsia="pl-PL"/>
        </w:rPr>
        <w:t xml:space="preserv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r w:rsidRPr="00A80366">
        <w:rPr>
          <w:rFonts w:ascii="Times New Roman" w:eastAsia="Times New Roman" w:hAnsi="Times New Roman" w:cs="Times New Roman"/>
          <w:sz w:val="24"/>
          <w:szCs w:val="24"/>
          <w:lang w:eastAsia="pl-PL"/>
        </w:rPr>
        <w:br/>
        <w:t xml:space="preserve">adres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t xml:space="preserve">Nie </w:t>
      </w:r>
      <w:r w:rsidRPr="00A80366">
        <w:rPr>
          <w:rFonts w:ascii="Times New Roman" w:eastAsia="Times New Roman" w:hAnsi="Times New Roman" w:cs="Times New Roman"/>
          <w:sz w:val="24"/>
          <w:szCs w:val="24"/>
          <w:lang w:eastAsia="pl-PL"/>
        </w:rPr>
        <w:br/>
        <w:t xml:space="preserve">Inny sposób: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t xml:space="preserve">Tak </w:t>
      </w:r>
      <w:r w:rsidRPr="00A80366">
        <w:rPr>
          <w:rFonts w:ascii="Times New Roman" w:eastAsia="Times New Roman" w:hAnsi="Times New Roman" w:cs="Times New Roman"/>
          <w:sz w:val="24"/>
          <w:szCs w:val="24"/>
          <w:lang w:eastAsia="pl-PL"/>
        </w:rPr>
        <w:br/>
        <w:t xml:space="preserve">Inny sposób: </w:t>
      </w:r>
      <w:r w:rsidRPr="00A80366">
        <w:rPr>
          <w:rFonts w:ascii="Times New Roman" w:eastAsia="Times New Roman" w:hAnsi="Times New Roman" w:cs="Times New Roman"/>
          <w:sz w:val="24"/>
          <w:szCs w:val="24"/>
          <w:lang w:eastAsia="pl-PL"/>
        </w:rPr>
        <w:br/>
        <w:t xml:space="preserve">pisemnie, w nieprzejrzystej zamkniętej kopercie, gwarantującej jej nienaruszenie do dnia otwarcia ofert </w:t>
      </w:r>
      <w:r w:rsidRPr="00A80366">
        <w:rPr>
          <w:rFonts w:ascii="Times New Roman" w:eastAsia="Times New Roman" w:hAnsi="Times New Roman" w:cs="Times New Roman"/>
          <w:sz w:val="24"/>
          <w:szCs w:val="24"/>
          <w:lang w:eastAsia="pl-PL"/>
        </w:rPr>
        <w:br/>
        <w:t xml:space="preserve">Adres: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lastRenderedPageBreak/>
        <w:t xml:space="preserve">Uniwersytet Gdański, Dział Zamówień Publicznych, 80-309 Gdańsk, ul. Jana Bażyńskiego 8, pokój 115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0366">
        <w:rPr>
          <w:rFonts w:ascii="Times New Roman" w:eastAsia="Times New Roman" w:hAnsi="Times New Roman" w:cs="Times New Roman"/>
          <w:sz w:val="24"/>
          <w:szCs w:val="24"/>
          <w:lang w:eastAsia="pl-PL"/>
        </w:rPr>
        <w:t xml:space="preserv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r w:rsidRPr="00A803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u w:val="single"/>
          <w:lang w:eastAsia="pl-PL"/>
        </w:rPr>
        <w:t xml:space="preserve">SEKCJA II: PRZEDMIOT ZAMÓWIENIA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II.1) Nazwa nadana zamówieniu przez zamawiającego: </w:t>
      </w:r>
      <w:r w:rsidRPr="00A80366">
        <w:rPr>
          <w:rFonts w:ascii="Times New Roman" w:eastAsia="Times New Roman" w:hAnsi="Times New Roman" w:cs="Times New Roman"/>
          <w:sz w:val="24"/>
          <w:szCs w:val="24"/>
          <w:lang w:eastAsia="pl-PL"/>
        </w:rPr>
        <w:t xml:space="preserve">Sukcesywna dostawa artykułów higienicznych dla jednostek administracyjnych Uniwersytetu Gdańskiego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Numer referencyjny: </w:t>
      </w:r>
      <w:r w:rsidRPr="00A80366">
        <w:rPr>
          <w:rFonts w:ascii="Times New Roman" w:eastAsia="Times New Roman" w:hAnsi="Times New Roman" w:cs="Times New Roman"/>
          <w:sz w:val="24"/>
          <w:szCs w:val="24"/>
          <w:lang w:eastAsia="pl-PL"/>
        </w:rPr>
        <w:t xml:space="preserve">A120-211-87/17/MP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80366" w:rsidRPr="00A80366" w:rsidRDefault="00A80366" w:rsidP="00A80366">
      <w:pPr>
        <w:spacing w:after="0" w:line="240" w:lineRule="auto"/>
        <w:jc w:val="both"/>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II.2) Rodzaj zamówienia: </w:t>
      </w:r>
      <w:r w:rsidRPr="00A80366">
        <w:rPr>
          <w:rFonts w:ascii="Times New Roman" w:eastAsia="Times New Roman" w:hAnsi="Times New Roman" w:cs="Times New Roman"/>
          <w:sz w:val="24"/>
          <w:szCs w:val="24"/>
          <w:lang w:eastAsia="pl-PL"/>
        </w:rPr>
        <w:t xml:space="preserve">Dostawy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II.3) Informacja o możliwości składania ofert częściowych</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t xml:space="preserve">Zamówienie podzielone jest na części: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Oferty lub wnioski o dopuszczenie do udziału w postępowaniu można składać w odniesieniu do:</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II.4) Krótki opis przedmiotu zamówienia </w:t>
      </w:r>
      <w:r w:rsidRPr="00A803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03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0366">
        <w:rPr>
          <w:rFonts w:ascii="Times New Roman" w:eastAsia="Times New Roman" w:hAnsi="Times New Roman" w:cs="Times New Roman"/>
          <w:sz w:val="24"/>
          <w:szCs w:val="24"/>
          <w:lang w:eastAsia="pl-PL"/>
        </w:rPr>
        <w:t xml:space="preserve">2. Przedmiotem zamówienia jest sukcesywna dostawa artykułów higienicznych dla Uniwersytetu Gdańskiego zwanych w dalszej części „artykułami”. 3.Szczegółowy opis przedmiotu zamówienia określa załącznik nr 1a do SIWZ. 4.Pod pojęciem „sukcesywnej dostawy” należy rozumieć dokonywanie etapami zamówień cząstkowych składanych przez poszczególne jednostki organizacyjne Uniwersytetu Gdańskiego drogą elektroniczną (w wyjątkowych sytuacjach: faksem lub pisemnie). 5.Dostawa artykułów będzie odbywać się od poniedziałku do piątku w godzinach 7:00 – 15:00, transportem i na koszt Wykonawcy, wraz z wyładunkiem wykonanym przez Wykonawcę w miejscach wskazanych przez Zamawiającego. Zamówiona dostawa winna być zrealizowana w maksymalnie najkrótszym terminie jednak nie dłuższym niż określony w rozdziale IV. 6.Za datę złożenia zamówienia przyjmuje się datę przesłania drogą elektroniczną (poczta elektroniczna) zamówienia do Wykonawcy przez przedstawiciela Zamawiającego. 7.Za datę rozpoczęcia realizacji zamówienia przyjmuje się pierwszy dzień roboczy* od dnia przesłania zamówienia do Wykonawcy przez przedstawiciela </w:t>
      </w:r>
      <w:r w:rsidRPr="00A80366">
        <w:rPr>
          <w:rFonts w:ascii="Times New Roman" w:eastAsia="Times New Roman" w:hAnsi="Times New Roman" w:cs="Times New Roman"/>
          <w:sz w:val="24"/>
          <w:szCs w:val="24"/>
          <w:lang w:eastAsia="pl-PL"/>
        </w:rPr>
        <w:lastRenderedPageBreak/>
        <w:t xml:space="preserve">Zamawiającego. * dni robocze należy rozumieć jako dni od poniedziałku do piątku w godzinach od 07:00 do 15:00 z wyłączeniem dni ustawowo wolnych od pracy oraz dni wolnych od pracy u Zamawiającego tj. 14 sierpnia 2017r., 2-3 listopada 2017r. 8.Miejscem dostawy sprzętu będzie siedziba każdej jednostki organizacyjnej Uniwersytetu Gdańskiego z terenu Trójmiasta (Gdańsk, Sopot, Gdynia) oraz Borucina, Leźna, Górek Wschodnich i Helu. W związku z tym przy wycenie oferty Wykonawca powinien wziąć pod uwagę strukturę organizacyjną Uczelni dostępną na stronie www.ug.edu.pl. 9.Artykuły muszą: 1)spełniać co najmniej parametry wyszczególnione przez Zamawiającego w formularzu przedmiotowo-cenowym - załącznik nr 1a do SIWZ, 2)być fabrycznie nowe tj. posiadać nienaruszone cechy pierwotnego opakowania, 3)być opatrzone metkami z nazwą artykułu i producenta, datą produkcji lub przydatności do użycia, 4)spełniać wszystkie wymagania określone przez producentów, 5)posiadać karty charakterystyki lub informację o wprowadzeniu produktu do Krajowego Systemu Informowania o Kosmetykach wprowadzonych do obrotu, które są wymagane odpowiednimi przepisami prawa a Wykonawca zobowiązany jest je przedstawić, na każde wezwanie Zamawiającego w trakcie realizacji zamówienia, 6)spełniać warunki określone w PN – PN-EN. 7)nie mają posiadać wad fizycznych i prawnych. 10.Zamawiający odmówi odbioru dostarczonych artykułów, w przypadku: 1)stwierdzenia rozbieżności pomiędzy cechami dostarczonych artykułów a przedstawionymi w ofercie, z zastrzeżeniem zmian dokonanych na podstawie § 9 ust. 1 pkt 2 projektu umowy, 2)uszkodzenia lub wady uniemożliwiającej użycie artykułów w ich pełnym zakresie. 11.W przypadkach określonych w pkt. 10 przedstawiciel Zamawiającego, o którym mowa w § 5 ust. 11 pkt 2 projektu umowy, sporządza protokół zawierający przyczyny odmowy odebrania artykułów, a Wykonawca jest obowiązany do niezwłocznej dostawy artykułów zgodnych ze złożoną ofertą. Jeżeli termin ich dostarczenia przekroczy termin realizacji zamówienia określony w § 2 ust. 2 projektu umowy, Zamawiający będzie miał prawo do naliczenia kar umownych zgodnie z § 7 ust. 1 pkt. 1 projektu umowy. 12.Wymagany termin i zakres gwarancji dla artykułów objętych gwarancją: standardowa producenta. Artykuły nieobjęte gwarancją muszą posiadać termin przydatności do użycia, który jest nie krótszy niż 12 miesięcy od dnia terminu dostawy, o którym mowa w § 2 ust. 2 projektu umowy. Szczegółowe zapisy dotyczące gwarancji i reklamacji zawarte są w § 6 projektu umowy.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II.5) Główny kod CPV: </w:t>
      </w:r>
      <w:r w:rsidRPr="00A80366">
        <w:rPr>
          <w:rFonts w:ascii="Times New Roman" w:eastAsia="Times New Roman" w:hAnsi="Times New Roman" w:cs="Times New Roman"/>
          <w:sz w:val="24"/>
          <w:szCs w:val="24"/>
          <w:lang w:eastAsia="pl-PL"/>
        </w:rPr>
        <w:t xml:space="preserve">33763000-6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Dodatkowe kody CPV:</w:t>
      </w:r>
      <w:r w:rsidRPr="00A803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80366" w:rsidRPr="00A80366" w:rsidTr="00A80366">
        <w:tc>
          <w:tcPr>
            <w:tcW w:w="0" w:type="auto"/>
            <w:tcBorders>
              <w:top w:val="single" w:sz="6" w:space="0" w:color="000000"/>
              <w:left w:val="single" w:sz="6" w:space="0" w:color="000000"/>
              <w:bottom w:val="single" w:sz="6" w:space="0" w:color="000000"/>
              <w:right w:val="single" w:sz="6" w:space="0" w:color="000000"/>
            </w:tcBorders>
            <w:vAlign w:val="center"/>
            <w:hideMark/>
          </w:tcPr>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Kod CPV</w:t>
            </w:r>
          </w:p>
        </w:tc>
      </w:tr>
      <w:tr w:rsidR="00A80366" w:rsidRPr="00A80366" w:rsidTr="00A80366">
        <w:tc>
          <w:tcPr>
            <w:tcW w:w="0" w:type="auto"/>
            <w:tcBorders>
              <w:top w:val="single" w:sz="6" w:space="0" w:color="000000"/>
              <w:left w:val="single" w:sz="6" w:space="0" w:color="000000"/>
              <w:bottom w:val="single" w:sz="6" w:space="0" w:color="000000"/>
              <w:right w:val="single" w:sz="6" w:space="0" w:color="000000"/>
            </w:tcBorders>
            <w:vAlign w:val="center"/>
            <w:hideMark/>
          </w:tcPr>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33761000-2</w:t>
            </w:r>
          </w:p>
        </w:tc>
      </w:tr>
      <w:tr w:rsidR="00A80366" w:rsidRPr="00A80366" w:rsidTr="00A80366">
        <w:tc>
          <w:tcPr>
            <w:tcW w:w="0" w:type="auto"/>
            <w:tcBorders>
              <w:top w:val="single" w:sz="6" w:space="0" w:color="000000"/>
              <w:left w:val="single" w:sz="6" w:space="0" w:color="000000"/>
              <w:bottom w:val="single" w:sz="6" w:space="0" w:color="000000"/>
              <w:right w:val="single" w:sz="6" w:space="0" w:color="000000"/>
            </w:tcBorders>
            <w:vAlign w:val="center"/>
            <w:hideMark/>
          </w:tcPr>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33711900-6</w:t>
            </w:r>
          </w:p>
        </w:tc>
      </w:tr>
      <w:tr w:rsidR="00A80366" w:rsidRPr="00A80366" w:rsidTr="00A80366">
        <w:tc>
          <w:tcPr>
            <w:tcW w:w="0" w:type="auto"/>
            <w:tcBorders>
              <w:top w:val="single" w:sz="6" w:space="0" w:color="000000"/>
              <w:left w:val="single" w:sz="6" w:space="0" w:color="000000"/>
              <w:bottom w:val="single" w:sz="6" w:space="0" w:color="000000"/>
              <w:right w:val="single" w:sz="6" w:space="0" w:color="000000"/>
            </w:tcBorders>
            <w:vAlign w:val="center"/>
            <w:hideMark/>
          </w:tcPr>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44619000-2</w:t>
            </w:r>
          </w:p>
        </w:tc>
      </w:tr>
    </w:tbl>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II.6) Całkowita wartość zamówienia </w:t>
      </w:r>
      <w:r w:rsidRPr="00A80366">
        <w:rPr>
          <w:rFonts w:ascii="Times New Roman" w:eastAsia="Times New Roman" w:hAnsi="Times New Roman" w:cs="Times New Roman"/>
          <w:i/>
          <w:iCs/>
          <w:sz w:val="24"/>
          <w:szCs w:val="24"/>
          <w:lang w:eastAsia="pl-PL"/>
        </w:rPr>
        <w:t>(jeżeli zamawiający podaje informacje o wartości zamówienia)</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t xml:space="preserve">Wartość bez VAT: </w:t>
      </w:r>
      <w:r w:rsidRPr="00A80366">
        <w:rPr>
          <w:rFonts w:ascii="Times New Roman" w:eastAsia="Times New Roman" w:hAnsi="Times New Roman" w:cs="Times New Roman"/>
          <w:sz w:val="24"/>
          <w:szCs w:val="24"/>
          <w:lang w:eastAsia="pl-PL"/>
        </w:rPr>
        <w:br/>
        <w:t xml:space="preserve">Waluta: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0366">
        <w:rPr>
          <w:rFonts w:ascii="Times New Roman" w:eastAsia="Times New Roman" w:hAnsi="Times New Roman" w:cs="Times New Roman"/>
          <w:sz w:val="24"/>
          <w:szCs w:val="24"/>
          <w:lang w:eastAsia="pl-PL"/>
        </w:rPr>
        <w:t xml:space="preserv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80366">
        <w:rPr>
          <w:rFonts w:ascii="Times New Roman" w:eastAsia="Times New Roman" w:hAnsi="Times New Roman" w:cs="Times New Roman"/>
          <w:sz w:val="24"/>
          <w:szCs w:val="24"/>
          <w:lang w:eastAsia="pl-PL"/>
        </w:rPr>
        <w:t xml:space="preserve">Nie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Pzp: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t>miesiącach:  18  </w:t>
      </w:r>
      <w:r w:rsidRPr="00A80366">
        <w:rPr>
          <w:rFonts w:ascii="Times New Roman" w:eastAsia="Times New Roman" w:hAnsi="Times New Roman" w:cs="Times New Roman"/>
          <w:i/>
          <w:iCs/>
          <w:sz w:val="24"/>
          <w:szCs w:val="24"/>
          <w:lang w:eastAsia="pl-PL"/>
        </w:rPr>
        <w:t xml:space="preserve"> lub </w:t>
      </w:r>
      <w:r w:rsidRPr="00A80366">
        <w:rPr>
          <w:rFonts w:ascii="Times New Roman" w:eastAsia="Times New Roman" w:hAnsi="Times New Roman" w:cs="Times New Roman"/>
          <w:b/>
          <w:bCs/>
          <w:sz w:val="24"/>
          <w:szCs w:val="24"/>
          <w:lang w:eastAsia="pl-PL"/>
        </w:rPr>
        <w:t>dniach:</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i/>
          <w:iCs/>
          <w:sz w:val="24"/>
          <w:szCs w:val="24"/>
          <w:lang w:eastAsia="pl-PL"/>
        </w:rPr>
        <w:t>lub</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data rozpoczęcia: </w:t>
      </w:r>
      <w:r w:rsidRPr="00A80366">
        <w:rPr>
          <w:rFonts w:ascii="Times New Roman" w:eastAsia="Times New Roman" w:hAnsi="Times New Roman" w:cs="Times New Roman"/>
          <w:sz w:val="24"/>
          <w:szCs w:val="24"/>
          <w:lang w:eastAsia="pl-PL"/>
        </w:rPr>
        <w:t> </w:t>
      </w:r>
      <w:r w:rsidRPr="00A80366">
        <w:rPr>
          <w:rFonts w:ascii="Times New Roman" w:eastAsia="Times New Roman" w:hAnsi="Times New Roman" w:cs="Times New Roman"/>
          <w:i/>
          <w:iCs/>
          <w:sz w:val="24"/>
          <w:szCs w:val="24"/>
          <w:lang w:eastAsia="pl-PL"/>
        </w:rPr>
        <w:t xml:space="preserve"> lub </w:t>
      </w:r>
      <w:r w:rsidRPr="00A80366">
        <w:rPr>
          <w:rFonts w:ascii="Times New Roman" w:eastAsia="Times New Roman" w:hAnsi="Times New Roman" w:cs="Times New Roman"/>
          <w:b/>
          <w:bCs/>
          <w:sz w:val="24"/>
          <w:szCs w:val="24"/>
          <w:lang w:eastAsia="pl-PL"/>
        </w:rPr>
        <w:t xml:space="preserve">zakończenia: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II.9) Informacje dodatkowe: </w:t>
      </w:r>
      <w:r w:rsidRPr="00A80366">
        <w:rPr>
          <w:rFonts w:ascii="Times New Roman" w:eastAsia="Times New Roman" w:hAnsi="Times New Roman" w:cs="Times New Roman"/>
          <w:sz w:val="24"/>
          <w:szCs w:val="24"/>
          <w:lang w:eastAsia="pl-PL"/>
        </w:rPr>
        <w:t xml:space="preserve">1. Termin wykonania zamówienia: 18 miesięcy od dnia zawarcia umowy lub do wcześniejszego wyczerpania wartości umowy brutto, w zależności od tego który wariant nastąpi wcześniej. W przypadku nie wyczerpania wartości umowy brutto w terminie obowiązywania umowy, termin ten może ulec wydłużeniu na podstawie § 9 ust. 1 pkt 3 lit. c umowy. 2. Termin realizacji zamówień cząstkowych nie może być dłuższy niż 5 dni roboczych od dnia złożenia zamówienia przez Zamawiającego z uwzględnieniem zapisów rozdziału XIV SIWZ – termin realizacji zamówień cząstkowych jest jednym z kryteriów oceny ofert.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III.1) WARUNKI UDZIAŁU W POSTĘPOWANIU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A80366">
        <w:rPr>
          <w:rFonts w:ascii="Times New Roman" w:eastAsia="Times New Roman" w:hAnsi="Times New Roman" w:cs="Times New Roman"/>
          <w:sz w:val="24"/>
          <w:szCs w:val="24"/>
          <w:lang w:eastAsia="pl-PL"/>
        </w:rPr>
        <w:br/>
        <w:t xml:space="preserve">Informacje dodatkowe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III.1.2) Sytuacja finansowa lub ekonomiczna </w:t>
      </w:r>
      <w:r w:rsidRPr="00A80366">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A80366">
        <w:rPr>
          <w:rFonts w:ascii="Times New Roman" w:eastAsia="Times New Roman" w:hAnsi="Times New Roman" w:cs="Times New Roman"/>
          <w:sz w:val="24"/>
          <w:szCs w:val="24"/>
          <w:lang w:eastAsia="pl-PL"/>
        </w:rPr>
        <w:br/>
        <w:t xml:space="preserve">Informacje dodatkowe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III.1.3) Zdolność techniczna lub zawodowa </w:t>
      </w:r>
      <w:r w:rsidRPr="00A80366">
        <w:rPr>
          <w:rFonts w:ascii="Times New Roman" w:eastAsia="Times New Roman" w:hAnsi="Times New Roman" w:cs="Times New Roman"/>
          <w:sz w:val="24"/>
          <w:szCs w:val="24"/>
          <w:lang w:eastAsia="pl-PL"/>
        </w:rPr>
        <w:br/>
        <w:t xml:space="preserve">Określenie warunków: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dostawy artykułów higienicznych zrealizowanej na kwotę nie mniejszą niż 100 000,00 PLN brutto. 1. W przypadku Wykonawców ubiegających się wspólnie o udzielenie zamówienia na podstawie art. 23 ust. 1 ustawy warunek udziału w postępowaniu określony w pkt 1 ppkt 3) powinien spełniać co najmniej jeden z tych Wykonawców albo ci wszyscy Wykonawcy wspólnie. 2.Wykonawca może w celu potwierdzenia spełniania warunku, o którym mowa w pkt 1 ppkt 3), polegać na zdolnościach lub sytuacji innych podmiotów – zgodnie z art. 22a ustawy. W takim przypadku Wykonawca postępuje zgodnie z zapisami w rozdziale VII. 3.Zasady oceny spełniania warunków Zamawiającego: Ocena spełniania warunków wymaganych od Wykonawców zostanie dokonana wg formuły spełnia - nie spełnia na podstawie dokumentów opisanych w rozdziale VII.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80366">
        <w:rPr>
          <w:rFonts w:ascii="Times New Roman" w:eastAsia="Times New Roman" w:hAnsi="Times New Roman" w:cs="Times New Roman"/>
          <w:sz w:val="24"/>
          <w:szCs w:val="24"/>
          <w:lang w:eastAsia="pl-PL"/>
        </w:rPr>
        <w:br/>
        <w:t xml:space="preserve">Informacje dodatkowe: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III.2) PODSTAWY WYKLUCZENIA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III.2.1) Podstawy wykluczenia określone w art. 24 ust. 1 ustawy Pzp</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III.2.2) Zamawiający przewiduje wykluczenie wykonawcy na podstawie art. 24 ust. 5 ustawy Pzp</w:t>
      </w:r>
      <w:r w:rsidRPr="00A8036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Tak (podstawa wykluczenia określona w art. 24 ust. 5 pkt 4 ustawy Pzp)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80366">
        <w:rPr>
          <w:rFonts w:ascii="Times New Roman" w:eastAsia="Times New Roman" w:hAnsi="Times New Roman" w:cs="Times New Roman"/>
          <w:sz w:val="24"/>
          <w:szCs w:val="24"/>
          <w:lang w:eastAsia="pl-PL"/>
        </w:rPr>
        <w:br/>
        <w:t xml:space="preserve">Tak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Oświadczenie o spełnianiu kryteriów selekcji </w:t>
      </w:r>
      <w:r w:rsidRPr="00A80366">
        <w:rPr>
          <w:rFonts w:ascii="Times New Roman" w:eastAsia="Times New Roman" w:hAnsi="Times New Roman" w:cs="Times New Roman"/>
          <w:sz w:val="24"/>
          <w:szCs w:val="24"/>
          <w:lang w:eastAsia="pl-PL"/>
        </w:rPr>
        <w:br/>
        <w:t xml:space="preserve">Nie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1. O udzielenie zamówienia mogą ubiegać się Wykonawcy, którzy nie podlegają wykluczeniu z postępowania na podstawie art. 24 ust. 1 i 5 pkt 1, 4 ustawy.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2016r. poz. 615).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A80366">
        <w:rPr>
          <w:rFonts w:ascii="Times New Roman" w:eastAsia="Times New Roman" w:hAnsi="Times New Roman" w:cs="Times New Roman"/>
          <w:sz w:val="24"/>
          <w:szCs w:val="24"/>
          <w:lang w:eastAsia="pl-PL"/>
        </w:rPr>
        <w:sym w:font="Symbol" w:char="F02D"/>
      </w:r>
      <w:r w:rsidRPr="00A80366">
        <w:rPr>
          <w:rFonts w:ascii="Times New Roman" w:eastAsia="Times New Roman" w:hAnsi="Times New Roman" w:cs="Times New Roman"/>
          <w:sz w:val="24"/>
          <w:szCs w:val="24"/>
          <w:lang w:eastAsia="pl-PL"/>
        </w:rPr>
        <w:t xml:space="preserve"> W przypadku wspólnego </w:t>
      </w:r>
      <w:r w:rsidRPr="00A80366">
        <w:rPr>
          <w:rFonts w:ascii="Times New Roman" w:eastAsia="Times New Roman" w:hAnsi="Times New Roman" w:cs="Times New Roman"/>
          <w:sz w:val="24"/>
          <w:szCs w:val="24"/>
          <w:lang w:eastAsia="pl-PL"/>
        </w:rPr>
        <w:lastRenderedPageBreak/>
        <w:t xml:space="preserve">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A80366">
        <w:rPr>
          <w:rFonts w:ascii="Times New Roman" w:eastAsia="Times New Roman" w:hAnsi="Times New Roman" w:cs="Times New Roman"/>
          <w:sz w:val="24"/>
          <w:szCs w:val="24"/>
          <w:lang w:eastAsia="pl-PL"/>
        </w:rPr>
        <w:sym w:font="Symbol" w:char="F02D"/>
      </w:r>
      <w:r w:rsidRPr="00A80366">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A80366">
        <w:rPr>
          <w:rFonts w:ascii="Times New Roman" w:eastAsia="Times New Roman" w:hAnsi="Times New Roman" w:cs="Times New Roman"/>
          <w:sz w:val="24"/>
          <w:szCs w:val="24"/>
          <w:lang w:eastAsia="pl-PL"/>
        </w:rPr>
        <w:sym w:font="Symbol" w:char="F02D"/>
      </w:r>
      <w:r w:rsidRPr="00A80366">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t>
      </w:r>
      <w:r w:rsidRPr="00A80366">
        <w:rPr>
          <w:rFonts w:ascii="Times New Roman" w:eastAsia="Times New Roman" w:hAnsi="Times New Roman" w:cs="Times New Roman"/>
          <w:sz w:val="24"/>
          <w:szCs w:val="24"/>
          <w:lang w:eastAsia="pl-PL"/>
        </w:rPr>
        <w:lastRenderedPageBreak/>
        <w:t xml:space="preserve">wymienione w pkt. 2 ppkt 1, pkt 3 ppkt 1) - 3) Wykonawca, którego oferta została oceniona jako najkorzystniejsza, składa na wezwanie Zamawiającego, zgodnie z zapisem pkt 7.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III.5.1) W ZAKRESIE SPEŁNIANIA WARUNKÓW UDZIAŁU W POSTĘPOWANIU:</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A80366">
        <w:rPr>
          <w:rFonts w:ascii="Times New Roman" w:eastAsia="Times New Roman" w:hAnsi="Times New Roman" w:cs="Times New Roman"/>
          <w:sz w:val="24"/>
          <w:szCs w:val="24"/>
          <w:lang w:eastAsia="pl-PL"/>
        </w:rPr>
        <w:sym w:font="Symbol" w:char="F02D"/>
      </w:r>
      <w:r w:rsidRPr="00A80366">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A80366">
        <w:rPr>
          <w:rFonts w:ascii="Times New Roman" w:eastAsia="Times New Roman" w:hAnsi="Times New Roman" w:cs="Times New Roman"/>
          <w:sz w:val="24"/>
          <w:szCs w:val="24"/>
          <w:lang w:eastAsia="pl-PL"/>
        </w:rPr>
        <w:sym w:font="Symbol" w:char="F02D"/>
      </w:r>
      <w:r w:rsidRPr="00A80366">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A80366">
        <w:rPr>
          <w:rFonts w:ascii="Times New Roman" w:eastAsia="Times New Roman" w:hAnsi="Times New Roman" w:cs="Times New Roman"/>
          <w:sz w:val="24"/>
          <w:szCs w:val="24"/>
          <w:lang w:eastAsia="pl-PL"/>
        </w:rPr>
        <w:sym w:font="Symbol" w:char="F02D"/>
      </w:r>
      <w:r w:rsidRPr="00A80366">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zdolności technicznej lub zawodowej, o którym mowa w rozdziale V pkt 1 ppkt 3): a) wykazu dostaw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jedną dostawę artykułów higienicznych, zrealizowaną na kwotę nie mniejszą niż 100 000,00 PLN brutto, wraz z podaniem jej wartości, przedmiotu dostawy, daty wykonania i podmiotu, na rzecz którego dostawa została wykonana - załącznik nr 5 do SIWZ, oraz załączeniem dowodu, określającego czy ta dostawa została wykonana lub jest wykonywana należycie. Dowodem, o którym mowa w zdaniu poprzednim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PLN publikowanym przez NBP obowiązującym w dniu publikacji ogłoszenia o zamówieniu w Biuletynie Zamówień Publicznych.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III.5.2) W ZAKRESIE KRYTERIÓW SELEKCJI:</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 xml:space="preserve">III.7) INNE DOKUMENTY NIE WYMIENIONE W pkt III.3) - III.6)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4. Poleganie przez Wykonawcę na zdolnościach lub sytuacji innych podmiotów – zgodnie z art. 22a ustawy: 1) Wykonawca może w celu potwierdzenia spełniania warunku, o którym mowa w rozdziale V pkt 1 ppkt 3) w stosownych sytuacjach oraz w odniesieniu do konkretnego zamówienia, lub jego części, polegać na zdolnościach technicznych lub zawodowych innych podmiotów, niezależnie od charakteru prawnego łączących go z nim stosunków prawnych. 2) Zamawiający oceni, czy udostępniane Wykonawcy przez inne podmioty zdolności techniczne lub zawodowe, pozwalają na wykazanie przez Wykonawcę spełniania warunku udziału w postępowaniu oraz zbada, czy nie zachodzą wobec tego podmiotu podstawy wykluczenia, o których mowa w art. 24 ust. 1 pkt 13–22 i ust. 5 ustawy. 3)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4)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6) Zamawiający żąda od Wykonawcy, który polega na zdolnościach innych podmiotów na zasadach określonych w art. 22a ustawy, przedstawienia w odniesieniu do tych podmiotów dokumentów wymienionych w pkt 3 ppkt 1) - 3). 7) Jeżeli zdolności techniczne lub zawodowe podmiotu, o którym mowa w art. 22a ust 1 ustawy, nie potwierdzają spełniania przez Wykonawcę warunku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rozdziale V. 5.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6.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w:t>
      </w:r>
      <w:r w:rsidRPr="00A80366">
        <w:rPr>
          <w:rFonts w:ascii="Times New Roman" w:eastAsia="Times New Roman" w:hAnsi="Times New Roman" w:cs="Times New Roman"/>
          <w:sz w:val="24"/>
          <w:szCs w:val="24"/>
          <w:lang w:eastAsia="pl-PL"/>
        </w:rPr>
        <w:lastRenderedPageBreak/>
        <w:t xml:space="preserve">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 określonych w niniejszym rozdziale.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ppkt 1), oświadczeń lub dokumentów potwierdzających spełnianie warunku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Oświadczenia, o których mowa w niniejszym rozdziale dotyczące Wykonawcy i innych podmiotów, na których zdolnościach polega Wykonawca na zasadach określonych w art. 22a ustawy, muszą być składane w oryginale, podpisane przez osobę(y) upoważnioną(e) do reprezentowania odpowiednio Wykonawcy, innego podmiotu, na którego zdolnościach polega Wykonawca, na zasadach określonych w art. 22a ustawy, zgodnie z formą reprezentacji określoną w dokumencie rejestracyjnym (ewidencyjnym), właściwym dla jego formy organizacyjnej. 11. Dokumenty, o których mowa w niniejszym rozdziale, inne niż pełnomocnictwa, o których mowa w pkt 6 i oświadczenia, o których mowa w pkt 10, muszą być składane w oryginale lub kopii poświadczonej za zgodność z oryginałem. 12. Poświadczenia za zgodność z oryginałem dokonuje odpowiednio Wykonawca, podmiot, na którego zdolnościach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13. Dokumenty muszą być wystawione zgodnie z terminami określonymi powyżej, przy czym ważny będzie również dokument wystawiony w okresie wcześniejszym, jeżeli zostanie potwierdzony przez organ wydający w wymaganym terminie. 14. Zamawiający na podstawie art. 26 ust. 4 ustawy wezwie także, w wyznaczonym przez siebie 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w:t>
      </w:r>
      <w:r w:rsidRPr="00A80366">
        <w:rPr>
          <w:rFonts w:ascii="Times New Roman" w:eastAsia="Times New Roman" w:hAnsi="Times New Roman" w:cs="Times New Roman"/>
          <w:sz w:val="24"/>
          <w:szCs w:val="24"/>
          <w:lang w:eastAsia="pl-PL"/>
        </w:rPr>
        <w:lastRenderedPageBreak/>
        <w:t xml:space="preserve">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17.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16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i 3 oraz w pkt 16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18. Wykonawca, który podlega wykluczeniu na podstawie art. 24 ust. 1 pkt 13 i 14 oraz 16-20 lub ust. 5 pkt. 1,4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19.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u w:val="single"/>
          <w:lang w:eastAsia="pl-PL"/>
        </w:rPr>
        <w:t xml:space="preserve">SEKCJA IV: PROCEDURA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lastRenderedPageBreak/>
        <w:t xml:space="preserve">IV.1) OPIS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IV.1.1) Tryb udzielenia zamówienia: </w:t>
      </w:r>
      <w:r w:rsidRPr="00A80366">
        <w:rPr>
          <w:rFonts w:ascii="Times New Roman" w:eastAsia="Times New Roman" w:hAnsi="Times New Roman" w:cs="Times New Roman"/>
          <w:sz w:val="24"/>
          <w:szCs w:val="24"/>
          <w:lang w:eastAsia="pl-PL"/>
        </w:rPr>
        <w:t xml:space="preserve">Przetarg nieograniczony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IV.1.2) Zamawiający żąda wniesienia wadium:</w:t>
      </w:r>
      <w:r w:rsidRPr="00A80366">
        <w:rPr>
          <w:rFonts w:ascii="Times New Roman" w:eastAsia="Times New Roman" w:hAnsi="Times New Roman" w:cs="Times New Roman"/>
          <w:sz w:val="24"/>
          <w:szCs w:val="24"/>
          <w:lang w:eastAsia="pl-PL"/>
        </w:rPr>
        <w:t xml:space="preserv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Tak </w:t>
      </w:r>
      <w:r w:rsidRPr="00A80366">
        <w:rPr>
          <w:rFonts w:ascii="Times New Roman" w:eastAsia="Times New Roman" w:hAnsi="Times New Roman" w:cs="Times New Roman"/>
          <w:sz w:val="24"/>
          <w:szCs w:val="24"/>
          <w:lang w:eastAsia="pl-PL"/>
        </w:rPr>
        <w:br/>
        <w:t xml:space="preserve">Informacja na temat wadium </w:t>
      </w:r>
      <w:r w:rsidRPr="00A80366">
        <w:rPr>
          <w:rFonts w:ascii="Times New Roman" w:eastAsia="Times New Roman" w:hAnsi="Times New Roman" w:cs="Times New Roman"/>
          <w:sz w:val="24"/>
          <w:szCs w:val="24"/>
          <w:lang w:eastAsia="pl-PL"/>
        </w:rPr>
        <w:br/>
        <w:t xml:space="preserve">1. Zamawiający wymaga wniesienia wadium w wysokości: 3 500,00 PLN (słownie: trzy tysiące pięćset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A120-211-87/17/MP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t>
      </w:r>
      <w:r w:rsidRPr="00A80366">
        <w:rPr>
          <w:rFonts w:ascii="Times New Roman" w:eastAsia="Times New Roman" w:hAnsi="Times New Roman" w:cs="Times New Roman"/>
          <w:sz w:val="24"/>
          <w:szCs w:val="24"/>
          <w:lang w:eastAsia="pl-PL"/>
        </w:rPr>
        <w:lastRenderedPageBreak/>
        <w:t xml:space="preserve">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IV.1.3) Przewiduje się udzielenie zaliczek na poczet wykonania zamówienia:</w:t>
      </w:r>
      <w:r w:rsidRPr="00A80366">
        <w:rPr>
          <w:rFonts w:ascii="Times New Roman" w:eastAsia="Times New Roman" w:hAnsi="Times New Roman" w:cs="Times New Roman"/>
          <w:sz w:val="24"/>
          <w:szCs w:val="24"/>
          <w:lang w:eastAsia="pl-PL"/>
        </w:rPr>
        <w:t xml:space="preserv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r w:rsidRPr="00A80366">
        <w:rPr>
          <w:rFonts w:ascii="Times New Roman" w:eastAsia="Times New Roman" w:hAnsi="Times New Roman" w:cs="Times New Roman"/>
          <w:sz w:val="24"/>
          <w:szCs w:val="24"/>
          <w:lang w:eastAsia="pl-PL"/>
        </w:rPr>
        <w:br/>
        <w:t xml:space="preserve">Należy podać informacje na temat udzielania zaliczek: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r w:rsidRPr="00A803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0366">
        <w:rPr>
          <w:rFonts w:ascii="Times New Roman" w:eastAsia="Times New Roman" w:hAnsi="Times New Roman" w:cs="Times New Roman"/>
          <w:sz w:val="24"/>
          <w:szCs w:val="24"/>
          <w:lang w:eastAsia="pl-PL"/>
        </w:rPr>
        <w:br/>
        <w:t xml:space="preserve">Nie </w:t>
      </w:r>
      <w:r w:rsidRPr="00A80366">
        <w:rPr>
          <w:rFonts w:ascii="Times New Roman" w:eastAsia="Times New Roman" w:hAnsi="Times New Roman" w:cs="Times New Roman"/>
          <w:sz w:val="24"/>
          <w:szCs w:val="24"/>
          <w:lang w:eastAsia="pl-PL"/>
        </w:rPr>
        <w:br/>
        <w:t xml:space="preserve">Informacje dodatkowe: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IV.1.5.) Wymaga się złożenia oferty wariantowej: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Nie </w:t>
      </w:r>
      <w:r w:rsidRPr="00A80366">
        <w:rPr>
          <w:rFonts w:ascii="Times New Roman" w:eastAsia="Times New Roman" w:hAnsi="Times New Roman" w:cs="Times New Roman"/>
          <w:sz w:val="24"/>
          <w:szCs w:val="24"/>
          <w:lang w:eastAsia="pl-PL"/>
        </w:rPr>
        <w:br/>
        <w:t xml:space="preserve">Dopuszcza się złożenie oferty wariantowej </w:t>
      </w:r>
      <w:r w:rsidRPr="00A80366">
        <w:rPr>
          <w:rFonts w:ascii="Times New Roman" w:eastAsia="Times New Roman" w:hAnsi="Times New Roman" w:cs="Times New Roman"/>
          <w:sz w:val="24"/>
          <w:szCs w:val="24"/>
          <w:lang w:eastAsia="pl-PL"/>
        </w:rPr>
        <w:br/>
        <w:t xml:space="preserve">Nie </w:t>
      </w:r>
      <w:r w:rsidRPr="00A803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Liczba wykonawców   </w:t>
      </w:r>
      <w:r w:rsidRPr="00A80366">
        <w:rPr>
          <w:rFonts w:ascii="Times New Roman" w:eastAsia="Times New Roman" w:hAnsi="Times New Roman" w:cs="Times New Roman"/>
          <w:sz w:val="24"/>
          <w:szCs w:val="24"/>
          <w:lang w:eastAsia="pl-PL"/>
        </w:rPr>
        <w:br/>
        <w:t xml:space="preserve">Przewidywana minimalna liczba wykonawców </w:t>
      </w:r>
      <w:r w:rsidRPr="00A80366">
        <w:rPr>
          <w:rFonts w:ascii="Times New Roman" w:eastAsia="Times New Roman" w:hAnsi="Times New Roman" w:cs="Times New Roman"/>
          <w:sz w:val="24"/>
          <w:szCs w:val="24"/>
          <w:lang w:eastAsia="pl-PL"/>
        </w:rPr>
        <w:br/>
        <w:t xml:space="preserve">Maksymalna liczba wykonawców   </w:t>
      </w:r>
      <w:r w:rsidRPr="00A80366">
        <w:rPr>
          <w:rFonts w:ascii="Times New Roman" w:eastAsia="Times New Roman" w:hAnsi="Times New Roman" w:cs="Times New Roman"/>
          <w:sz w:val="24"/>
          <w:szCs w:val="24"/>
          <w:lang w:eastAsia="pl-PL"/>
        </w:rPr>
        <w:br/>
        <w:t xml:space="preserve">Kryteria selekcji wykonawców: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IV.1.7) Informacje na temat umowy ramowej lub dynamicznego systemu zakupów: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Umowa ramowa będzie zawarta: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Czy przewiduje się ograniczenie liczby uczestników umowy ramowej: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Przewidziana maksymalna liczba uczestników umowy ramowej: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Informacje dodatkowe: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Zamówienie obejmuje ustanowienie dynamicznego systemu zakupów: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lastRenderedPageBreak/>
        <w:br/>
        <w:t xml:space="preserve">Informacje dodatkowe: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IV.1.8) Aukcja elektroniczna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Przewidziane jest przeprowadzenie aukcji elektronicznej </w:t>
      </w:r>
      <w:r w:rsidRPr="00A80366">
        <w:rPr>
          <w:rFonts w:ascii="Times New Roman" w:eastAsia="Times New Roman" w:hAnsi="Times New Roman" w:cs="Times New Roman"/>
          <w:i/>
          <w:iCs/>
          <w:sz w:val="24"/>
          <w:szCs w:val="24"/>
          <w:lang w:eastAsia="pl-PL"/>
        </w:rPr>
        <w:t xml:space="preserve">(przetarg nieograniczony, przetarg ograniczony, negocjacje z ogłoszeniem) </w:t>
      </w:r>
      <w:r w:rsidRPr="00A80366">
        <w:rPr>
          <w:rFonts w:ascii="Times New Roman" w:eastAsia="Times New Roman" w:hAnsi="Times New Roman" w:cs="Times New Roman"/>
          <w:sz w:val="24"/>
          <w:szCs w:val="24"/>
          <w:lang w:eastAsia="pl-PL"/>
        </w:rPr>
        <w:t xml:space="preserve">Nie </w:t>
      </w:r>
      <w:r w:rsidRPr="00A80366">
        <w:rPr>
          <w:rFonts w:ascii="Times New Roman" w:eastAsia="Times New Roman" w:hAnsi="Times New Roman" w:cs="Times New Roman"/>
          <w:sz w:val="24"/>
          <w:szCs w:val="24"/>
          <w:lang w:eastAsia="pl-PL"/>
        </w:rPr>
        <w:br/>
        <w:t xml:space="preserve">Należy podać adres strony internetowej, na której aukcja będzie prowadzona: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0366">
        <w:rPr>
          <w:rFonts w:ascii="Times New Roman" w:eastAsia="Times New Roman" w:hAnsi="Times New Roman" w:cs="Times New Roman"/>
          <w:sz w:val="24"/>
          <w:szCs w:val="24"/>
          <w:lang w:eastAsia="pl-PL"/>
        </w:rPr>
        <w:br/>
        <w:t xml:space="preserve">Informacje dotyczące przebiegu aukcji elektronicznej: </w:t>
      </w:r>
      <w:r w:rsidRPr="00A803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803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03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A80366">
        <w:rPr>
          <w:rFonts w:ascii="Times New Roman" w:eastAsia="Times New Roman" w:hAnsi="Times New Roman" w:cs="Times New Roman"/>
          <w:sz w:val="24"/>
          <w:szCs w:val="24"/>
          <w:lang w:eastAsia="pl-PL"/>
        </w:rPr>
        <w:br/>
        <w:t xml:space="preserve">Informacje o liczbie etapów aukcji elektronicznej i czasie ich trwania: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t xml:space="preserve">Czas trwania: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80366">
        <w:rPr>
          <w:rFonts w:ascii="Times New Roman" w:eastAsia="Times New Roman" w:hAnsi="Times New Roman" w:cs="Times New Roman"/>
          <w:sz w:val="24"/>
          <w:szCs w:val="24"/>
          <w:lang w:eastAsia="pl-PL"/>
        </w:rPr>
        <w:br/>
        <w:t xml:space="preserve">Warunki zamknięcia aukcji elektronicznej: </w:t>
      </w:r>
      <w:r w:rsidRPr="00A80366">
        <w:rPr>
          <w:rFonts w:ascii="Times New Roman" w:eastAsia="Times New Roman" w:hAnsi="Times New Roman" w:cs="Times New Roman"/>
          <w:sz w:val="24"/>
          <w:szCs w:val="24"/>
          <w:lang w:eastAsia="pl-PL"/>
        </w:rPr>
        <w:br/>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IV.2) KRYTERIA OCENY OFERT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IV.2.1) Kryteria oceny ofert: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IV.2.2) Kryteria</w:t>
      </w:r>
      <w:r w:rsidRPr="00A803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15"/>
        <w:gridCol w:w="1016"/>
      </w:tblGrid>
      <w:tr w:rsidR="00A80366" w:rsidRPr="00A80366" w:rsidTr="00A80366">
        <w:tc>
          <w:tcPr>
            <w:tcW w:w="0" w:type="auto"/>
            <w:tcBorders>
              <w:top w:val="single" w:sz="6" w:space="0" w:color="000000"/>
              <w:left w:val="single" w:sz="6" w:space="0" w:color="000000"/>
              <w:bottom w:val="single" w:sz="6" w:space="0" w:color="000000"/>
              <w:right w:val="single" w:sz="6" w:space="0" w:color="000000"/>
            </w:tcBorders>
            <w:vAlign w:val="center"/>
            <w:hideMark/>
          </w:tcPr>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Znaczenie</w:t>
            </w:r>
          </w:p>
        </w:tc>
      </w:tr>
      <w:tr w:rsidR="00A80366" w:rsidRPr="00A80366" w:rsidTr="00A80366">
        <w:tc>
          <w:tcPr>
            <w:tcW w:w="0" w:type="auto"/>
            <w:tcBorders>
              <w:top w:val="single" w:sz="6" w:space="0" w:color="000000"/>
              <w:left w:val="single" w:sz="6" w:space="0" w:color="000000"/>
              <w:bottom w:val="single" w:sz="6" w:space="0" w:color="000000"/>
              <w:right w:val="single" w:sz="6" w:space="0" w:color="000000"/>
            </w:tcBorders>
            <w:vAlign w:val="center"/>
            <w:hideMark/>
          </w:tcPr>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60,00</w:t>
            </w:r>
          </w:p>
        </w:tc>
      </w:tr>
      <w:tr w:rsidR="00A80366" w:rsidRPr="00A80366" w:rsidTr="00A80366">
        <w:tc>
          <w:tcPr>
            <w:tcW w:w="0" w:type="auto"/>
            <w:tcBorders>
              <w:top w:val="single" w:sz="6" w:space="0" w:color="000000"/>
              <w:left w:val="single" w:sz="6" w:space="0" w:color="000000"/>
              <w:bottom w:val="single" w:sz="6" w:space="0" w:color="000000"/>
              <w:right w:val="single" w:sz="6" w:space="0" w:color="000000"/>
            </w:tcBorders>
            <w:vAlign w:val="center"/>
            <w:hideMark/>
          </w:tcPr>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40,00</w:t>
            </w:r>
          </w:p>
        </w:tc>
      </w:tr>
    </w:tbl>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IV.2.3) Zastosowanie procedury, o której mowa w art. 24aa ust. 1 ustawy Pzp </w:t>
      </w:r>
      <w:r w:rsidRPr="00A80366">
        <w:rPr>
          <w:rFonts w:ascii="Times New Roman" w:eastAsia="Times New Roman" w:hAnsi="Times New Roman" w:cs="Times New Roman"/>
          <w:sz w:val="24"/>
          <w:szCs w:val="24"/>
          <w:lang w:eastAsia="pl-PL"/>
        </w:rPr>
        <w:t xml:space="preserve">(przetarg nieograniczony) </w:t>
      </w:r>
      <w:r w:rsidRPr="00A80366">
        <w:rPr>
          <w:rFonts w:ascii="Times New Roman" w:eastAsia="Times New Roman" w:hAnsi="Times New Roman" w:cs="Times New Roman"/>
          <w:sz w:val="24"/>
          <w:szCs w:val="24"/>
          <w:lang w:eastAsia="pl-PL"/>
        </w:rPr>
        <w:br/>
        <w:t xml:space="preserve">Tak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IV.3) Negocjacje z ogłoszeniem, dialog konkurencyjny, partnerstwo innowacyjne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IV.3.1) Informacje na temat negocjacji z ogłoszeniem</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t xml:space="preserve">Minimalne wymagania, które muszą spełniać wszystkie oferty: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A80366">
        <w:rPr>
          <w:rFonts w:ascii="Times New Roman" w:eastAsia="Times New Roman" w:hAnsi="Times New Roman" w:cs="Times New Roman"/>
          <w:sz w:val="24"/>
          <w:szCs w:val="24"/>
          <w:lang w:eastAsia="pl-PL"/>
        </w:rPr>
        <w:br/>
        <w:t xml:space="preserve">Przewidziany jest podział negocjacji na etapy w celu ograniczenia liczby ofert: </w:t>
      </w:r>
      <w:r w:rsidRPr="00A80366">
        <w:rPr>
          <w:rFonts w:ascii="Times New Roman" w:eastAsia="Times New Roman" w:hAnsi="Times New Roman" w:cs="Times New Roman"/>
          <w:sz w:val="24"/>
          <w:szCs w:val="24"/>
          <w:lang w:eastAsia="pl-PL"/>
        </w:rPr>
        <w:br/>
        <w:t xml:space="preserve">Należy podać informacje na temat etapów negocjacji (w tym liczbę etapów):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Informacje dodatkowe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IV.3.2) Informacje na temat dialogu konkurencyjnego</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Wstępny harmonogram postępowania: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Podział dialogu na etapy w celu ograniczenia liczby rozwiązań: </w:t>
      </w:r>
      <w:r w:rsidRPr="00A80366">
        <w:rPr>
          <w:rFonts w:ascii="Times New Roman" w:eastAsia="Times New Roman" w:hAnsi="Times New Roman" w:cs="Times New Roman"/>
          <w:sz w:val="24"/>
          <w:szCs w:val="24"/>
          <w:lang w:eastAsia="pl-PL"/>
        </w:rPr>
        <w:br/>
        <w:t xml:space="preserve">Należy podać informacje na temat etapów dialogu: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Informacje dodatkowe: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IV.3.3) Informacje na temat partnerstwa innowacyjnego</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Informacje dodatkowe: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IV.4) Licytacja elektroniczna </w:t>
      </w:r>
      <w:r w:rsidRPr="00A80366">
        <w:rPr>
          <w:rFonts w:ascii="Times New Roman" w:eastAsia="Times New Roman" w:hAnsi="Times New Roman" w:cs="Times New Roman"/>
          <w:sz w:val="24"/>
          <w:szCs w:val="24"/>
          <w:lang w:eastAsia="pl-PL"/>
        </w:rPr>
        <w:br/>
        <w:t xml:space="preserve">Adres strony internetowej, na której będzie prowadzona licytacja elektroniczna: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Informacje o liczbie etapów licytacji elektronicznej i czasie ich trwania: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Czas trwania: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Termin składania wniosków o dopuszczenie do udziału w licytacji elektronicznej: </w:t>
      </w:r>
      <w:r w:rsidRPr="00A80366">
        <w:rPr>
          <w:rFonts w:ascii="Times New Roman" w:eastAsia="Times New Roman" w:hAnsi="Times New Roman" w:cs="Times New Roman"/>
          <w:sz w:val="24"/>
          <w:szCs w:val="24"/>
          <w:lang w:eastAsia="pl-PL"/>
        </w:rPr>
        <w:br/>
        <w:t xml:space="preserve">Data: godzina: </w:t>
      </w:r>
      <w:r w:rsidRPr="00A80366">
        <w:rPr>
          <w:rFonts w:ascii="Times New Roman" w:eastAsia="Times New Roman" w:hAnsi="Times New Roman" w:cs="Times New Roman"/>
          <w:sz w:val="24"/>
          <w:szCs w:val="24"/>
          <w:lang w:eastAsia="pl-PL"/>
        </w:rPr>
        <w:br/>
        <w:t xml:space="preserve">Termin otwarcia licytacji elektronicznej: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t xml:space="preserve">Termin i warunki zamknięcia licytacji elektronicznej: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t xml:space="preserve">Wymagania dotyczące zabezpieczenia należytego wykonania umowy: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lang w:eastAsia="pl-PL"/>
        </w:rPr>
        <w:br/>
        <w:t xml:space="preserve">Informacje dodatkowe: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r w:rsidRPr="00A80366">
        <w:rPr>
          <w:rFonts w:ascii="Times New Roman" w:eastAsia="Times New Roman" w:hAnsi="Times New Roman" w:cs="Times New Roman"/>
          <w:b/>
          <w:bCs/>
          <w:sz w:val="24"/>
          <w:szCs w:val="24"/>
          <w:lang w:eastAsia="pl-PL"/>
        </w:rPr>
        <w:t>IV.5) ZMIANA UMOWY</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0366">
        <w:rPr>
          <w:rFonts w:ascii="Times New Roman" w:eastAsia="Times New Roman" w:hAnsi="Times New Roman" w:cs="Times New Roman"/>
          <w:sz w:val="24"/>
          <w:szCs w:val="24"/>
          <w:lang w:eastAsia="pl-PL"/>
        </w:rPr>
        <w:t xml:space="preserve"> Tak </w:t>
      </w:r>
      <w:r w:rsidRPr="00A80366">
        <w:rPr>
          <w:rFonts w:ascii="Times New Roman" w:eastAsia="Times New Roman" w:hAnsi="Times New Roman" w:cs="Times New Roman"/>
          <w:sz w:val="24"/>
          <w:szCs w:val="24"/>
          <w:lang w:eastAsia="pl-PL"/>
        </w:rPr>
        <w:br/>
        <w:t xml:space="preserve">Należy wskazać zakres, charakter zmian oraz warunki wprowadzenia zmian: </w:t>
      </w:r>
      <w:r w:rsidRPr="00A80366">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dostarczanych artykułów na artykuły o parametrach nie gorszych niż oferowane, za cenę nie wyższą jak ustalona w umowie, w sytuacji gdy nastąpi ich wycofanie z produkcji (po terminie otwarcia ofert), co będzie potwierdzone oświadczeniem producenta, po uzyskaniu pisemnej zgody Zamawiającego; 3) zmiany terminu realizacji umowy: a) w wyniku zaistnienia siły wyższej, o której mowa w § 8 umowy, b) poprzez jego wydłużenie o okres odpowiadający trwaniu przeszkody w realizacji umowy, z przyczyny organizacyjnej leżącej po stronie Zamawiającego, w sytuacji gdy nastąpi niemożliwość odbioru artykułów przez przedstawiciela Zamawiającego, o którym mowa w § 5 ust. 11 pkt. 2 umowy, w szczególności z powodu absencji pracowniczej tj. usprawiedliwionej lub nieusprawiedliwionej nieobecności w pracy, c) poprzez wydłużenie terminu realizacji umowy, określonego w § 2 ust. 1, o okres nie dłuższy niż 6 miesięcy, w przypadku niewyczerpania wartości wynagrodzenia brutto, o której mowa w § 3 ust. 2 umowy;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8) zmiany wynagrodzenia brutto Wykonawcy w przypadku, gdy w wydłużonym zgodnie z pkt. 3 lit. c okresie obowiązywania umowy nastąpi: a) zmiana obowiązującej stawki podatku VAT, b) zmiany wysokości minimalnego wynagrodzenia za pracę albo wysokości minimalnej stawki godzinowej, ustalonych na podstawie przepisów ustawy z dnia 10 października 2002r. o minimalnym wynagrodzeniu za pracę (tekst jednolity Dz.U. z 2016r., poz. 1265), c) zmiany zasad podlegania ubezpieczeniom społecznym lub ubezpieczeniu zdrowotnemu lub wysokości stawki składki na ubezpieczenie społeczne i zdrowotne – a zmiany te będą miały wpływ na koszty wykonania zamówienia przez Wykonawcę – zastosowanie mają zasady wprowadzania zmian wysokości wynagrodzenia należnego Wykonawcy, określone w postanowieniach ust. 2–7, 2. Wykonawca najpóźniej w terminie 30 dni od dnia wejścia w życie przepisów wprowadzających zmiany, o których mowa w ust. 1 pkt. 8, może wystąpić do Zamawiającego z pisemnym wnioskiem o dokonanie </w:t>
      </w:r>
      <w:r w:rsidRPr="00A80366">
        <w:rPr>
          <w:rFonts w:ascii="Times New Roman" w:eastAsia="Times New Roman" w:hAnsi="Times New Roman" w:cs="Times New Roman"/>
          <w:sz w:val="24"/>
          <w:szCs w:val="24"/>
          <w:lang w:eastAsia="pl-PL"/>
        </w:rPr>
        <w:lastRenderedPageBreak/>
        <w:t xml:space="preserve">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ust. 1 pkt. 8,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8,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otrzymania wniosku od Zamawiającego. 7. Jeżeli w trakcie procedury opisanej w ust. 2 - 6 zostanie wykazane, że zmiany, o których mowa w ust. 1 pkt. 8, uzasadniają zmianę wysokości wynagrodzenia, strony uzgodnią treść aneksu do umowy oraz podpiszą aneks, z zachowaniem zasady zmiany wysokości wynagrodzenia w kwocie odpowiadającej zmianie kosztów wykonania umowy wywołanych przyczynami określonymi w ust. 1 pkt 8. 8. Zmiany postanowień zawartej umowy, o których mowa w ust. 1 pkt. 1 – 7 wymagają dla swej ważności formy pisemnej w postaci aneksu podpisanego przez obie strony. Wniosek o wprowadzenie zmian musi zostać złożony na piśmie i uzasadniony. 9. Aneks waloryzacyjny, o którym mowa w ust. 7, zostanie podpisany niezwłocznie po przedstawieniu przez Wykonawcę kompletnego wniosku z kalkulacją. Zmiana wysokości wynagrodzenia Wykonawcy obowiązywać będzie od dnia wejścia w życie zmian, o których mowa w ust. 1 pkt. 8.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IV.6) INFORMACJE ADMINISTRACYJNE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IV.6.1) Sposób udostępniania informacji o charakterze poufnym </w:t>
      </w:r>
      <w:r w:rsidRPr="00A80366">
        <w:rPr>
          <w:rFonts w:ascii="Times New Roman" w:eastAsia="Times New Roman" w:hAnsi="Times New Roman" w:cs="Times New Roman"/>
          <w:i/>
          <w:iCs/>
          <w:sz w:val="24"/>
          <w:szCs w:val="24"/>
          <w:lang w:eastAsia="pl-PL"/>
        </w:rPr>
        <w:t xml:space="preserve">(jeżeli dotyczy):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Środki służące ochronie informacji o charakterze poufnym</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0366">
        <w:rPr>
          <w:rFonts w:ascii="Times New Roman" w:eastAsia="Times New Roman" w:hAnsi="Times New Roman" w:cs="Times New Roman"/>
          <w:sz w:val="24"/>
          <w:szCs w:val="24"/>
          <w:lang w:eastAsia="pl-PL"/>
        </w:rPr>
        <w:br/>
        <w:t xml:space="preserve">Data: 2017-07-31, godzina: 10:00, </w:t>
      </w:r>
      <w:r w:rsidRPr="00A80366">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A80366">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A80366">
        <w:rPr>
          <w:rFonts w:ascii="Times New Roman" w:eastAsia="Times New Roman" w:hAnsi="Times New Roman" w:cs="Times New Roman"/>
          <w:sz w:val="24"/>
          <w:szCs w:val="24"/>
          <w:lang w:eastAsia="pl-PL"/>
        </w:rPr>
        <w:br/>
        <w:t xml:space="preserve">Nie </w:t>
      </w:r>
      <w:r w:rsidRPr="00A80366">
        <w:rPr>
          <w:rFonts w:ascii="Times New Roman" w:eastAsia="Times New Roman" w:hAnsi="Times New Roman" w:cs="Times New Roman"/>
          <w:sz w:val="24"/>
          <w:szCs w:val="24"/>
          <w:lang w:eastAsia="pl-PL"/>
        </w:rPr>
        <w:br/>
        <w:t xml:space="preserve">Wskazać powody: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80366">
        <w:rPr>
          <w:rFonts w:ascii="Times New Roman" w:eastAsia="Times New Roman" w:hAnsi="Times New Roman" w:cs="Times New Roman"/>
          <w:sz w:val="24"/>
          <w:szCs w:val="24"/>
          <w:lang w:eastAsia="pl-PL"/>
        </w:rPr>
        <w:br/>
        <w:t xml:space="preserve">&gt; polski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 xml:space="preserve">IV.6.3) Termin związania ofertą: </w:t>
      </w:r>
      <w:r w:rsidRPr="00A80366">
        <w:rPr>
          <w:rFonts w:ascii="Times New Roman" w:eastAsia="Times New Roman" w:hAnsi="Times New Roman" w:cs="Times New Roman"/>
          <w:sz w:val="24"/>
          <w:szCs w:val="24"/>
          <w:lang w:eastAsia="pl-PL"/>
        </w:rPr>
        <w:t xml:space="preserve">do: okres w dniach: 30 (od ostatecznego terminu składania ofert)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0366">
        <w:rPr>
          <w:rFonts w:ascii="Times New Roman" w:eastAsia="Times New Roman" w:hAnsi="Times New Roman" w:cs="Times New Roman"/>
          <w:sz w:val="24"/>
          <w:szCs w:val="24"/>
          <w:lang w:eastAsia="pl-PL"/>
        </w:rPr>
        <w:t xml:space="preserve"> Nie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0366">
        <w:rPr>
          <w:rFonts w:ascii="Times New Roman" w:eastAsia="Times New Roman" w:hAnsi="Times New Roman" w:cs="Times New Roman"/>
          <w:sz w:val="24"/>
          <w:szCs w:val="24"/>
          <w:lang w:eastAsia="pl-PL"/>
        </w:rPr>
        <w:t xml:space="preserve"> Nie </w:t>
      </w:r>
      <w:r w:rsidRPr="00A80366">
        <w:rPr>
          <w:rFonts w:ascii="Times New Roman" w:eastAsia="Times New Roman" w:hAnsi="Times New Roman" w:cs="Times New Roman"/>
          <w:sz w:val="24"/>
          <w:szCs w:val="24"/>
          <w:lang w:eastAsia="pl-PL"/>
        </w:rPr>
        <w:br/>
      </w:r>
      <w:r w:rsidRPr="00A80366">
        <w:rPr>
          <w:rFonts w:ascii="Times New Roman" w:eastAsia="Times New Roman" w:hAnsi="Times New Roman" w:cs="Times New Roman"/>
          <w:b/>
          <w:bCs/>
          <w:sz w:val="24"/>
          <w:szCs w:val="24"/>
          <w:lang w:eastAsia="pl-PL"/>
        </w:rPr>
        <w:t>IV.6.6) Informacje dodatkowe:</w:t>
      </w:r>
      <w:r w:rsidRPr="00A80366">
        <w:rPr>
          <w:rFonts w:ascii="Times New Roman" w:eastAsia="Times New Roman" w:hAnsi="Times New Roman" w:cs="Times New Roman"/>
          <w:sz w:val="24"/>
          <w:szCs w:val="24"/>
          <w:lang w:eastAsia="pl-PL"/>
        </w:rPr>
        <w:t xml:space="preserve"> </w:t>
      </w:r>
      <w:r w:rsidRPr="00A80366">
        <w:rPr>
          <w:rFonts w:ascii="Times New Roman" w:eastAsia="Times New Roman" w:hAnsi="Times New Roman" w:cs="Times New Roman"/>
          <w:sz w:val="24"/>
          <w:szCs w:val="24"/>
          <w:lang w:eastAsia="pl-PL"/>
        </w:rPr>
        <w:br/>
        <w:t xml:space="preserve">Do dnia podpisania umowy Wykonawca zobowiązany jest dostarczyć kopię umowy regulującej współpracę Wykonawców ubiegających się wspólnie o udzielenie zamówienia publicznego - art. 23 ust. 4 ustawy. Zmiany postanowień zawartej umowy oraz warunki ich wprowadzenia do umowy opisane są w § 9 projektu umowy – załącznik nr 4 do SIWZ. Zamawiający, poza innymi przypadkami określonymi w powszechnie obowiązujących przepisach, a zwłaszcza w Kodeksie cywilnym, może odstąpić od umowy zgodnie z zapisami w § 10 projektu umowy – załącznik nr 4 do SIWZ. Zamawiający, na podstawie art. 145a ustawy, może rozwiązać umowę zgodnie z zapisami w § 11 projektu umowy – załącznik nr 4 do SIWZ. Zamawiający nie wymaga wniesienia zabezpieczenia należytego wykonania umowy. 1.Zamawiający dopuszcza możliwość korzystania z usług podwykonawców. 2.Wykonawca, który zamierza powierzyć wykonanie części zamówienia podwykonawcom, w celu wykazania braku istnienia wobec nich podstaw wykluczenia z udziału w postępowaniu zamieszcza informacje o tych podwykonawcach w jednolitym dokumencie (rozdział VII pkt 1). 3.Powierzenie wykonania części zamówienia podwykonawcom nie zwalnia Wykonawcy z odpowiedzialności za należyte wykonanie tego zamówienia. 4.Wykonawca ponosi odpowiedzialność za działania lub zaniechanie działań podwykonawców tak jak za działania własne. 5.Umowa o Podwykonawstwo musi być w formie pisemnej o charakterze odpłatnym, a także musi określać jaka część zamówienia zostanie wykonana przez Podwykonawcę. 6.Termin zapłaty wynagrodzenia Podwykonawcy przewidziany w umowie o podwykonawstwo nie może być dłuższy niż 30 dni od dnia doręczenia Wykonawcy faktury lub rachunku, potwierdzających wykonanie zleconych Podwykonawcy zadań. 7.Wprowadzenie podwykonawcy, w sytuacji gdy Wykonawca zadeklarował w ofercie wykonanie zamówienia własnymi siłami, lub zmiana podwykonawcy, na zasadach określonych w § 9 projektu umowy, będzie możliwe gdy Wykonawca powiadomi o tym fakcie Zamawiającego, wskazując przyczynę, firmę podwykonawcy i zakres podwykonawstwa, co wymaga wcześniejszej akceptacji Zamawiającego. 8.Wprowadzenie lub zmiana podwykonawcy nie może naruszać zapisów SIWZ i umowy, na podstawie których dokonano wyboru oferty Wykonawcy.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w:t>
      </w:r>
      <w:r w:rsidRPr="00A80366">
        <w:rPr>
          <w:rFonts w:ascii="Times New Roman" w:eastAsia="Times New Roman" w:hAnsi="Times New Roman" w:cs="Times New Roman"/>
          <w:sz w:val="24"/>
          <w:szCs w:val="24"/>
          <w:lang w:eastAsia="pl-PL"/>
        </w:rPr>
        <w:lastRenderedPageBreak/>
        <w:t xml:space="preserve">ramowej jak i ustanowienia dynamicznego systemu zakupów. 4. Zamawiający nie zamierza dokonać wyboru najkorzystniejszej oferty z zastosowaniem aukcji elektronicznej. 5. Zamawiający nie dopuszcza możliwości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2004r. – Prawo zamówień publicznych (tekst jednolity Dz.U. z 2015 r. poz. 2164 z późn. zm.). 3) Wykonawca posiada prawo dostępu do treści swoich danych oraz ich poprawiania. 4) Podanie Zamawiającemu danych osobowych Wykonawcy jest dobrowolne, jednakże jest to niezbędne do realizacji celu, o którym mowa w ppkt 2. </w:t>
      </w:r>
    </w:p>
    <w:p w:rsidR="00A80366" w:rsidRPr="00A80366" w:rsidRDefault="00A80366" w:rsidP="00A80366">
      <w:pPr>
        <w:spacing w:after="0" w:line="240" w:lineRule="auto"/>
        <w:jc w:val="center"/>
        <w:rPr>
          <w:rFonts w:ascii="Times New Roman" w:eastAsia="Times New Roman" w:hAnsi="Times New Roman" w:cs="Times New Roman"/>
          <w:sz w:val="24"/>
          <w:szCs w:val="24"/>
          <w:lang w:eastAsia="pl-PL"/>
        </w:rPr>
      </w:pPr>
      <w:r w:rsidRPr="00A80366">
        <w:rPr>
          <w:rFonts w:ascii="Times New Roman" w:eastAsia="Times New Roman" w:hAnsi="Times New Roman" w:cs="Times New Roman"/>
          <w:sz w:val="24"/>
          <w:szCs w:val="24"/>
          <w:u w:val="single"/>
          <w:lang w:eastAsia="pl-PL"/>
        </w:rPr>
        <w:t xml:space="preserve">ZAŁĄCZNIK I - INFORMACJE DOTYCZĄCE OFERT CZĘŚCIOWYCH </w:t>
      </w:r>
    </w:p>
    <w:p w:rsidR="00A80366" w:rsidRPr="00A80366" w:rsidRDefault="00A80366" w:rsidP="00A80366">
      <w:pPr>
        <w:spacing w:after="0" w:line="240" w:lineRule="auto"/>
        <w:rPr>
          <w:rFonts w:ascii="Times New Roman" w:eastAsia="Times New Roman" w:hAnsi="Times New Roman" w:cs="Times New Roman"/>
          <w:sz w:val="24"/>
          <w:szCs w:val="24"/>
          <w:lang w:eastAsia="pl-PL"/>
        </w:rPr>
      </w:pPr>
    </w:p>
    <w:p w:rsidR="00A80366" w:rsidRPr="00A80366" w:rsidRDefault="00A80366" w:rsidP="00A80366">
      <w:pPr>
        <w:spacing w:after="0" w:line="240" w:lineRule="auto"/>
        <w:rPr>
          <w:rFonts w:ascii="Times New Roman" w:eastAsia="Times New Roman" w:hAnsi="Times New Roman" w:cs="Times New Roman"/>
          <w:sz w:val="24"/>
          <w:szCs w:val="24"/>
          <w:lang w:eastAsia="pl-PL"/>
        </w:rPr>
      </w:pPr>
    </w:p>
    <w:p w:rsidR="00A80366" w:rsidRPr="00A80366" w:rsidRDefault="00A80366" w:rsidP="00A80366">
      <w:pPr>
        <w:spacing w:after="240" w:line="240" w:lineRule="auto"/>
        <w:rPr>
          <w:rFonts w:ascii="Times New Roman" w:eastAsia="Times New Roman" w:hAnsi="Times New Roman" w:cs="Times New Roman"/>
          <w:sz w:val="24"/>
          <w:szCs w:val="24"/>
          <w:lang w:eastAsia="pl-PL"/>
        </w:rPr>
      </w:pPr>
    </w:p>
    <w:p w:rsidR="00A80366" w:rsidRPr="00A80366" w:rsidRDefault="00A80366" w:rsidP="00A8036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80366" w:rsidRPr="00A80366" w:rsidTr="00A80366">
        <w:trPr>
          <w:tblCellSpacing w:w="15" w:type="dxa"/>
        </w:trPr>
        <w:tc>
          <w:tcPr>
            <w:tcW w:w="0" w:type="auto"/>
            <w:vAlign w:val="center"/>
            <w:hideMark/>
          </w:tcPr>
          <w:p w:rsidR="00A80366" w:rsidRPr="00A80366" w:rsidRDefault="00A80366" w:rsidP="00A80366">
            <w:pPr>
              <w:spacing w:after="0" w:line="240" w:lineRule="auto"/>
              <w:rPr>
                <w:rFonts w:ascii="Times New Roman" w:eastAsia="Times New Roman" w:hAnsi="Times New Roman" w:cs="Times New Roman"/>
                <w:sz w:val="24"/>
                <w:szCs w:val="24"/>
                <w:lang w:eastAsia="pl-PL"/>
              </w:rPr>
            </w:pPr>
          </w:p>
        </w:tc>
      </w:tr>
    </w:tbl>
    <w:p w:rsidR="00A80366" w:rsidRPr="00A80366" w:rsidRDefault="00A80366" w:rsidP="00A80366">
      <w:pPr>
        <w:pBdr>
          <w:top w:val="single" w:sz="6" w:space="1" w:color="auto"/>
        </w:pBdr>
        <w:spacing w:after="0" w:line="240" w:lineRule="auto"/>
        <w:jc w:val="center"/>
        <w:rPr>
          <w:rFonts w:ascii="Arial" w:eastAsia="Times New Roman" w:hAnsi="Arial" w:cs="Arial"/>
          <w:vanish/>
          <w:sz w:val="16"/>
          <w:szCs w:val="16"/>
          <w:lang w:eastAsia="pl-PL"/>
        </w:rPr>
      </w:pPr>
      <w:r w:rsidRPr="00A80366">
        <w:rPr>
          <w:rFonts w:ascii="Arial" w:eastAsia="Times New Roman" w:hAnsi="Arial" w:cs="Arial"/>
          <w:vanish/>
          <w:sz w:val="16"/>
          <w:szCs w:val="16"/>
          <w:lang w:eastAsia="pl-PL"/>
        </w:rPr>
        <w:t>Dół formularza</w:t>
      </w:r>
    </w:p>
    <w:p w:rsidR="00A80366" w:rsidRPr="00A80366" w:rsidRDefault="00A80366" w:rsidP="00A80366">
      <w:pPr>
        <w:pBdr>
          <w:bottom w:val="single" w:sz="6" w:space="1" w:color="auto"/>
        </w:pBdr>
        <w:spacing w:after="0" w:line="240" w:lineRule="auto"/>
        <w:jc w:val="center"/>
        <w:rPr>
          <w:rFonts w:ascii="Arial" w:eastAsia="Times New Roman" w:hAnsi="Arial" w:cs="Arial"/>
          <w:vanish/>
          <w:sz w:val="16"/>
          <w:szCs w:val="16"/>
          <w:lang w:eastAsia="pl-PL"/>
        </w:rPr>
      </w:pPr>
      <w:r w:rsidRPr="00A80366">
        <w:rPr>
          <w:rFonts w:ascii="Arial" w:eastAsia="Times New Roman" w:hAnsi="Arial" w:cs="Arial"/>
          <w:vanish/>
          <w:sz w:val="16"/>
          <w:szCs w:val="16"/>
          <w:lang w:eastAsia="pl-PL"/>
        </w:rPr>
        <w:t>Początek formularza</w:t>
      </w:r>
    </w:p>
    <w:p w:rsidR="00A80366" w:rsidRPr="00A80366" w:rsidRDefault="00A80366" w:rsidP="00A80366">
      <w:pPr>
        <w:pBdr>
          <w:top w:val="single" w:sz="6" w:space="1" w:color="auto"/>
        </w:pBdr>
        <w:spacing w:after="0" w:line="240" w:lineRule="auto"/>
        <w:jc w:val="center"/>
        <w:rPr>
          <w:rFonts w:ascii="Arial" w:eastAsia="Times New Roman" w:hAnsi="Arial" w:cs="Arial"/>
          <w:vanish/>
          <w:sz w:val="16"/>
          <w:szCs w:val="16"/>
          <w:lang w:eastAsia="pl-PL"/>
        </w:rPr>
      </w:pPr>
      <w:r w:rsidRPr="00A80366">
        <w:rPr>
          <w:rFonts w:ascii="Arial" w:eastAsia="Times New Roman" w:hAnsi="Arial" w:cs="Arial"/>
          <w:vanish/>
          <w:sz w:val="16"/>
          <w:szCs w:val="16"/>
          <w:lang w:eastAsia="pl-PL"/>
        </w:rPr>
        <w:t>Dół formularza</w:t>
      </w:r>
    </w:p>
    <w:p w:rsidR="00D241B1" w:rsidRDefault="00A80366">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66"/>
    <w:rsid w:val="00127955"/>
    <w:rsid w:val="00A80366"/>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803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803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8036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8036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803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803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8036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8036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57140">
      <w:bodyDiv w:val="1"/>
      <w:marLeft w:val="0"/>
      <w:marRight w:val="0"/>
      <w:marTop w:val="0"/>
      <w:marBottom w:val="0"/>
      <w:divBdr>
        <w:top w:val="none" w:sz="0" w:space="0" w:color="auto"/>
        <w:left w:val="none" w:sz="0" w:space="0" w:color="auto"/>
        <w:bottom w:val="none" w:sz="0" w:space="0" w:color="auto"/>
        <w:right w:val="none" w:sz="0" w:space="0" w:color="auto"/>
      </w:divBdr>
      <w:divsChild>
        <w:div w:id="75638731">
          <w:marLeft w:val="0"/>
          <w:marRight w:val="0"/>
          <w:marTop w:val="0"/>
          <w:marBottom w:val="0"/>
          <w:divBdr>
            <w:top w:val="none" w:sz="0" w:space="0" w:color="auto"/>
            <w:left w:val="none" w:sz="0" w:space="0" w:color="auto"/>
            <w:bottom w:val="none" w:sz="0" w:space="0" w:color="auto"/>
            <w:right w:val="none" w:sz="0" w:space="0" w:color="auto"/>
          </w:divBdr>
          <w:divsChild>
            <w:div w:id="893465107">
              <w:marLeft w:val="0"/>
              <w:marRight w:val="0"/>
              <w:marTop w:val="0"/>
              <w:marBottom w:val="0"/>
              <w:divBdr>
                <w:top w:val="none" w:sz="0" w:space="0" w:color="auto"/>
                <w:left w:val="none" w:sz="0" w:space="0" w:color="auto"/>
                <w:bottom w:val="none" w:sz="0" w:space="0" w:color="auto"/>
                <w:right w:val="none" w:sz="0" w:space="0" w:color="auto"/>
              </w:divBdr>
              <w:divsChild>
                <w:div w:id="134417503">
                  <w:marLeft w:val="0"/>
                  <w:marRight w:val="0"/>
                  <w:marTop w:val="0"/>
                  <w:marBottom w:val="0"/>
                  <w:divBdr>
                    <w:top w:val="none" w:sz="0" w:space="0" w:color="auto"/>
                    <w:left w:val="none" w:sz="0" w:space="0" w:color="auto"/>
                    <w:bottom w:val="none" w:sz="0" w:space="0" w:color="auto"/>
                    <w:right w:val="none" w:sz="0" w:space="0" w:color="auto"/>
                  </w:divBdr>
                </w:div>
                <w:div w:id="854147836">
                  <w:marLeft w:val="0"/>
                  <w:marRight w:val="0"/>
                  <w:marTop w:val="0"/>
                  <w:marBottom w:val="0"/>
                  <w:divBdr>
                    <w:top w:val="none" w:sz="0" w:space="0" w:color="auto"/>
                    <w:left w:val="none" w:sz="0" w:space="0" w:color="auto"/>
                    <w:bottom w:val="none" w:sz="0" w:space="0" w:color="auto"/>
                    <w:right w:val="none" w:sz="0" w:space="0" w:color="auto"/>
                  </w:divBdr>
                </w:div>
                <w:div w:id="1986856564">
                  <w:marLeft w:val="0"/>
                  <w:marRight w:val="0"/>
                  <w:marTop w:val="0"/>
                  <w:marBottom w:val="0"/>
                  <w:divBdr>
                    <w:top w:val="none" w:sz="0" w:space="0" w:color="auto"/>
                    <w:left w:val="none" w:sz="0" w:space="0" w:color="auto"/>
                    <w:bottom w:val="none" w:sz="0" w:space="0" w:color="auto"/>
                    <w:right w:val="none" w:sz="0" w:space="0" w:color="auto"/>
                  </w:divBdr>
                  <w:divsChild>
                    <w:div w:id="1557938283">
                      <w:marLeft w:val="0"/>
                      <w:marRight w:val="0"/>
                      <w:marTop w:val="0"/>
                      <w:marBottom w:val="0"/>
                      <w:divBdr>
                        <w:top w:val="none" w:sz="0" w:space="0" w:color="auto"/>
                        <w:left w:val="none" w:sz="0" w:space="0" w:color="auto"/>
                        <w:bottom w:val="none" w:sz="0" w:space="0" w:color="auto"/>
                        <w:right w:val="none" w:sz="0" w:space="0" w:color="auto"/>
                      </w:divBdr>
                    </w:div>
                  </w:divsChild>
                </w:div>
                <w:div w:id="1954239190">
                  <w:marLeft w:val="0"/>
                  <w:marRight w:val="0"/>
                  <w:marTop w:val="0"/>
                  <w:marBottom w:val="0"/>
                  <w:divBdr>
                    <w:top w:val="none" w:sz="0" w:space="0" w:color="auto"/>
                    <w:left w:val="none" w:sz="0" w:space="0" w:color="auto"/>
                    <w:bottom w:val="none" w:sz="0" w:space="0" w:color="auto"/>
                    <w:right w:val="none" w:sz="0" w:space="0" w:color="auto"/>
                  </w:divBdr>
                  <w:divsChild>
                    <w:div w:id="523439968">
                      <w:marLeft w:val="0"/>
                      <w:marRight w:val="0"/>
                      <w:marTop w:val="0"/>
                      <w:marBottom w:val="0"/>
                      <w:divBdr>
                        <w:top w:val="none" w:sz="0" w:space="0" w:color="auto"/>
                        <w:left w:val="none" w:sz="0" w:space="0" w:color="auto"/>
                        <w:bottom w:val="none" w:sz="0" w:space="0" w:color="auto"/>
                        <w:right w:val="none" w:sz="0" w:space="0" w:color="auto"/>
                      </w:divBdr>
                    </w:div>
                  </w:divsChild>
                </w:div>
                <w:div w:id="1884753744">
                  <w:marLeft w:val="0"/>
                  <w:marRight w:val="0"/>
                  <w:marTop w:val="0"/>
                  <w:marBottom w:val="0"/>
                  <w:divBdr>
                    <w:top w:val="none" w:sz="0" w:space="0" w:color="auto"/>
                    <w:left w:val="none" w:sz="0" w:space="0" w:color="auto"/>
                    <w:bottom w:val="none" w:sz="0" w:space="0" w:color="auto"/>
                    <w:right w:val="none" w:sz="0" w:space="0" w:color="auto"/>
                  </w:divBdr>
                  <w:divsChild>
                    <w:div w:id="30806766">
                      <w:marLeft w:val="0"/>
                      <w:marRight w:val="0"/>
                      <w:marTop w:val="0"/>
                      <w:marBottom w:val="0"/>
                      <w:divBdr>
                        <w:top w:val="none" w:sz="0" w:space="0" w:color="auto"/>
                        <w:left w:val="none" w:sz="0" w:space="0" w:color="auto"/>
                        <w:bottom w:val="none" w:sz="0" w:space="0" w:color="auto"/>
                        <w:right w:val="none" w:sz="0" w:space="0" w:color="auto"/>
                      </w:divBdr>
                    </w:div>
                    <w:div w:id="891887722">
                      <w:marLeft w:val="0"/>
                      <w:marRight w:val="0"/>
                      <w:marTop w:val="0"/>
                      <w:marBottom w:val="0"/>
                      <w:divBdr>
                        <w:top w:val="none" w:sz="0" w:space="0" w:color="auto"/>
                        <w:left w:val="none" w:sz="0" w:space="0" w:color="auto"/>
                        <w:bottom w:val="none" w:sz="0" w:space="0" w:color="auto"/>
                        <w:right w:val="none" w:sz="0" w:space="0" w:color="auto"/>
                      </w:divBdr>
                    </w:div>
                    <w:div w:id="561134011">
                      <w:marLeft w:val="0"/>
                      <w:marRight w:val="0"/>
                      <w:marTop w:val="0"/>
                      <w:marBottom w:val="0"/>
                      <w:divBdr>
                        <w:top w:val="none" w:sz="0" w:space="0" w:color="auto"/>
                        <w:left w:val="none" w:sz="0" w:space="0" w:color="auto"/>
                        <w:bottom w:val="none" w:sz="0" w:space="0" w:color="auto"/>
                        <w:right w:val="none" w:sz="0" w:space="0" w:color="auto"/>
                      </w:divBdr>
                    </w:div>
                    <w:div w:id="1327132376">
                      <w:marLeft w:val="0"/>
                      <w:marRight w:val="0"/>
                      <w:marTop w:val="0"/>
                      <w:marBottom w:val="0"/>
                      <w:divBdr>
                        <w:top w:val="none" w:sz="0" w:space="0" w:color="auto"/>
                        <w:left w:val="none" w:sz="0" w:space="0" w:color="auto"/>
                        <w:bottom w:val="none" w:sz="0" w:space="0" w:color="auto"/>
                        <w:right w:val="none" w:sz="0" w:space="0" w:color="auto"/>
                      </w:divBdr>
                    </w:div>
                  </w:divsChild>
                </w:div>
                <w:div w:id="1850556422">
                  <w:marLeft w:val="0"/>
                  <w:marRight w:val="0"/>
                  <w:marTop w:val="0"/>
                  <w:marBottom w:val="0"/>
                  <w:divBdr>
                    <w:top w:val="none" w:sz="0" w:space="0" w:color="auto"/>
                    <w:left w:val="none" w:sz="0" w:space="0" w:color="auto"/>
                    <w:bottom w:val="none" w:sz="0" w:space="0" w:color="auto"/>
                    <w:right w:val="none" w:sz="0" w:space="0" w:color="auto"/>
                  </w:divBdr>
                  <w:divsChild>
                    <w:div w:id="1780755057">
                      <w:marLeft w:val="0"/>
                      <w:marRight w:val="0"/>
                      <w:marTop w:val="0"/>
                      <w:marBottom w:val="0"/>
                      <w:divBdr>
                        <w:top w:val="none" w:sz="0" w:space="0" w:color="auto"/>
                        <w:left w:val="none" w:sz="0" w:space="0" w:color="auto"/>
                        <w:bottom w:val="none" w:sz="0" w:space="0" w:color="auto"/>
                        <w:right w:val="none" w:sz="0" w:space="0" w:color="auto"/>
                      </w:divBdr>
                    </w:div>
                    <w:div w:id="1228880621">
                      <w:marLeft w:val="0"/>
                      <w:marRight w:val="0"/>
                      <w:marTop w:val="0"/>
                      <w:marBottom w:val="0"/>
                      <w:divBdr>
                        <w:top w:val="none" w:sz="0" w:space="0" w:color="auto"/>
                        <w:left w:val="none" w:sz="0" w:space="0" w:color="auto"/>
                        <w:bottom w:val="none" w:sz="0" w:space="0" w:color="auto"/>
                        <w:right w:val="none" w:sz="0" w:space="0" w:color="auto"/>
                      </w:divBdr>
                    </w:div>
                    <w:div w:id="938026373">
                      <w:marLeft w:val="0"/>
                      <w:marRight w:val="0"/>
                      <w:marTop w:val="0"/>
                      <w:marBottom w:val="0"/>
                      <w:divBdr>
                        <w:top w:val="none" w:sz="0" w:space="0" w:color="auto"/>
                        <w:left w:val="none" w:sz="0" w:space="0" w:color="auto"/>
                        <w:bottom w:val="none" w:sz="0" w:space="0" w:color="auto"/>
                        <w:right w:val="none" w:sz="0" w:space="0" w:color="auto"/>
                      </w:divBdr>
                    </w:div>
                    <w:div w:id="1897351254">
                      <w:marLeft w:val="0"/>
                      <w:marRight w:val="0"/>
                      <w:marTop w:val="0"/>
                      <w:marBottom w:val="0"/>
                      <w:divBdr>
                        <w:top w:val="none" w:sz="0" w:space="0" w:color="auto"/>
                        <w:left w:val="none" w:sz="0" w:space="0" w:color="auto"/>
                        <w:bottom w:val="none" w:sz="0" w:space="0" w:color="auto"/>
                        <w:right w:val="none" w:sz="0" w:space="0" w:color="auto"/>
                      </w:divBdr>
                    </w:div>
                    <w:div w:id="665136392">
                      <w:marLeft w:val="0"/>
                      <w:marRight w:val="0"/>
                      <w:marTop w:val="0"/>
                      <w:marBottom w:val="0"/>
                      <w:divBdr>
                        <w:top w:val="none" w:sz="0" w:space="0" w:color="auto"/>
                        <w:left w:val="none" w:sz="0" w:space="0" w:color="auto"/>
                        <w:bottom w:val="none" w:sz="0" w:space="0" w:color="auto"/>
                        <w:right w:val="none" w:sz="0" w:space="0" w:color="auto"/>
                      </w:divBdr>
                    </w:div>
                    <w:div w:id="262420261">
                      <w:marLeft w:val="0"/>
                      <w:marRight w:val="0"/>
                      <w:marTop w:val="0"/>
                      <w:marBottom w:val="0"/>
                      <w:divBdr>
                        <w:top w:val="none" w:sz="0" w:space="0" w:color="auto"/>
                        <w:left w:val="none" w:sz="0" w:space="0" w:color="auto"/>
                        <w:bottom w:val="none" w:sz="0" w:space="0" w:color="auto"/>
                        <w:right w:val="none" w:sz="0" w:space="0" w:color="auto"/>
                      </w:divBdr>
                    </w:div>
                    <w:div w:id="472405678">
                      <w:marLeft w:val="0"/>
                      <w:marRight w:val="0"/>
                      <w:marTop w:val="0"/>
                      <w:marBottom w:val="0"/>
                      <w:divBdr>
                        <w:top w:val="none" w:sz="0" w:space="0" w:color="auto"/>
                        <w:left w:val="none" w:sz="0" w:space="0" w:color="auto"/>
                        <w:bottom w:val="none" w:sz="0" w:space="0" w:color="auto"/>
                        <w:right w:val="none" w:sz="0" w:space="0" w:color="auto"/>
                      </w:divBdr>
                    </w:div>
                  </w:divsChild>
                </w:div>
                <w:div w:id="8987948">
                  <w:marLeft w:val="0"/>
                  <w:marRight w:val="0"/>
                  <w:marTop w:val="0"/>
                  <w:marBottom w:val="0"/>
                  <w:divBdr>
                    <w:top w:val="none" w:sz="0" w:space="0" w:color="auto"/>
                    <w:left w:val="none" w:sz="0" w:space="0" w:color="auto"/>
                    <w:bottom w:val="none" w:sz="0" w:space="0" w:color="auto"/>
                    <w:right w:val="none" w:sz="0" w:space="0" w:color="auto"/>
                  </w:divBdr>
                  <w:divsChild>
                    <w:div w:id="1241452266">
                      <w:marLeft w:val="0"/>
                      <w:marRight w:val="0"/>
                      <w:marTop w:val="0"/>
                      <w:marBottom w:val="0"/>
                      <w:divBdr>
                        <w:top w:val="none" w:sz="0" w:space="0" w:color="auto"/>
                        <w:left w:val="none" w:sz="0" w:space="0" w:color="auto"/>
                        <w:bottom w:val="none" w:sz="0" w:space="0" w:color="auto"/>
                        <w:right w:val="none" w:sz="0" w:space="0" w:color="auto"/>
                      </w:divBdr>
                    </w:div>
                    <w:div w:id="935095447">
                      <w:marLeft w:val="0"/>
                      <w:marRight w:val="0"/>
                      <w:marTop w:val="0"/>
                      <w:marBottom w:val="0"/>
                      <w:divBdr>
                        <w:top w:val="none" w:sz="0" w:space="0" w:color="auto"/>
                        <w:left w:val="none" w:sz="0" w:space="0" w:color="auto"/>
                        <w:bottom w:val="none" w:sz="0" w:space="0" w:color="auto"/>
                        <w:right w:val="none" w:sz="0" w:space="0" w:color="auto"/>
                      </w:divBdr>
                    </w:div>
                  </w:divsChild>
                </w:div>
                <w:div w:id="170025518">
                  <w:marLeft w:val="0"/>
                  <w:marRight w:val="0"/>
                  <w:marTop w:val="0"/>
                  <w:marBottom w:val="0"/>
                  <w:divBdr>
                    <w:top w:val="none" w:sz="0" w:space="0" w:color="auto"/>
                    <w:left w:val="none" w:sz="0" w:space="0" w:color="auto"/>
                    <w:bottom w:val="none" w:sz="0" w:space="0" w:color="auto"/>
                    <w:right w:val="none" w:sz="0" w:space="0" w:color="auto"/>
                  </w:divBdr>
                  <w:divsChild>
                    <w:div w:id="706489739">
                      <w:marLeft w:val="0"/>
                      <w:marRight w:val="0"/>
                      <w:marTop w:val="0"/>
                      <w:marBottom w:val="0"/>
                      <w:divBdr>
                        <w:top w:val="none" w:sz="0" w:space="0" w:color="auto"/>
                        <w:left w:val="none" w:sz="0" w:space="0" w:color="auto"/>
                        <w:bottom w:val="none" w:sz="0" w:space="0" w:color="auto"/>
                        <w:right w:val="none" w:sz="0" w:space="0" w:color="auto"/>
                      </w:divBdr>
                    </w:div>
                    <w:div w:id="892736775">
                      <w:marLeft w:val="0"/>
                      <w:marRight w:val="0"/>
                      <w:marTop w:val="0"/>
                      <w:marBottom w:val="0"/>
                      <w:divBdr>
                        <w:top w:val="none" w:sz="0" w:space="0" w:color="auto"/>
                        <w:left w:val="none" w:sz="0" w:space="0" w:color="auto"/>
                        <w:bottom w:val="none" w:sz="0" w:space="0" w:color="auto"/>
                        <w:right w:val="none" w:sz="0" w:space="0" w:color="auto"/>
                      </w:divBdr>
                    </w:div>
                    <w:div w:id="1041783861">
                      <w:marLeft w:val="0"/>
                      <w:marRight w:val="0"/>
                      <w:marTop w:val="0"/>
                      <w:marBottom w:val="0"/>
                      <w:divBdr>
                        <w:top w:val="none" w:sz="0" w:space="0" w:color="auto"/>
                        <w:left w:val="none" w:sz="0" w:space="0" w:color="auto"/>
                        <w:bottom w:val="none" w:sz="0" w:space="0" w:color="auto"/>
                        <w:right w:val="none" w:sz="0" w:space="0" w:color="auto"/>
                      </w:divBdr>
                    </w:div>
                    <w:div w:id="1842239207">
                      <w:marLeft w:val="0"/>
                      <w:marRight w:val="0"/>
                      <w:marTop w:val="0"/>
                      <w:marBottom w:val="0"/>
                      <w:divBdr>
                        <w:top w:val="none" w:sz="0" w:space="0" w:color="auto"/>
                        <w:left w:val="none" w:sz="0" w:space="0" w:color="auto"/>
                        <w:bottom w:val="none" w:sz="0" w:space="0" w:color="auto"/>
                        <w:right w:val="none" w:sz="0" w:space="0" w:color="auto"/>
                      </w:divBdr>
                    </w:div>
                    <w:div w:id="1933589613">
                      <w:marLeft w:val="0"/>
                      <w:marRight w:val="0"/>
                      <w:marTop w:val="0"/>
                      <w:marBottom w:val="0"/>
                      <w:divBdr>
                        <w:top w:val="none" w:sz="0" w:space="0" w:color="auto"/>
                        <w:left w:val="none" w:sz="0" w:space="0" w:color="auto"/>
                        <w:bottom w:val="none" w:sz="0" w:space="0" w:color="auto"/>
                        <w:right w:val="none" w:sz="0" w:space="0" w:color="auto"/>
                      </w:divBdr>
                    </w:div>
                    <w:div w:id="1172181033">
                      <w:marLeft w:val="0"/>
                      <w:marRight w:val="0"/>
                      <w:marTop w:val="0"/>
                      <w:marBottom w:val="0"/>
                      <w:divBdr>
                        <w:top w:val="none" w:sz="0" w:space="0" w:color="auto"/>
                        <w:left w:val="none" w:sz="0" w:space="0" w:color="auto"/>
                        <w:bottom w:val="none" w:sz="0" w:space="0" w:color="auto"/>
                        <w:right w:val="none" w:sz="0" w:space="0" w:color="auto"/>
                      </w:divBdr>
                    </w:div>
                  </w:divsChild>
                </w:div>
                <w:div w:id="1256404881">
                  <w:marLeft w:val="0"/>
                  <w:marRight w:val="0"/>
                  <w:marTop w:val="0"/>
                  <w:marBottom w:val="0"/>
                  <w:divBdr>
                    <w:top w:val="none" w:sz="0" w:space="0" w:color="auto"/>
                    <w:left w:val="none" w:sz="0" w:space="0" w:color="auto"/>
                    <w:bottom w:val="none" w:sz="0" w:space="0" w:color="auto"/>
                    <w:right w:val="none" w:sz="0" w:space="0" w:color="auto"/>
                  </w:divBdr>
                  <w:divsChild>
                    <w:div w:id="476579966">
                      <w:marLeft w:val="0"/>
                      <w:marRight w:val="0"/>
                      <w:marTop w:val="0"/>
                      <w:marBottom w:val="0"/>
                      <w:divBdr>
                        <w:top w:val="none" w:sz="0" w:space="0" w:color="auto"/>
                        <w:left w:val="none" w:sz="0" w:space="0" w:color="auto"/>
                        <w:bottom w:val="none" w:sz="0" w:space="0" w:color="auto"/>
                        <w:right w:val="none" w:sz="0" w:space="0" w:color="auto"/>
                      </w:divBdr>
                    </w:div>
                    <w:div w:id="1466117699">
                      <w:marLeft w:val="0"/>
                      <w:marRight w:val="0"/>
                      <w:marTop w:val="0"/>
                      <w:marBottom w:val="0"/>
                      <w:divBdr>
                        <w:top w:val="none" w:sz="0" w:space="0" w:color="auto"/>
                        <w:left w:val="none" w:sz="0" w:space="0" w:color="auto"/>
                        <w:bottom w:val="none" w:sz="0" w:space="0" w:color="auto"/>
                        <w:right w:val="none" w:sz="0" w:space="0" w:color="auto"/>
                      </w:divBdr>
                    </w:div>
                    <w:div w:id="1369795881">
                      <w:marLeft w:val="0"/>
                      <w:marRight w:val="0"/>
                      <w:marTop w:val="0"/>
                      <w:marBottom w:val="0"/>
                      <w:divBdr>
                        <w:top w:val="none" w:sz="0" w:space="0" w:color="auto"/>
                        <w:left w:val="none" w:sz="0" w:space="0" w:color="auto"/>
                        <w:bottom w:val="none" w:sz="0" w:space="0" w:color="auto"/>
                        <w:right w:val="none" w:sz="0" w:space="0" w:color="auto"/>
                      </w:divBdr>
                    </w:div>
                    <w:div w:id="1510872241">
                      <w:marLeft w:val="0"/>
                      <w:marRight w:val="0"/>
                      <w:marTop w:val="0"/>
                      <w:marBottom w:val="0"/>
                      <w:divBdr>
                        <w:top w:val="none" w:sz="0" w:space="0" w:color="auto"/>
                        <w:left w:val="none" w:sz="0" w:space="0" w:color="auto"/>
                        <w:bottom w:val="none" w:sz="0" w:space="0" w:color="auto"/>
                        <w:right w:val="none" w:sz="0" w:space="0" w:color="auto"/>
                      </w:divBdr>
                    </w:div>
                    <w:div w:id="1755664116">
                      <w:marLeft w:val="0"/>
                      <w:marRight w:val="0"/>
                      <w:marTop w:val="0"/>
                      <w:marBottom w:val="0"/>
                      <w:divBdr>
                        <w:top w:val="none" w:sz="0" w:space="0" w:color="auto"/>
                        <w:left w:val="none" w:sz="0" w:space="0" w:color="auto"/>
                        <w:bottom w:val="none" w:sz="0" w:space="0" w:color="auto"/>
                        <w:right w:val="none" w:sz="0" w:space="0" w:color="auto"/>
                      </w:divBdr>
                    </w:div>
                    <w:div w:id="173810423">
                      <w:marLeft w:val="0"/>
                      <w:marRight w:val="0"/>
                      <w:marTop w:val="0"/>
                      <w:marBottom w:val="0"/>
                      <w:divBdr>
                        <w:top w:val="none" w:sz="0" w:space="0" w:color="auto"/>
                        <w:left w:val="none" w:sz="0" w:space="0" w:color="auto"/>
                        <w:bottom w:val="none" w:sz="0" w:space="0" w:color="auto"/>
                        <w:right w:val="none" w:sz="0" w:space="0" w:color="auto"/>
                      </w:divBdr>
                    </w:div>
                    <w:div w:id="2008551241">
                      <w:marLeft w:val="0"/>
                      <w:marRight w:val="0"/>
                      <w:marTop w:val="0"/>
                      <w:marBottom w:val="0"/>
                      <w:divBdr>
                        <w:top w:val="none" w:sz="0" w:space="0" w:color="auto"/>
                        <w:left w:val="none" w:sz="0" w:space="0" w:color="auto"/>
                        <w:bottom w:val="none" w:sz="0" w:space="0" w:color="auto"/>
                        <w:right w:val="none" w:sz="0" w:space="0" w:color="auto"/>
                      </w:divBdr>
                    </w:div>
                    <w:div w:id="254751252">
                      <w:marLeft w:val="0"/>
                      <w:marRight w:val="0"/>
                      <w:marTop w:val="0"/>
                      <w:marBottom w:val="0"/>
                      <w:divBdr>
                        <w:top w:val="none" w:sz="0" w:space="0" w:color="auto"/>
                        <w:left w:val="none" w:sz="0" w:space="0" w:color="auto"/>
                        <w:bottom w:val="none" w:sz="0" w:space="0" w:color="auto"/>
                        <w:right w:val="none" w:sz="0" w:space="0" w:color="auto"/>
                      </w:divBdr>
                    </w:div>
                  </w:divsChild>
                </w:div>
                <w:div w:id="16323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8417</Words>
  <Characters>50502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2017-07-17T12:32:00Z</dcterms:created>
  <dcterms:modified xsi:type="dcterms:W3CDTF">2017-07-17T12:32:00Z</dcterms:modified>
</cp:coreProperties>
</file>