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F8" w:rsidRDefault="00B83BF8" w:rsidP="00B83BF8">
      <w:pPr>
        <w:spacing w:after="0"/>
        <w:jc w:val="center"/>
        <w:rPr>
          <w:rFonts w:ascii="Arial" w:hAnsi="Arial" w:cs="Arial"/>
          <w:b/>
        </w:rPr>
      </w:pPr>
      <w:r w:rsidRPr="00B42811">
        <w:rPr>
          <w:rFonts w:ascii="Arial" w:hAnsi="Arial" w:cs="Arial"/>
          <w:b/>
        </w:rPr>
        <w:t>Szczegółowy opis  przedmiotu zamówienia</w:t>
      </w:r>
      <w:r>
        <w:rPr>
          <w:rFonts w:ascii="Arial" w:hAnsi="Arial" w:cs="Arial"/>
          <w:b/>
        </w:rPr>
        <w:t xml:space="preserve"> do cz. II</w:t>
      </w:r>
    </w:p>
    <w:p w:rsidR="00B83BF8" w:rsidRDefault="00B83BF8" w:rsidP="00E066D5">
      <w:pPr>
        <w:spacing w:after="0"/>
        <w:ind w:left="284" w:hanging="284"/>
        <w:rPr>
          <w:rFonts w:ascii="Arial" w:hAnsi="Arial" w:cs="Arial"/>
          <w:b/>
        </w:rPr>
      </w:pPr>
    </w:p>
    <w:p w:rsidR="0003184D" w:rsidRPr="00B83BF8" w:rsidRDefault="0003184D" w:rsidP="00E066D5">
      <w:pPr>
        <w:spacing w:after="0"/>
        <w:ind w:left="284" w:hanging="284"/>
        <w:rPr>
          <w:rFonts w:ascii="Arial" w:hAnsi="Arial" w:cs="Arial"/>
          <w:b/>
        </w:rPr>
      </w:pPr>
      <w:r w:rsidRPr="00B83BF8">
        <w:rPr>
          <w:rFonts w:ascii="Arial" w:hAnsi="Arial" w:cs="Arial"/>
          <w:b/>
        </w:rPr>
        <w:t>Opis systemu do hodowli bakterii w warunkach o regulowanym stężeniu tlenu</w:t>
      </w:r>
    </w:p>
    <w:p w:rsidR="0003184D" w:rsidRPr="00B83BF8" w:rsidRDefault="00027BF1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System powinien zawierać: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1.</w:t>
      </w:r>
      <w:r w:rsidRPr="00B83BF8">
        <w:rPr>
          <w:rFonts w:ascii="Arial" w:hAnsi="Arial" w:cs="Arial"/>
        </w:rPr>
        <w:tab/>
      </w:r>
      <w:r w:rsidR="00027BF1" w:rsidRPr="00B83BF8">
        <w:rPr>
          <w:rFonts w:ascii="Arial" w:hAnsi="Arial" w:cs="Arial"/>
        </w:rPr>
        <w:t xml:space="preserve">Urządzenie do wytwarzania atmosfery beztlenowej lub </w:t>
      </w:r>
      <w:proofErr w:type="spellStart"/>
      <w:r w:rsidR="00027BF1" w:rsidRPr="00B83BF8">
        <w:rPr>
          <w:rFonts w:ascii="Arial" w:hAnsi="Arial" w:cs="Arial"/>
        </w:rPr>
        <w:t>niskotlenowej</w:t>
      </w:r>
      <w:proofErr w:type="spellEnd"/>
      <w:r w:rsidR="000247AB" w:rsidRPr="00B83BF8">
        <w:rPr>
          <w:rFonts w:ascii="Arial" w:hAnsi="Arial" w:cs="Arial"/>
        </w:rPr>
        <w:t xml:space="preserve"> w słojach anaerobowych,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2.</w:t>
      </w:r>
      <w:r w:rsidRPr="00B83BF8">
        <w:rPr>
          <w:rFonts w:ascii="Arial" w:hAnsi="Arial" w:cs="Arial"/>
        </w:rPr>
        <w:tab/>
      </w:r>
      <w:r w:rsidR="00027BF1" w:rsidRPr="00B83BF8">
        <w:rPr>
          <w:rFonts w:ascii="Arial" w:hAnsi="Arial" w:cs="Arial"/>
        </w:rPr>
        <w:t>Butlę z mieszanką gazów beztlenowych</w:t>
      </w:r>
      <w:r w:rsidR="000247AB" w:rsidRPr="00B83BF8">
        <w:rPr>
          <w:rFonts w:ascii="Arial" w:hAnsi="Arial" w:cs="Arial"/>
        </w:rPr>
        <w:t>,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3.</w:t>
      </w:r>
      <w:r w:rsidRPr="00B83BF8">
        <w:rPr>
          <w:rFonts w:ascii="Arial" w:hAnsi="Arial" w:cs="Arial"/>
        </w:rPr>
        <w:tab/>
      </w:r>
      <w:r w:rsidR="00027BF1" w:rsidRPr="00B83BF8">
        <w:rPr>
          <w:rFonts w:ascii="Arial" w:hAnsi="Arial" w:cs="Arial"/>
        </w:rPr>
        <w:t>Pojemnik</w:t>
      </w:r>
      <w:r w:rsidR="00A166B3" w:rsidRPr="00B83BF8">
        <w:rPr>
          <w:rFonts w:ascii="Arial" w:hAnsi="Arial" w:cs="Arial"/>
        </w:rPr>
        <w:t xml:space="preserve"> do hodowli</w:t>
      </w:r>
      <w:r w:rsidR="00027BF1" w:rsidRPr="00B83BF8">
        <w:rPr>
          <w:rFonts w:ascii="Arial" w:hAnsi="Arial" w:cs="Arial"/>
        </w:rPr>
        <w:t>, w którym zostanie wytworzona atmosfera o regulowanym stężeniu tlenu</w:t>
      </w:r>
      <w:r w:rsidR="000247AB" w:rsidRPr="00B83BF8">
        <w:rPr>
          <w:rFonts w:ascii="Arial" w:hAnsi="Arial" w:cs="Arial"/>
        </w:rPr>
        <w:t>,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4.</w:t>
      </w:r>
      <w:r w:rsidRPr="00B83BF8">
        <w:rPr>
          <w:rFonts w:ascii="Arial" w:hAnsi="Arial" w:cs="Arial"/>
        </w:rPr>
        <w:tab/>
      </w:r>
      <w:r w:rsidR="00027BF1" w:rsidRPr="00B83BF8">
        <w:rPr>
          <w:rFonts w:ascii="Arial" w:hAnsi="Arial" w:cs="Arial"/>
        </w:rPr>
        <w:t xml:space="preserve">Komplet elementów łączących w/w składniki systemu (węże, zawory, przyłącza, </w:t>
      </w:r>
      <w:r w:rsidR="000247AB" w:rsidRPr="00B83BF8">
        <w:rPr>
          <w:rFonts w:ascii="Arial" w:hAnsi="Arial" w:cs="Arial"/>
        </w:rPr>
        <w:t>itp.</w:t>
      </w:r>
      <w:r w:rsidR="00027BF1" w:rsidRPr="00B83BF8">
        <w:rPr>
          <w:rFonts w:ascii="Arial" w:hAnsi="Arial" w:cs="Arial"/>
        </w:rPr>
        <w:t>)</w:t>
      </w:r>
      <w:r w:rsidR="000247AB" w:rsidRPr="00B83BF8">
        <w:rPr>
          <w:rFonts w:ascii="Arial" w:hAnsi="Arial" w:cs="Arial"/>
        </w:rPr>
        <w:t>,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5.</w:t>
      </w:r>
      <w:r w:rsidRPr="00B83BF8">
        <w:rPr>
          <w:rFonts w:ascii="Arial" w:hAnsi="Arial" w:cs="Arial"/>
        </w:rPr>
        <w:tab/>
      </w:r>
      <w:r w:rsidR="00027BF1" w:rsidRPr="00B83BF8">
        <w:rPr>
          <w:rFonts w:ascii="Arial" w:hAnsi="Arial" w:cs="Arial"/>
        </w:rPr>
        <w:t>Inkubator mikrobiologiczny</w:t>
      </w:r>
      <w:r w:rsidR="000247AB" w:rsidRPr="00B83BF8">
        <w:rPr>
          <w:rFonts w:ascii="Arial" w:hAnsi="Arial" w:cs="Arial"/>
        </w:rPr>
        <w:t>.</w:t>
      </w:r>
    </w:p>
    <w:p w:rsidR="00027BF1" w:rsidRPr="00B83BF8" w:rsidRDefault="00027BF1" w:rsidP="00E066D5">
      <w:pPr>
        <w:spacing w:after="0"/>
        <w:ind w:left="284" w:hanging="284"/>
        <w:rPr>
          <w:rFonts w:ascii="Arial" w:hAnsi="Arial" w:cs="Arial"/>
        </w:rPr>
      </w:pPr>
    </w:p>
    <w:p w:rsidR="0003184D" w:rsidRPr="00B83BF8" w:rsidRDefault="0003184D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  <w:b/>
          <w:u w:val="single"/>
        </w:rPr>
        <w:t xml:space="preserve">Wymagania względem </w:t>
      </w:r>
      <w:r w:rsidR="00027BF1" w:rsidRPr="00B83BF8">
        <w:rPr>
          <w:rFonts w:ascii="Arial" w:hAnsi="Arial" w:cs="Arial"/>
          <w:b/>
          <w:u w:val="single"/>
        </w:rPr>
        <w:t>urządzenia</w:t>
      </w:r>
      <w:r w:rsidRPr="00B83BF8">
        <w:rPr>
          <w:rFonts w:ascii="Arial" w:hAnsi="Arial" w:cs="Arial"/>
          <w:b/>
          <w:u w:val="single"/>
        </w:rPr>
        <w:t>: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027BF1" w:rsidRPr="00B83BF8">
        <w:rPr>
          <w:rFonts w:ascii="Arial" w:hAnsi="Arial" w:cs="Arial"/>
        </w:rPr>
        <w:t>możliwość równoczesnego przyłączenia co najmniej 2 pojemników</w:t>
      </w:r>
      <w:r w:rsidR="00A166B3" w:rsidRPr="00B83BF8">
        <w:rPr>
          <w:rFonts w:ascii="Arial" w:hAnsi="Arial" w:cs="Arial"/>
        </w:rPr>
        <w:t xml:space="preserve"> do hodowli</w:t>
      </w:r>
      <w:r w:rsidR="000247AB" w:rsidRPr="00B83BF8">
        <w:rPr>
          <w:rFonts w:ascii="Arial" w:hAnsi="Arial" w:cs="Arial"/>
        </w:rPr>
        <w:t xml:space="preserve"> (słojów),</w:t>
      </w:r>
    </w:p>
    <w:p w:rsidR="00A166B3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A166B3" w:rsidRPr="00B83BF8">
        <w:rPr>
          <w:rFonts w:ascii="Arial" w:hAnsi="Arial" w:cs="Arial"/>
        </w:rPr>
        <w:t>możliwość równoczesnego przyłączenia 2 butli z gazami, w celu wytworzenia odpowiedniej mieszanki d</w:t>
      </w:r>
      <w:r w:rsidR="000247AB" w:rsidRPr="00B83BF8">
        <w:rPr>
          <w:rFonts w:ascii="Arial" w:hAnsi="Arial" w:cs="Arial"/>
        </w:rPr>
        <w:t>ocelowej w pojemniku do hodowli,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A166B3" w:rsidRPr="00B83BF8">
        <w:rPr>
          <w:rFonts w:ascii="Arial" w:hAnsi="Arial" w:cs="Arial"/>
        </w:rPr>
        <w:t xml:space="preserve">możliwość przeprowadzenia </w:t>
      </w:r>
      <w:r w:rsidR="00027BF1" w:rsidRPr="00B83BF8">
        <w:rPr>
          <w:rFonts w:ascii="Arial" w:hAnsi="Arial" w:cs="Arial"/>
        </w:rPr>
        <w:t>standardow</w:t>
      </w:r>
      <w:r w:rsidR="00A166B3" w:rsidRPr="00B83BF8">
        <w:rPr>
          <w:rFonts w:ascii="Arial" w:hAnsi="Arial" w:cs="Arial"/>
        </w:rPr>
        <w:t>ego</w:t>
      </w:r>
      <w:r w:rsidR="00027BF1" w:rsidRPr="00B83BF8">
        <w:rPr>
          <w:rFonts w:ascii="Arial" w:hAnsi="Arial" w:cs="Arial"/>
        </w:rPr>
        <w:t xml:space="preserve"> test</w:t>
      </w:r>
      <w:r w:rsidR="00A166B3" w:rsidRPr="00B83BF8">
        <w:rPr>
          <w:rFonts w:ascii="Arial" w:hAnsi="Arial" w:cs="Arial"/>
        </w:rPr>
        <w:t>u</w:t>
      </w:r>
      <w:r w:rsidR="00027BF1" w:rsidRPr="00B83BF8">
        <w:rPr>
          <w:rFonts w:ascii="Arial" w:hAnsi="Arial" w:cs="Arial"/>
        </w:rPr>
        <w:t xml:space="preserve"> </w:t>
      </w:r>
      <w:proofErr w:type="spellStart"/>
      <w:r w:rsidR="00027BF1" w:rsidRPr="00B83BF8">
        <w:rPr>
          <w:rFonts w:ascii="Arial" w:hAnsi="Arial" w:cs="Arial"/>
        </w:rPr>
        <w:t>niskotlenowy</w:t>
      </w:r>
      <w:proofErr w:type="spellEnd"/>
      <w:r w:rsidR="00027BF1" w:rsidRPr="00B83BF8">
        <w:rPr>
          <w:rFonts w:ascii="Arial" w:hAnsi="Arial" w:cs="Arial"/>
        </w:rPr>
        <w:t xml:space="preserve"> (</w:t>
      </w:r>
      <w:r w:rsidRPr="00B83BF8">
        <w:rPr>
          <w:rFonts w:ascii="Arial" w:hAnsi="Arial" w:cs="Arial"/>
        </w:rPr>
        <w:t xml:space="preserve">ok. </w:t>
      </w:r>
      <w:r w:rsidR="00027BF1" w:rsidRPr="00B83BF8">
        <w:rPr>
          <w:rFonts w:ascii="Arial" w:hAnsi="Arial" w:cs="Arial"/>
        </w:rPr>
        <w:t>6% O</w:t>
      </w:r>
      <w:r w:rsidR="00027BF1" w:rsidRPr="00B83BF8">
        <w:rPr>
          <w:rFonts w:ascii="Arial" w:hAnsi="Arial" w:cs="Arial"/>
          <w:vertAlign w:val="subscript"/>
        </w:rPr>
        <w:t>2</w:t>
      </w:r>
      <w:r w:rsidR="00A166B3" w:rsidRPr="00B83BF8">
        <w:rPr>
          <w:rFonts w:ascii="Arial" w:hAnsi="Arial" w:cs="Arial"/>
        </w:rPr>
        <w:t xml:space="preserve">) oraz </w:t>
      </w:r>
      <w:r w:rsidR="00027BF1" w:rsidRPr="00B83BF8">
        <w:rPr>
          <w:rFonts w:ascii="Arial" w:hAnsi="Arial" w:cs="Arial"/>
        </w:rPr>
        <w:t>standardow</w:t>
      </w:r>
      <w:r w:rsidR="00A166B3" w:rsidRPr="00B83BF8">
        <w:rPr>
          <w:rFonts w:ascii="Arial" w:hAnsi="Arial" w:cs="Arial"/>
        </w:rPr>
        <w:t>ego</w:t>
      </w:r>
      <w:r w:rsidR="00027BF1" w:rsidRPr="00B83BF8">
        <w:rPr>
          <w:rFonts w:ascii="Arial" w:hAnsi="Arial" w:cs="Arial"/>
        </w:rPr>
        <w:t xml:space="preserve"> test</w:t>
      </w:r>
      <w:r w:rsidR="00A166B3" w:rsidRPr="00B83BF8">
        <w:rPr>
          <w:rFonts w:ascii="Arial" w:hAnsi="Arial" w:cs="Arial"/>
        </w:rPr>
        <w:t>u</w:t>
      </w:r>
      <w:r w:rsidR="00027BF1" w:rsidRPr="00B83BF8">
        <w:rPr>
          <w:rFonts w:ascii="Arial" w:hAnsi="Arial" w:cs="Arial"/>
        </w:rPr>
        <w:t xml:space="preserve"> beztlenowy (0% O</w:t>
      </w:r>
      <w:r w:rsidR="00027BF1" w:rsidRPr="00B83BF8">
        <w:rPr>
          <w:rFonts w:ascii="Arial" w:hAnsi="Arial" w:cs="Arial"/>
          <w:vertAlign w:val="subscript"/>
        </w:rPr>
        <w:t>2</w:t>
      </w:r>
      <w:r w:rsidR="00027BF1" w:rsidRPr="00B83BF8">
        <w:rPr>
          <w:rFonts w:ascii="Arial" w:hAnsi="Arial" w:cs="Arial"/>
        </w:rPr>
        <w:t>),</w:t>
      </w:r>
      <w:r w:rsidR="00A166B3" w:rsidRPr="00B83BF8">
        <w:rPr>
          <w:rFonts w:ascii="Arial" w:hAnsi="Arial" w:cs="Arial"/>
        </w:rPr>
        <w:t xml:space="preserve"> 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027BF1" w:rsidRPr="00B83BF8">
        <w:rPr>
          <w:rFonts w:ascii="Arial" w:hAnsi="Arial" w:cs="Arial"/>
        </w:rPr>
        <w:t>auto</w:t>
      </w:r>
      <w:r w:rsidR="00A166B3" w:rsidRPr="00B83BF8">
        <w:rPr>
          <w:rFonts w:ascii="Arial" w:hAnsi="Arial" w:cs="Arial"/>
        </w:rPr>
        <w:t xml:space="preserve">matyczny </w:t>
      </w:r>
      <w:r w:rsidR="00027BF1" w:rsidRPr="00B83BF8">
        <w:rPr>
          <w:rFonts w:ascii="Arial" w:hAnsi="Arial" w:cs="Arial"/>
        </w:rPr>
        <w:t>test stanu zasilania w gaz, test szczelności słoja i połączeń, test</w:t>
      </w:r>
      <w:r w:rsidR="00A166B3" w:rsidRPr="00B83BF8">
        <w:rPr>
          <w:rFonts w:ascii="Arial" w:hAnsi="Arial" w:cs="Arial"/>
        </w:rPr>
        <w:t xml:space="preserve"> </w:t>
      </w:r>
      <w:r w:rsidR="000247AB" w:rsidRPr="00B83BF8">
        <w:rPr>
          <w:rFonts w:ascii="Arial" w:hAnsi="Arial" w:cs="Arial"/>
        </w:rPr>
        <w:t xml:space="preserve">aktywności katalizatora i blokadę </w:t>
      </w:r>
      <w:r w:rsidRPr="00B83BF8">
        <w:rPr>
          <w:rFonts w:ascii="Arial" w:hAnsi="Arial" w:cs="Arial"/>
        </w:rPr>
        <w:t>uruchomienia procesu w przypadku stwierdzenia nieprawidłowości,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027BF1" w:rsidRPr="00B83BF8">
        <w:rPr>
          <w:rFonts w:ascii="Arial" w:hAnsi="Arial" w:cs="Arial"/>
        </w:rPr>
        <w:t>wbudowana pompa próżniowa,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0247AB" w:rsidRPr="00B83BF8">
        <w:rPr>
          <w:rFonts w:ascii="Arial" w:hAnsi="Arial" w:cs="Arial"/>
        </w:rPr>
        <w:t>zasilanie 230V/50Hz/1N,</w:t>
      </w:r>
    </w:p>
    <w:p w:rsidR="00027BF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A166B3" w:rsidRPr="00B83BF8">
        <w:rPr>
          <w:rFonts w:ascii="Arial" w:hAnsi="Arial" w:cs="Arial"/>
        </w:rPr>
        <w:t>o</w:t>
      </w:r>
      <w:r w:rsidR="00027BF1" w:rsidRPr="00B83BF8">
        <w:rPr>
          <w:rFonts w:ascii="Arial" w:hAnsi="Arial" w:cs="Arial"/>
        </w:rPr>
        <w:t>programowani</w:t>
      </w:r>
      <w:r w:rsidR="00A166B3" w:rsidRPr="00B83BF8">
        <w:rPr>
          <w:rFonts w:ascii="Arial" w:hAnsi="Arial" w:cs="Arial"/>
        </w:rPr>
        <w:t>e</w:t>
      </w:r>
      <w:r w:rsidR="00027BF1" w:rsidRPr="00B83BF8">
        <w:rPr>
          <w:rFonts w:ascii="Arial" w:hAnsi="Arial" w:cs="Arial"/>
        </w:rPr>
        <w:t xml:space="preserve"> umożliwiające tworzenie dowolnych procedur przez </w:t>
      </w:r>
      <w:r w:rsidR="00A166B3" w:rsidRPr="00B83BF8">
        <w:rPr>
          <w:rFonts w:ascii="Arial" w:hAnsi="Arial" w:cs="Arial"/>
        </w:rPr>
        <w:t>u</w:t>
      </w:r>
      <w:r w:rsidR="00027BF1" w:rsidRPr="00B83BF8">
        <w:rPr>
          <w:rFonts w:ascii="Arial" w:hAnsi="Arial" w:cs="Arial"/>
        </w:rPr>
        <w:t>żytkownika</w:t>
      </w:r>
      <w:r w:rsidR="000247AB" w:rsidRPr="00B83BF8">
        <w:rPr>
          <w:rFonts w:ascii="Arial" w:hAnsi="Arial" w:cs="Arial"/>
        </w:rPr>
        <w:t>.</w:t>
      </w:r>
    </w:p>
    <w:p w:rsidR="00A166B3" w:rsidRPr="00B83BF8" w:rsidRDefault="00A166B3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  <w:b/>
          <w:u w:val="single"/>
        </w:rPr>
        <w:t>Wymagania względem butli:</w:t>
      </w:r>
    </w:p>
    <w:p w:rsidR="00A166B3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A166B3" w:rsidRPr="00B83BF8">
        <w:rPr>
          <w:rFonts w:ascii="Arial" w:hAnsi="Arial" w:cs="Arial"/>
        </w:rPr>
        <w:t xml:space="preserve">zawartość: </w:t>
      </w:r>
      <w:r w:rsidR="000247AB" w:rsidRPr="00B83BF8">
        <w:rPr>
          <w:rFonts w:ascii="Arial" w:hAnsi="Arial" w:cs="Arial"/>
        </w:rPr>
        <w:t xml:space="preserve">certyfikowana </w:t>
      </w:r>
      <w:r w:rsidR="00A166B3" w:rsidRPr="00B83BF8">
        <w:rPr>
          <w:rFonts w:ascii="Arial" w:hAnsi="Arial" w:cs="Arial"/>
        </w:rPr>
        <w:t>mieszanka gazów beztlenowych (N</w:t>
      </w:r>
      <w:r w:rsidR="00A166B3" w:rsidRPr="00B83BF8">
        <w:rPr>
          <w:rFonts w:ascii="Arial" w:hAnsi="Arial" w:cs="Arial"/>
          <w:vertAlign w:val="subscript"/>
        </w:rPr>
        <w:t>2</w:t>
      </w:r>
      <w:r w:rsidR="00A166B3" w:rsidRPr="00B83BF8">
        <w:rPr>
          <w:rFonts w:ascii="Arial" w:hAnsi="Arial" w:cs="Arial"/>
        </w:rPr>
        <w:t>+CO</w:t>
      </w:r>
      <w:r w:rsidR="00A166B3" w:rsidRPr="00B83BF8">
        <w:rPr>
          <w:rFonts w:ascii="Arial" w:hAnsi="Arial" w:cs="Arial"/>
          <w:vertAlign w:val="subscript"/>
        </w:rPr>
        <w:t>2</w:t>
      </w:r>
      <w:r w:rsidR="00A166B3" w:rsidRPr="00B83BF8">
        <w:rPr>
          <w:rFonts w:ascii="Arial" w:hAnsi="Arial" w:cs="Arial"/>
        </w:rPr>
        <w:t>+H</w:t>
      </w:r>
      <w:r w:rsidR="00A166B3" w:rsidRPr="00B83BF8">
        <w:rPr>
          <w:rFonts w:ascii="Arial" w:hAnsi="Arial" w:cs="Arial"/>
          <w:vertAlign w:val="subscript"/>
        </w:rPr>
        <w:t>2</w:t>
      </w:r>
      <w:r w:rsidR="00A166B3" w:rsidRPr="00B83BF8">
        <w:rPr>
          <w:rFonts w:ascii="Arial" w:hAnsi="Arial" w:cs="Arial"/>
        </w:rPr>
        <w:t>)</w:t>
      </w:r>
      <w:r w:rsidR="000247AB" w:rsidRPr="00B83BF8">
        <w:rPr>
          <w:rFonts w:ascii="Arial" w:hAnsi="Arial" w:cs="Arial"/>
        </w:rPr>
        <w:t>,</w:t>
      </w:r>
    </w:p>
    <w:p w:rsidR="000247AB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0247AB" w:rsidRPr="00B83BF8">
        <w:rPr>
          <w:rFonts w:ascii="Arial" w:hAnsi="Arial" w:cs="Arial"/>
        </w:rPr>
        <w:t xml:space="preserve">pojemność ok. </w:t>
      </w:r>
      <w:r w:rsidR="00954280" w:rsidRPr="00B83BF8">
        <w:rPr>
          <w:rFonts w:ascii="Arial" w:hAnsi="Arial" w:cs="Arial"/>
        </w:rPr>
        <w:t>40 L,</w:t>
      </w:r>
    </w:p>
    <w:p w:rsidR="00A166B3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A166B3" w:rsidRPr="00B83BF8">
        <w:rPr>
          <w:rFonts w:ascii="Arial" w:hAnsi="Arial" w:cs="Arial"/>
        </w:rPr>
        <w:t>wyposażona w reduktor dwustopniowy</w:t>
      </w:r>
      <w:r w:rsidR="009160A5" w:rsidRPr="00B83BF8">
        <w:rPr>
          <w:rFonts w:ascii="Arial" w:hAnsi="Arial" w:cs="Arial"/>
        </w:rPr>
        <w:t>.</w:t>
      </w:r>
    </w:p>
    <w:p w:rsidR="00A166B3" w:rsidRPr="00B83BF8" w:rsidRDefault="00A166B3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  <w:b/>
          <w:u w:val="single"/>
        </w:rPr>
        <w:t>Wymagania względem pojemnika do hodowli</w:t>
      </w:r>
    </w:p>
    <w:p w:rsidR="0003184D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A166B3" w:rsidRPr="00B83BF8">
        <w:rPr>
          <w:rFonts w:ascii="Arial" w:hAnsi="Arial" w:cs="Arial"/>
        </w:rPr>
        <w:t xml:space="preserve">pojemność </w:t>
      </w:r>
      <w:r w:rsidR="00860E01" w:rsidRPr="00B83BF8">
        <w:rPr>
          <w:rFonts w:ascii="Arial" w:hAnsi="Arial" w:cs="Arial"/>
        </w:rPr>
        <w:t>co najmniej</w:t>
      </w:r>
      <w:r w:rsidR="00A166B3" w:rsidRPr="00B83BF8">
        <w:rPr>
          <w:rFonts w:ascii="Arial" w:hAnsi="Arial" w:cs="Arial"/>
        </w:rPr>
        <w:t xml:space="preserve"> 5 litrów</w:t>
      </w:r>
      <w:r w:rsidR="009160A5" w:rsidRPr="00B83BF8">
        <w:rPr>
          <w:rFonts w:ascii="Arial" w:hAnsi="Arial" w:cs="Arial"/>
        </w:rPr>
        <w:t xml:space="preserve"> / minimum 24 szalki </w:t>
      </w:r>
      <w:proofErr w:type="spellStart"/>
      <w:r w:rsidR="009160A5" w:rsidRPr="00B83BF8">
        <w:rPr>
          <w:rFonts w:ascii="Arial" w:hAnsi="Arial" w:cs="Arial"/>
        </w:rPr>
        <w:t>Petriego</w:t>
      </w:r>
      <w:proofErr w:type="spellEnd"/>
      <w:r w:rsidR="009160A5" w:rsidRPr="00B83BF8">
        <w:rPr>
          <w:rFonts w:ascii="Arial" w:hAnsi="Arial" w:cs="Arial"/>
        </w:rPr>
        <w:t xml:space="preserve"> 9/10 cm,</w:t>
      </w:r>
    </w:p>
    <w:p w:rsidR="00A166B3" w:rsidRPr="00B83BF8" w:rsidRDefault="00A166B3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="00E066D5" w:rsidRPr="00B83BF8">
        <w:rPr>
          <w:rFonts w:ascii="Arial" w:hAnsi="Arial" w:cs="Arial"/>
        </w:rPr>
        <w:tab/>
      </w:r>
      <w:r w:rsidRPr="00B83BF8">
        <w:rPr>
          <w:rFonts w:ascii="Arial" w:hAnsi="Arial" w:cs="Arial"/>
        </w:rPr>
        <w:t>wyposażony w „</w:t>
      </w:r>
      <w:proofErr w:type="spellStart"/>
      <w:r w:rsidRPr="00B83BF8">
        <w:rPr>
          <w:rFonts w:ascii="Arial" w:hAnsi="Arial" w:cs="Arial"/>
        </w:rPr>
        <w:t>szybkozłączkę</w:t>
      </w:r>
      <w:proofErr w:type="spellEnd"/>
      <w:r w:rsidRPr="00B83BF8">
        <w:rPr>
          <w:rFonts w:ascii="Arial" w:hAnsi="Arial" w:cs="Arial"/>
        </w:rPr>
        <w:t>”</w:t>
      </w:r>
      <w:r w:rsidR="000247AB" w:rsidRPr="00B83BF8">
        <w:rPr>
          <w:rFonts w:ascii="Arial" w:hAnsi="Arial" w:cs="Arial"/>
        </w:rPr>
        <w:t xml:space="preserve"> do podłączenia linii gazowej</w:t>
      </w:r>
      <w:r w:rsidR="00860E01" w:rsidRPr="00B83BF8">
        <w:rPr>
          <w:rFonts w:ascii="Arial" w:hAnsi="Arial" w:cs="Arial"/>
        </w:rPr>
        <w:t>, pokrywę z uchwytem katalizatora oraz stojak</w:t>
      </w:r>
      <w:r w:rsidR="009160A5" w:rsidRPr="00B83BF8">
        <w:rPr>
          <w:rFonts w:ascii="Arial" w:hAnsi="Arial" w:cs="Arial"/>
        </w:rPr>
        <w:t>i</w:t>
      </w:r>
      <w:r w:rsidR="00860E01" w:rsidRPr="00B83BF8">
        <w:rPr>
          <w:rFonts w:ascii="Arial" w:hAnsi="Arial" w:cs="Arial"/>
        </w:rPr>
        <w:t xml:space="preserve"> </w:t>
      </w:r>
      <w:r w:rsidR="000247AB" w:rsidRPr="00B83BF8">
        <w:rPr>
          <w:rFonts w:ascii="Arial" w:hAnsi="Arial" w:cs="Arial"/>
        </w:rPr>
        <w:t xml:space="preserve">na minimum </w:t>
      </w:r>
      <w:r w:rsidR="009160A5" w:rsidRPr="00B83BF8">
        <w:rPr>
          <w:rFonts w:ascii="Arial" w:hAnsi="Arial" w:cs="Arial"/>
        </w:rPr>
        <w:t>24</w:t>
      </w:r>
      <w:r w:rsidR="00860E01" w:rsidRPr="00B83BF8">
        <w:rPr>
          <w:rFonts w:ascii="Arial" w:hAnsi="Arial" w:cs="Arial"/>
        </w:rPr>
        <w:t xml:space="preserve"> szalek </w:t>
      </w:r>
      <w:proofErr w:type="spellStart"/>
      <w:r w:rsidR="00860E01" w:rsidRPr="00B83BF8">
        <w:rPr>
          <w:rFonts w:ascii="Arial" w:hAnsi="Arial" w:cs="Arial"/>
        </w:rPr>
        <w:t>Pertiego</w:t>
      </w:r>
      <w:proofErr w:type="spellEnd"/>
      <w:r w:rsidR="00860E01" w:rsidRPr="00B83BF8">
        <w:rPr>
          <w:rFonts w:ascii="Arial" w:hAnsi="Arial" w:cs="Arial"/>
        </w:rPr>
        <w:t xml:space="preserve"> 9/10 cm</w:t>
      </w:r>
      <w:r w:rsidR="009160A5" w:rsidRPr="00B83BF8">
        <w:rPr>
          <w:rFonts w:ascii="Arial" w:hAnsi="Arial" w:cs="Arial"/>
        </w:rPr>
        <w:t>.</w:t>
      </w:r>
    </w:p>
    <w:p w:rsidR="00860E01" w:rsidRPr="00B83BF8" w:rsidRDefault="00860E01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  <w:b/>
          <w:u w:val="single"/>
        </w:rPr>
        <w:t>Wymagania względem inkubatora mikrobiologicznego</w:t>
      </w:r>
    </w:p>
    <w:p w:rsidR="00860E0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860E01" w:rsidRPr="00B83BF8">
        <w:rPr>
          <w:rFonts w:ascii="Arial" w:hAnsi="Arial" w:cs="Arial"/>
        </w:rPr>
        <w:t>pojemność co najmniej 110 litrów</w:t>
      </w:r>
      <w:r w:rsidR="000247AB" w:rsidRPr="00B83BF8">
        <w:rPr>
          <w:rFonts w:ascii="Arial" w:hAnsi="Arial" w:cs="Arial"/>
        </w:rPr>
        <w:t>,</w:t>
      </w:r>
    </w:p>
    <w:p w:rsidR="00860E0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0247AB" w:rsidRPr="00B83BF8">
        <w:rPr>
          <w:rFonts w:ascii="Arial" w:hAnsi="Arial" w:cs="Arial"/>
        </w:rPr>
        <w:t xml:space="preserve">zasilanie: 230 V/ 50 </w:t>
      </w:r>
      <w:proofErr w:type="spellStart"/>
      <w:r w:rsidR="000247AB" w:rsidRPr="00B83BF8">
        <w:rPr>
          <w:rFonts w:ascii="Arial" w:hAnsi="Arial" w:cs="Arial"/>
        </w:rPr>
        <w:t>Hz</w:t>
      </w:r>
      <w:proofErr w:type="spellEnd"/>
      <w:r w:rsidR="000247AB" w:rsidRPr="00B83BF8">
        <w:rPr>
          <w:rFonts w:ascii="Arial" w:hAnsi="Arial" w:cs="Arial"/>
        </w:rPr>
        <w:t>,</w:t>
      </w:r>
    </w:p>
    <w:p w:rsidR="00860E0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860E01" w:rsidRPr="00B83BF8">
        <w:rPr>
          <w:rFonts w:ascii="Arial" w:hAnsi="Arial" w:cs="Arial"/>
        </w:rPr>
        <w:t xml:space="preserve">zakres temperatury: </w:t>
      </w:r>
      <w:proofErr w:type="spellStart"/>
      <w:r w:rsidR="00860E01" w:rsidRPr="00B83BF8">
        <w:rPr>
          <w:rFonts w:ascii="Arial" w:hAnsi="Arial" w:cs="Arial"/>
        </w:rPr>
        <w:t>T</w:t>
      </w:r>
      <w:r w:rsidR="00860E01" w:rsidRPr="00B83BF8">
        <w:rPr>
          <w:rFonts w:ascii="Arial" w:hAnsi="Arial" w:cs="Arial"/>
          <w:vertAlign w:val="subscript"/>
        </w:rPr>
        <w:t>otocz</w:t>
      </w:r>
      <w:proofErr w:type="spellEnd"/>
      <w:r w:rsidR="00860E01" w:rsidRPr="00B83BF8">
        <w:rPr>
          <w:rFonts w:ascii="Arial" w:hAnsi="Arial" w:cs="Arial"/>
        </w:rPr>
        <w:t>.+ 5</w:t>
      </w:r>
      <w:r w:rsidR="00860E01" w:rsidRPr="00B83BF8">
        <w:rPr>
          <w:rFonts w:ascii="Arial" w:hAnsi="Arial" w:cs="Arial"/>
          <w:vertAlign w:val="superscript"/>
        </w:rPr>
        <w:t>o</w:t>
      </w:r>
      <w:r w:rsidR="00860E01" w:rsidRPr="00B83BF8">
        <w:rPr>
          <w:rFonts w:ascii="Arial" w:hAnsi="Arial" w:cs="Arial"/>
        </w:rPr>
        <w:t>C do co najmniej 60</w:t>
      </w:r>
      <w:r w:rsidR="00860E01" w:rsidRPr="00B83BF8">
        <w:rPr>
          <w:rFonts w:ascii="Arial" w:hAnsi="Arial" w:cs="Arial"/>
          <w:vertAlign w:val="superscript"/>
        </w:rPr>
        <w:t>o</w:t>
      </w:r>
      <w:r w:rsidR="00860E01" w:rsidRPr="00B83BF8">
        <w:rPr>
          <w:rFonts w:ascii="Arial" w:hAnsi="Arial" w:cs="Arial"/>
        </w:rPr>
        <w:t>C</w:t>
      </w:r>
      <w:r w:rsidR="000247AB" w:rsidRPr="00B83BF8">
        <w:rPr>
          <w:rFonts w:ascii="Arial" w:hAnsi="Arial" w:cs="Arial"/>
        </w:rPr>
        <w:t>,</w:t>
      </w:r>
    </w:p>
    <w:p w:rsidR="00860E0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860E01" w:rsidRPr="00B83BF8">
        <w:rPr>
          <w:rFonts w:ascii="Arial" w:hAnsi="Arial" w:cs="Arial"/>
        </w:rPr>
        <w:t>odczyt temp. z dokładnością: 0,1</w:t>
      </w:r>
      <w:r w:rsidR="00860E01" w:rsidRPr="00B83BF8">
        <w:rPr>
          <w:rFonts w:ascii="Arial" w:hAnsi="Arial" w:cs="Arial"/>
          <w:vertAlign w:val="superscript"/>
        </w:rPr>
        <w:t>o</w:t>
      </w:r>
      <w:r w:rsidR="00860E01" w:rsidRPr="00B83BF8">
        <w:rPr>
          <w:rFonts w:ascii="Arial" w:hAnsi="Arial" w:cs="Arial"/>
        </w:rPr>
        <w:t>C</w:t>
      </w:r>
      <w:r w:rsidR="000247AB" w:rsidRPr="00B83BF8">
        <w:rPr>
          <w:rFonts w:ascii="Arial" w:hAnsi="Arial" w:cs="Arial"/>
        </w:rPr>
        <w:t>,</w:t>
      </w:r>
    </w:p>
    <w:p w:rsidR="00860E0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860E01" w:rsidRPr="00B83BF8">
        <w:rPr>
          <w:rFonts w:ascii="Arial" w:hAnsi="Arial" w:cs="Arial"/>
        </w:rPr>
        <w:t>stabilność temperatury: +/-0,2</w:t>
      </w:r>
      <w:r w:rsidR="00860E01" w:rsidRPr="00B83BF8">
        <w:rPr>
          <w:rFonts w:ascii="Arial" w:hAnsi="Arial" w:cs="Arial"/>
          <w:vertAlign w:val="superscript"/>
        </w:rPr>
        <w:t>o</w:t>
      </w:r>
      <w:r w:rsidR="00860E01" w:rsidRPr="00B83BF8">
        <w:rPr>
          <w:rFonts w:ascii="Arial" w:hAnsi="Arial" w:cs="Arial"/>
        </w:rPr>
        <w:t>C</w:t>
      </w:r>
      <w:r w:rsidR="000247AB" w:rsidRPr="00B83BF8">
        <w:rPr>
          <w:rFonts w:ascii="Arial" w:hAnsi="Arial" w:cs="Arial"/>
        </w:rPr>
        <w:t>,</w:t>
      </w:r>
    </w:p>
    <w:p w:rsidR="00860E0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860E01" w:rsidRPr="00B83BF8">
        <w:rPr>
          <w:rFonts w:ascii="Arial" w:hAnsi="Arial" w:cs="Arial"/>
        </w:rPr>
        <w:t>wyposażona w mikroprocesorowy regulator temperatury, zabezpieczenie nadtemperaturowe z alarmem,</w:t>
      </w:r>
      <w:r w:rsidR="009B2795" w:rsidRPr="00B83BF8">
        <w:rPr>
          <w:rFonts w:ascii="Arial" w:hAnsi="Arial" w:cs="Arial"/>
        </w:rPr>
        <w:t xml:space="preserve"> funkcję </w:t>
      </w:r>
      <w:proofErr w:type="spellStart"/>
      <w:r w:rsidR="009B2795" w:rsidRPr="00B83BF8">
        <w:rPr>
          <w:rFonts w:ascii="Arial" w:hAnsi="Arial" w:cs="Arial"/>
        </w:rPr>
        <w:t>timera</w:t>
      </w:r>
      <w:proofErr w:type="spellEnd"/>
      <w:r w:rsidR="009B2795" w:rsidRPr="00B83BF8">
        <w:rPr>
          <w:rFonts w:ascii="Arial" w:hAnsi="Arial" w:cs="Arial"/>
        </w:rPr>
        <w:t>,</w:t>
      </w:r>
      <w:r w:rsidR="00860E01" w:rsidRPr="00B83BF8">
        <w:rPr>
          <w:rFonts w:ascii="Arial" w:hAnsi="Arial" w:cs="Arial"/>
        </w:rPr>
        <w:t xml:space="preserve"> 2 półki perforowane</w:t>
      </w:r>
      <w:r w:rsidR="009B2795" w:rsidRPr="00B83BF8">
        <w:rPr>
          <w:rFonts w:ascii="Arial" w:hAnsi="Arial" w:cs="Arial"/>
        </w:rPr>
        <w:t xml:space="preserve"> oraz interf</w:t>
      </w:r>
      <w:r w:rsidR="007667E4" w:rsidRPr="00B83BF8">
        <w:rPr>
          <w:rFonts w:ascii="Arial" w:hAnsi="Arial" w:cs="Arial"/>
        </w:rPr>
        <w:t>ejs</w:t>
      </w:r>
      <w:r w:rsidR="009B2795" w:rsidRPr="00B83BF8">
        <w:rPr>
          <w:rFonts w:ascii="Arial" w:hAnsi="Arial" w:cs="Arial"/>
        </w:rPr>
        <w:t xml:space="preserve"> RS232,</w:t>
      </w:r>
    </w:p>
    <w:p w:rsidR="009B2795" w:rsidRPr="00B83BF8" w:rsidRDefault="009B279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  <w:t>kontroler wyposażony w funkcję łatwej kalibracji</w:t>
      </w:r>
      <w:r w:rsidR="00A214CF" w:rsidRPr="00B83BF8">
        <w:rPr>
          <w:rFonts w:ascii="Arial" w:hAnsi="Arial" w:cs="Arial"/>
        </w:rPr>
        <w:t>,</w:t>
      </w:r>
      <w:r w:rsidRPr="00B83BF8">
        <w:rPr>
          <w:rFonts w:ascii="Arial" w:hAnsi="Arial" w:cs="Arial"/>
        </w:rPr>
        <w:t xml:space="preserve"> </w:t>
      </w:r>
    </w:p>
    <w:p w:rsidR="00860E0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860E01" w:rsidRPr="00B83BF8">
        <w:rPr>
          <w:rFonts w:ascii="Arial" w:hAnsi="Arial" w:cs="Arial"/>
        </w:rPr>
        <w:t>wnętrze ze stali nierdzewnej,</w:t>
      </w:r>
    </w:p>
    <w:p w:rsidR="00860E01" w:rsidRPr="00B83BF8" w:rsidRDefault="00E066D5" w:rsidP="00E066D5">
      <w:pPr>
        <w:spacing w:after="0"/>
        <w:ind w:left="284" w:hanging="284"/>
        <w:rPr>
          <w:rFonts w:ascii="Arial" w:hAnsi="Arial" w:cs="Arial"/>
        </w:rPr>
      </w:pPr>
      <w:r w:rsidRPr="00B83BF8">
        <w:rPr>
          <w:rFonts w:ascii="Arial" w:hAnsi="Arial" w:cs="Arial"/>
        </w:rPr>
        <w:t>-</w:t>
      </w:r>
      <w:r w:rsidRPr="00B83BF8">
        <w:rPr>
          <w:rFonts w:ascii="Arial" w:hAnsi="Arial" w:cs="Arial"/>
        </w:rPr>
        <w:tab/>
      </w:r>
      <w:r w:rsidR="00860E01" w:rsidRPr="00B83BF8">
        <w:rPr>
          <w:rFonts w:ascii="Arial" w:hAnsi="Arial" w:cs="Arial"/>
        </w:rPr>
        <w:t>drzwi podwójne, wewnętrzne szklane</w:t>
      </w:r>
      <w:r w:rsidR="000247AB" w:rsidRPr="00B83BF8">
        <w:rPr>
          <w:rFonts w:ascii="Arial" w:hAnsi="Arial" w:cs="Arial"/>
        </w:rPr>
        <w:t>.</w:t>
      </w:r>
    </w:p>
    <w:p w:rsidR="00B83BF8" w:rsidRDefault="00B83BF8" w:rsidP="00B83BF8">
      <w:pPr>
        <w:spacing w:after="0" w:line="240" w:lineRule="auto"/>
        <w:jc w:val="both"/>
        <w:rPr>
          <w:rFonts w:ascii="Arial" w:hAnsi="Arial" w:cs="Arial"/>
        </w:rPr>
      </w:pPr>
      <w:r w:rsidRPr="00EC4B8A">
        <w:rPr>
          <w:rFonts w:ascii="Arial" w:hAnsi="Arial" w:cs="Arial"/>
          <w:b/>
          <w:u w:val="single"/>
        </w:rPr>
        <w:t>Przeszkolenie</w:t>
      </w:r>
      <w:r>
        <w:rPr>
          <w:rFonts w:ascii="Arial" w:hAnsi="Arial" w:cs="Arial"/>
          <w:b/>
          <w:u w:val="single"/>
        </w:rPr>
        <w:t xml:space="preserve"> dla co najmniej 5 osób w zakresie: obsługi sprzętu, programowania sprzętu:</w:t>
      </w:r>
    </w:p>
    <w:p w:rsidR="00B83BF8" w:rsidRDefault="00B83BF8" w:rsidP="00B83B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przeszkolenie po instalacji, w czasie min. 6 godzin,</w:t>
      </w:r>
    </w:p>
    <w:p w:rsidR="00A166B3" w:rsidRPr="00B83BF8" w:rsidRDefault="00A166B3" w:rsidP="00E066D5">
      <w:pPr>
        <w:spacing w:after="0"/>
        <w:ind w:left="284" w:hanging="284"/>
        <w:rPr>
          <w:rFonts w:ascii="Arial" w:hAnsi="Arial" w:cs="Arial"/>
        </w:rPr>
      </w:pPr>
    </w:p>
    <w:p w:rsidR="00B83BF8" w:rsidRDefault="00B83BF8" w:rsidP="00B83BF8">
      <w:pPr>
        <w:spacing w:after="0" w:line="240" w:lineRule="auto"/>
        <w:jc w:val="both"/>
        <w:rPr>
          <w:rFonts w:ascii="Arial" w:hAnsi="Arial" w:cs="Arial"/>
        </w:rPr>
      </w:pPr>
      <w:r w:rsidRPr="002451E1">
        <w:rPr>
          <w:rFonts w:ascii="Arial" w:hAnsi="Arial" w:cs="Arial"/>
        </w:rPr>
        <w:t>Przedmiot zamówienia obejmuje dostawę sprzętu w tym wyposażenie</w:t>
      </w:r>
      <w:r>
        <w:rPr>
          <w:rFonts w:ascii="Arial" w:hAnsi="Arial" w:cs="Arial"/>
        </w:rPr>
        <w:t xml:space="preserve">, </w:t>
      </w:r>
      <w:bookmarkStart w:id="0" w:name="_GoBack"/>
      <w:bookmarkEnd w:id="0"/>
      <w:r>
        <w:rPr>
          <w:rFonts w:ascii="Arial" w:hAnsi="Arial" w:cs="Arial"/>
        </w:rPr>
        <w:t>instalację oraz przeszkolenie</w:t>
      </w:r>
      <w:r w:rsidRPr="002451E1">
        <w:rPr>
          <w:rFonts w:ascii="Arial" w:hAnsi="Arial" w:cs="Arial"/>
        </w:rPr>
        <w:t xml:space="preserve"> (1 </w:t>
      </w:r>
      <w:proofErr w:type="spellStart"/>
      <w:r w:rsidRPr="002451E1">
        <w:rPr>
          <w:rFonts w:ascii="Arial" w:hAnsi="Arial" w:cs="Arial"/>
        </w:rPr>
        <w:t>kpl</w:t>
      </w:r>
      <w:proofErr w:type="spellEnd"/>
      <w:r w:rsidRPr="002451E1">
        <w:rPr>
          <w:rFonts w:ascii="Arial" w:hAnsi="Arial" w:cs="Arial"/>
        </w:rPr>
        <w:t>.)</w:t>
      </w:r>
      <w:r>
        <w:rPr>
          <w:rFonts w:ascii="Arial" w:hAnsi="Arial" w:cs="Arial"/>
        </w:rPr>
        <w:t>.</w:t>
      </w:r>
      <w:r w:rsidRPr="002451E1">
        <w:rPr>
          <w:rFonts w:ascii="Arial" w:hAnsi="Arial" w:cs="Arial"/>
        </w:rPr>
        <w:t xml:space="preserve"> </w:t>
      </w:r>
    </w:p>
    <w:p w:rsidR="00B83BF8" w:rsidRDefault="00B83BF8" w:rsidP="00B83BF8">
      <w:pPr>
        <w:spacing w:after="0" w:line="240" w:lineRule="auto"/>
        <w:jc w:val="both"/>
        <w:rPr>
          <w:rFonts w:ascii="Arial" w:hAnsi="Arial" w:cs="Arial"/>
        </w:rPr>
      </w:pPr>
    </w:p>
    <w:p w:rsidR="00E066D5" w:rsidRDefault="00B83BF8" w:rsidP="003A3FA9">
      <w:pPr>
        <w:spacing w:after="0" w:line="240" w:lineRule="auto"/>
        <w:jc w:val="both"/>
      </w:pPr>
      <w:r w:rsidRPr="009C2749">
        <w:rPr>
          <w:rFonts w:ascii="Arial" w:hAnsi="Arial" w:cs="Arial"/>
        </w:rPr>
        <w:t xml:space="preserve">Gwarancja producenta na </w:t>
      </w:r>
      <w:r w:rsidR="003A3FA9">
        <w:rPr>
          <w:rFonts w:ascii="Arial" w:hAnsi="Arial" w:cs="Arial"/>
        </w:rPr>
        <w:t xml:space="preserve">sprzęt </w:t>
      </w:r>
      <w:r w:rsidR="003A3FA9" w:rsidRPr="003A3FA9">
        <w:rPr>
          <w:rFonts w:ascii="Arial" w:hAnsi="Arial" w:cs="Arial"/>
        </w:rPr>
        <w:t xml:space="preserve">nie krótsza niż 12 miesięcy, przy czym Wykonawca może  </w:t>
      </w:r>
      <w:r w:rsidR="003A3FA9" w:rsidRPr="003A3FA9">
        <w:rPr>
          <w:rFonts w:ascii="Arial" w:hAnsi="Arial" w:cs="Arial"/>
        </w:rPr>
        <w:br/>
        <w:t>zaoferować dłuższy okres gwarancji</w:t>
      </w:r>
      <w:r w:rsidRPr="003A3FA9">
        <w:rPr>
          <w:rFonts w:ascii="Arial" w:hAnsi="Arial" w:cs="Arial"/>
        </w:rPr>
        <w:t xml:space="preserve">. </w:t>
      </w:r>
      <w:r w:rsidRPr="009C2749">
        <w:rPr>
          <w:rFonts w:ascii="Arial" w:hAnsi="Arial" w:cs="Arial"/>
        </w:rPr>
        <w:t>Szczegółowe zapisy dotyczące gwarancji, serwisu zawarte są  w § 6 projektu umowy – załącznik nr 3 do Ogłoszenia.</w:t>
      </w:r>
    </w:p>
    <w:sectPr w:rsidR="00E066D5" w:rsidSect="003A3FA9">
      <w:headerReference w:type="default" r:id="rId7"/>
      <w:footerReference w:type="default" r:id="rId8"/>
      <w:pgSz w:w="11906" w:h="16838"/>
      <w:pgMar w:top="626" w:right="1417" w:bottom="1135" w:left="1417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F8" w:rsidRDefault="00B83BF8" w:rsidP="00B83BF8">
      <w:pPr>
        <w:spacing w:after="0" w:line="240" w:lineRule="auto"/>
      </w:pPr>
      <w:r>
        <w:separator/>
      </w:r>
    </w:p>
  </w:endnote>
  <w:endnote w:type="continuationSeparator" w:id="0">
    <w:p w:rsidR="00B83BF8" w:rsidRDefault="00B83BF8" w:rsidP="00B8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F8" w:rsidRPr="00B33891" w:rsidRDefault="00B83BF8" w:rsidP="00B83BF8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6"/>
      </w:rPr>
    </w:pPr>
    <w:r w:rsidRPr="00B33891">
      <w:rPr>
        <w:rFonts w:ascii="Arial" w:hAnsi="Arial" w:cs="Arial"/>
        <w:sz w:val="18"/>
        <w:szCs w:val="16"/>
      </w:rPr>
      <w:t>Uniwersytet Gdański Dział Zamówień Publicznych, ul. Jana Bażyńskiego 8, 80-309 Gdańsk</w:t>
    </w:r>
  </w:p>
  <w:p w:rsidR="00B83BF8" w:rsidRDefault="00B8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F8" w:rsidRDefault="00B83BF8" w:rsidP="00B83BF8">
      <w:pPr>
        <w:spacing w:after="0" w:line="240" w:lineRule="auto"/>
      </w:pPr>
      <w:r>
        <w:separator/>
      </w:r>
    </w:p>
  </w:footnote>
  <w:footnote w:type="continuationSeparator" w:id="0">
    <w:p w:rsidR="00B83BF8" w:rsidRDefault="00B83BF8" w:rsidP="00B8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F8" w:rsidRPr="003A3FA9" w:rsidRDefault="00B83BF8" w:rsidP="003A3FA9">
    <w:pPr>
      <w:pBdr>
        <w:bottom w:val="single" w:sz="4" w:space="1" w:color="auto"/>
      </w:pBdr>
      <w:spacing w:before="120"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</w:rPr>
      <w:t xml:space="preserve">Załącznik nr 2 do części II </w:t>
    </w:r>
    <w:r>
      <w:rPr>
        <w:rFonts w:ascii="Cambria" w:hAnsi="Cambria" w:cs="Arial"/>
        <w:sz w:val="18"/>
        <w:szCs w:val="18"/>
      </w:rPr>
      <w:t>do Ogłoszenia o udzielanym zamówieniu – postępo</w:t>
    </w:r>
    <w:r w:rsidR="003A3FA9">
      <w:rPr>
        <w:rFonts w:ascii="Cambria" w:hAnsi="Cambria" w:cs="Arial"/>
        <w:sz w:val="18"/>
        <w:szCs w:val="18"/>
      </w:rPr>
      <w:t>wanie nr A120-211-3/4d1.1/17/MB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4D"/>
    <w:rsid w:val="000247AB"/>
    <w:rsid w:val="00027BF1"/>
    <w:rsid w:val="0003184D"/>
    <w:rsid w:val="00383995"/>
    <w:rsid w:val="003A3FA9"/>
    <w:rsid w:val="005124F6"/>
    <w:rsid w:val="007667E4"/>
    <w:rsid w:val="00860E01"/>
    <w:rsid w:val="009160A5"/>
    <w:rsid w:val="00954280"/>
    <w:rsid w:val="009B2795"/>
    <w:rsid w:val="00A166B3"/>
    <w:rsid w:val="00A214CF"/>
    <w:rsid w:val="00B83BF8"/>
    <w:rsid w:val="00DA7A6D"/>
    <w:rsid w:val="00E0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7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BF8"/>
  </w:style>
  <w:style w:type="paragraph" w:styleId="Stopka">
    <w:name w:val="footer"/>
    <w:basedOn w:val="Normalny"/>
    <w:link w:val="StopkaZnak"/>
    <w:uiPriority w:val="99"/>
    <w:unhideWhenUsed/>
    <w:rsid w:val="00B8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7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BF8"/>
  </w:style>
  <w:style w:type="paragraph" w:styleId="Stopka">
    <w:name w:val="footer"/>
    <w:basedOn w:val="Normalny"/>
    <w:link w:val="StopkaZnak"/>
    <w:uiPriority w:val="99"/>
    <w:unhideWhenUsed/>
    <w:rsid w:val="00B8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BioLogic</dc:creator>
  <cp:keywords/>
  <dc:description/>
  <cp:lastModifiedBy>Marek Bocian</cp:lastModifiedBy>
  <cp:revision>4</cp:revision>
  <cp:lastPrinted>2017-05-22T11:11:00Z</cp:lastPrinted>
  <dcterms:created xsi:type="dcterms:W3CDTF">2017-05-22T12:39:00Z</dcterms:created>
  <dcterms:modified xsi:type="dcterms:W3CDTF">2017-07-03T09:07:00Z</dcterms:modified>
</cp:coreProperties>
</file>