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F" w:rsidRPr="00365AA5" w:rsidRDefault="006433E8" w:rsidP="00556CEF">
      <w:pPr>
        <w:jc w:val="both"/>
        <w:rPr>
          <w:rFonts w:ascii="Times New Roman" w:hAnsi="Times New Roman" w:cs="Times New Roman"/>
          <w:b/>
        </w:rPr>
      </w:pPr>
      <w:r w:rsidRPr="00365AA5">
        <w:rPr>
          <w:rFonts w:ascii="Times New Roman" w:hAnsi="Times New Roman" w:cs="Times New Roman"/>
          <w:b/>
        </w:rPr>
        <w:t xml:space="preserve">Opis przedmiotu </w:t>
      </w:r>
      <w:r w:rsidR="00AC5222">
        <w:rPr>
          <w:rFonts w:ascii="Times New Roman" w:hAnsi="Times New Roman" w:cs="Times New Roman"/>
          <w:b/>
        </w:rPr>
        <w:t>z</w:t>
      </w:r>
      <w:r w:rsidRPr="00365AA5">
        <w:rPr>
          <w:rFonts w:ascii="Times New Roman" w:hAnsi="Times New Roman" w:cs="Times New Roman"/>
          <w:b/>
        </w:rPr>
        <w:t>amówienia:</w:t>
      </w:r>
    </w:p>
    <w:p w:rsidR="00365AA5" w:rsidRPr="00BF7799" w:rsidRDefault="00365AA5" w:rsidP="00365A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Kod klasyfikacji Wspólnego Słownika Zamówień (CPV): 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45212411-0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Roboty budowlane w zakresie hoteli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45453000-7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Roboty remontowe i renowacyjne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>45450000-6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Roboty budowlane wykończeniowe, pozostałe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45432110-8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Kładzenie podłóg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45432111-5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Kładzenie wykładzin elastycznych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45431100-8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Kładzenie terakoty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45421132-8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Instalowanie okien</w:t>
      </w:r>
    </w:p>
    <w:p w:rsidR="00365AA5" w:rsidRPr="00BF77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F7799">
        <w:rPr>
          <w:rFonts w:ascii="Times New Roman" w:hAnsi="Times New Roman" w:cs="Times New Roman"/>
        </w:rPr>
        <w:t xml:space="preserve">45421131-1 </w:t>
      </w:r>
      <w:r w:rsidR="007171B1">
        <w:rPr>
          <w:rFonts w:ascii="Times New Roman" w:hAnsi="Times New Roman" w:cs="Times New Roman"/>
        </w:rPr>
        <w:tab/>
      </w:r>
      <w:r w:rsidRPr="00BF7799">
        <w:rPr>
          <w:rFonts w:ascii="Times New Roman" w:hAnsi="Times New Roman" w:cs="Times New Roman"/>
        </w:rPr>
        <w:t>- Instalowanie drzwi</w:t>
      </w:r>
    </w:p>
    <w:p w:rsidR="00365AA5" w:rsidRPr="00F735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599">
        <w:rPr>
          <w:rFonts w:ascii="Times New Roman" w:hAnsi="Times New Roman" w:cs="Times New Roman"/>
        </w:rPr>
        <w:t>45451200-5</w:t>
      </w:r>
      <w:r w:rsidR="007171B1" w:rsidRPr="00F73599">
        <w:rPr>
          <w:rFonts w:ascii="Times New Roman" w:hAnsi="Times New Roman" w:cs="Times New Roman"/>
        </w:rPr>
        <w:tab/>
      </w:r>
      <w:r w:rsidRPr="00F73599">
        <w:rPr>
          <w:rFonts w:ascii="Times New Roman" w:hAnsi="Times New Roman" w:cs="Times New Roman"/>
        </w:rPr>
        <w:t>- Zakładanie paneli</w:t>
      </w:r>
    </w:p>
    <w:p w:rsidR="00365AA5" w:rsidRPr="00F73599" w:rsidRDefault="00365AA5" w:rsidP="00BF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3599">
        <w:rPr>
          <w:rFonts w:ascii="Times New Roman" w:hAnsi="Times New Roman" w:cs="Times New Roman"/>
        </w:rPr>
        <w:t xml:space="preserve">45442100-8 </w:t>
      </w:r>
      <w:r w:rsidR="007171B1" w:rsidRPr="00F73599">
        <w:rPr>
          <w:rFonts w:ascii="Times New Roman" w:hAnsi="Times New Roman" w:cs="Times New Roman"/>
        </w:rPr>
        <w:tab/>
      </w:r>
      <w:r w:rsidRPr="00F73599">
        <w:rPr>
          <w:rFonts w:ascii="Times New Roman" w:hAnsi="Times New Roman" w:cs="Times New Roman"/>
        </w:rPr>
        <w:t>- Roboty malarskie</w:t>
      </w:r>
    </w:p>
    <w:p w:rsidR="00365AA5" w:rsidRPr="00F73599" w:rsidRDefault="00365AA5" w:rsidP="00BF7799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F73599">
        <w:rPr>
          <w:rFonts w:ascii="Times New Roman" w:hAnsi="Times New Roman" w:cs="Times New Roman"/>
        </w:rPr>
        <w:t xml:space="preserve">45111220-6 </w:t>
      </w:r>
      <w:r w:rsidR="007171B1" w:rsidRPr="00F73599">
        <w:rPr>
          <w:rFonts w:ascii="Times New Roman" w:hAnsi="Times New Roman" w:cs="Times New Roman"/>
        </w:rPr>
        <w:tab/>
      </w:r>
      <w:r w:rsidRPr="00F73599">
        <w:rPr>
          <w:rFonts w:ascii="Times New Roman" w:hAnsi="Times New Roman" w:cs="Times New Roman"/>
        </w:rPr>
        <w:t>- Roboty w zakresie usuwania gruzu</w:t>
      </w:r>
    </w:p>
    <w:p w:rsidR="0016027E" w:rsidRPr="00F73599" w:rsidRDefault="0016027E" w:rsidP="00160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</w:rPr>
        <w:t xml:space="preserve">45432111-5 </w:t>
      </w:r>
      <w:r w:rsidR="007171B1" w:rsidRPr="00F73599">
        <w:rPr>
          <w:rFonts w:ascii="Times New Roman" w:hAnsi="Times New Roman" w:cs="Times New Roman"/>
        </w:rPr>
        <w:tab/>
      </w:r>
      <w:r w:rsidRPr="00F73599">
        <w:rPr>
          <w:rFonts w:ascii="Times New Roman" w:hAnsi="Times New Roman" w:cs="Times New Roman"/>
        </w:rPr>
        <w:t>- Kładzenie</w:t>
      </w:r>
      <w:r w:rsidRPr="00F73599">
        <w:rPr>
          <w:rFonts w:ascii="Times New Roman" w:hAnsi="Times New Roman" w:cs="Times New Roman"/>
          <w:sz w:val="24"/>
          <w:szCs w:val="24"/>
        </w:rPr>
        <w:t xml:space="preserve"> wykładzin elastycznych</w:t>
      </w:r>
    </w:p>
    <w:p w:rsidR="005365A5" w:rsidRPr="00F73599" w:rsidRDefault="005365A5" w:rsidP="00160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599">
        <w:rPr>
          <w:rFonts w:ascii="Times New Roman" w:hAnsi="Times New Roman" w:cs="Times New Roman"/>
          <w:sz w:val="24"/>
          <w:szCs w:val="24"/>
        </w:rPr>
        <w:t>45000000-7</w:t>
      </w:r>
      <w:r w:rsidRPr="00F73599">
        <w:rPr>
          <w:rFonts w:ascii="Times New Roman" w:hAnsi="Times New Roman" w:cs="Times New Roman"/>
          <w:sz w:val="24"/>
          <w:szCs w:val="24"/>
        </w:rPr>
        <w:tab/>
        <w:t>- Roboty budowlane</w:t>
      </w:r>
    </w:p>
    <w:p w:rsidR="002B7D5E" w:rsidRPr="00F73599" w:rsidRDefault="006A08F3" w:rsidP="00D92EA7">
      <w:pPr>
        <w:pStyle w:val="Bezodstpw"/>
        <w:ind w:left="2127" w:hanging="1419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45231300-8</w:t>
      </w:r>
      <w:r w:rsidRPr="00F73599">
        <w:rPr>
          <w:rFonts w:ascii="Times New Roman" w:hAnsi="Times New Roman" w:cs="Times New Roman"/>
          <w:shd w:val="clear" w:color="auto" w:fill="FFFFFF"/>
        </w:rPr>
        <w:tab/>
        <w:t xml:space="preserve">- </w:t>
      </w:r>
      <w:r w:rsidR="007171B1" w:rsidRPr="00F73599">
        <w:rPr>
          <w:rFonts w:ascii="Times New Roman" w:hAnsi="Times New Roman" w:cs="Times New Roman"/>
          <w:shd w:val="clear" w:color="auto" w:fill="FFFFFF"/>
        </w:rPr>
        <w:t xml:space="preserve">Roboty budowlane w zakresie </w:t>
      </w:r>
      <w:r w:rsidR="00D92EA7" w:rsidRPr="00F73599">
        <w:rPr>
          <w:rFonts w:ascii="Times New Roman" w:hAnsi="Times New Roman" w:cs="Times New Roman"/>
          <w:shd w:val="clear" w:color="auto" w:fill="FFFFFF"/>
        </w:rPr>
        <w:t xml:space="preserve">budowy wodociągów i rurociągów </w:t>
      </w:r>
      <w:r w:rsidR="007171B1" w:rsidRPr="00F73599">
        <w:rPr>
          <w:rFonts w:ascii="Times New Roman" w:hAnsi="Times New Roman" w:cs="Times New Roman"/>
          <w:shd w:val="clear" w:color="auto" w:fill="FFFFFF"/>
        </w:rPr>
        <w:t>do odprowadzania ścieków</w:t>
      </w:r>
    </w:p>
    <w:p w:rsidR="005365A5" w:rsidRPr="00F73599" w:rsidRDefault="005365A5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45255600-5</w:t>
      </w:r>
      <w:r w:rsidRPr="00F73599">
        <w:rPr>
          <w:rFonts w:ascii="Times New Roman" w:hAnsi="Times New Roman" w:cs="Times New Roman"/>
          <w:shd w:val="clear" w:color="auto" w:fill="FFFFFF"/>
        </w:rPr>
        <w:tab/>
        <w:t>- Roboty w zakresie kładzenia rur w kanalizacji</w:t>
      </w:r>
    </w:p>
    <w:p w:rsidR="005365A5" w:rsidRPr="00F73599" w:rsidRDefault="005365A5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45112100-6</w:t>
      </w:r>
      <w:r w:rsidRPr="00F73599">
        <w:rPr>
          <w:rFonts w:ascii="Times New Roman" w:hAnsi="Times New Roman" w:cs="Times New Roman"/>
          <w:shd w:val="clear" w:color="auto" w:fill="FFFFFF"/>
        </w:rPr>
        <w:tab/>
        <w:t>- Roboty w zakresie kopania rowów</w:t>
      </w:r>
    </w:p>
    <w:p w:rsidR="007171B1" w:rsidRPr="00F73599" w:rsidRDefault="00B75DF2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45321000-3</w:t>
      </w:r>
      <w:r w:rsidRPr="00F73599">
        <w:rPr>
          <w:rFonts w:ascii="Times New Roman" w:hAnsi="Times New Roman" w:cs="Times New Roman"/>
          <w:shd w:val="clear" w:color="auto" w:fill="FFFFFF"/>
        </w:rPr>
        <w:tab/>
        <w:t>- Izolacja cieplna</w:t>
      </w:r>
    </w:p>
    <w:p w:rsidR="005365A5" w:rsidRPr="00F73599" w:rsidRDefault="005365A5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45331100-7</w:t>
      </w:r>
      <w:r w:rsidRPr="00F73599">
        <w:rPr>
          <w:rFonts w:ascii="Times New Roman" w:hAnsi="Times New Roman" w:cs="Times New Roman"/>
          <w:shd w:val="clear" w:color="auto" w:fill="FFFFFF"/>
        </w:rPr>
        <w:tab/>
        <w:t>- Instal</w:t>
      </w:r>
      <w:r w:rsidR="00B75DF2" w:rsidRPr="00F73599">
        <w:rPr>
          <w:rFonts w:ascii="Times New Roman" w:hAnsi="Times New Roman" w:cs="Times New Roman"/>
          <w:shd w:val="clear" w:color="auto" w:fill="FFFFFF"/>
        </w:rPr>
        <w:t>owanie</w:t>
      </w:r>
      <w:r w:rsidRPr="00F73599">
        <w:rPr>
          <w:rFonts w:ascii="Times New Roman" w:hAnsi="Times New Roman" w:cs="Times New Roman"/>
          <w:shd w:val="clear" w:color="auto" w:fill="FFFFFF"/>
        </w:rPr>
        <w:t xml:space="preserve"> centralnego ogrzewania</w:t>
      </w:r>
    </w:p>
    <w:p w:rsidR="005365A5" w:rsidRPr="00F73599" w:rsidRDefault="005365A5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45330000-9</w:t>
      </w:r>
      <w:r w:rsidRPr="00F73599">
        <w:rPr>
          <w:rFonts w:ascii="Times New Roman" w:hAnsi="Times New Roman" w:cs="Times New Roman"/>
          <w:shd w:val="clear" w:color="auto" w:fill="FFFFFF"/>
        </w:rPr>
        <w:tab/>
        <w:t xml:space="preserve">- </w:t>
      </w:r>
      <w:r w:rsidR="00B75DF2" w:rsidRPr="00F73599">
        <w:rPr>
          <w:rFonts w:ascii="Times New Roman" w:hAnsi="Times New Roman" w:cs="Times New Roman"/>
          <w:shd w:val="clear" w:color="auto" w:fill="FFFFFF"/>
        </w:rPr>
        <w:t>Roboty instalacyjne wodno-kanalizacyjne i sanitarne</w:t>
      </w:r>
    </w:p>
    <w:p w:rsidR="00B75DF2" w:rsidRPr="00F73599" w:rsidRDefault="00B75DF2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45331210-1</w:t>
      </w:r>
      <w:r w:rsidRPr="00F73599">
        <w:rPr>
          <w:rFonts w:ascii="Times New Roman" w:hAnsi="Times New Roman" w:cs="Times New Roman"/>
          <w:shd w:val="clear" w:color="auto" w:fill="FFFFFF"/>
        </w:rPr>
        <w:tab/>
        <w:t>- Instalowanie wentylacji</w:t>
      </w:r>
    </w:p>
    <w:p w:rsidR="00B75DF2" w:rsidRPr="00F73599" w:rsidRDefault="00B75DF2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45331000-6</w:t>
      </w:r>
      <w:r w:rsidRPr="00F73599">
        <w:rPr>
          <w:rFonts w:ascii="Times New Roman" w:hAnsi="Times New Roman" w:cs="Times New Roman"/>
          <w:shd w:val="clear" w:color="auto" w:fill="FFFFFF"/>
        </w:rPr>
        <w:tab/>
        <w:t>- Instalowanie urządzeń grzewczych, wentylacyjnych i klimatyzacyjnych</w:t>
      </w:r>
    </w:p>
    <w:p w:rsidR="0022102F" w:rsidRPr="00F73599" w:rsidRDefault="0022102F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45311000-0    - Roboty w zakresie okablowania oraz instalacji elektrycznych</w:t>
      </w:r>
    </w:p>
    <w:p w:rsidR="0022102F" w:rsidRPr="00F73599" w:rsidRDefault="0022102F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 xml:space="preserve">45315100-9    - Instalacyjne roboty elektrotechniczne </w:t>
      </w:r>
    </w:p>
    <w:p w:rsidR="0022102F" w:rsidRPr="00F73599" w:rsidRDefault="0022102F" w:rsidP="007171B1">
      <w:pPr>
        <w:pStyle w:val="Bezodstpw"/>
        <w:ind w:left="2124" w:hanging="1416"/>
        <w:jc w:val="both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45315300-1    - Instalacje zasilania elektrycznego</w:t>
      </w:r>
    </w:p>
    <w:p w:rsidR="002B7D5E" w:rsidRPr="00F73599" w:rsidRDefault="002B7D5E" w:rsidP="002B7D5E">
      <w:pPr>
        <w:pStyle w:val="Bezodstpw"/>
        <w:ind w:firstLine="708"/>
        <w:rPr>
          <w:rFonts w:ascii="Times New Roman" w:hAnsi="Times New Roman" w:cs="Times New Roman"/>
          <w:shd w:val="clear" w:color="auto" w:fill="FFFFFF"/>
        </w:rPr>
      </w:pPr>
      <w:r w:rsidRPr="00F73599">
        <w:rPr>
          <w:rFonts w:ascii="Times New Roman" w:hAnsi="Times New Roman" w:cs="Times New Roman"/>
          <w:shd w:val="clear" w:color="auto" w:fill="FFFFFF"/>
        </w:rPr>
        <w:t>50000000-5</w:t>
      </w:r>
      <w:r w:rsidRPr="00F73599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r w:rsidR="006A08F3" w:rsidRPr="00F73599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ab/>
      </w:r>
      <w:r w:rsidRPr="00F73599">
        <w:rPr>
          <w:rFonts w:ascii="Times New Roman" w:hAnsi="Times New Roman" w:cs="Times New Roman"/>
          <w:szCs w:val="18"/>
          <w:shd w:val="clear" w:color="auto" w:fill="FFFFFF"/>
        </w:rPr>
        <w:t>-</w:t>
      </w:r>
      <w:r w:rsidRPr="00F73599">
        <w:rPr>
          <w:rStyle w:val="apple-converted-space"/>
          <w:rFonts w:ascii="Times New Roman" w:hAnsi="Times New Roman" w:cs="Times New Roman"/>
          <w:szCs w:val="18"/>
          <w:shd w:val="clear" w:color="auto" w:fill="FFFFFF"/>
        </w:rPr>
        <w:t> </w:t>
      </w:r>
      <w:hyperlink r:id="rId8" w:history="1">
        <w:r w:rsidRPr="00F73599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Usługi naprawcze i konserwacyjne</w:t>
        </w:r>
      </w:hyperlink>
    </w:p>
    <w:p w:rsidR="002B7D5E" w:rsidRDefault="002B7D5E" w:rsidP="00160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7D7D7D"/>
          <w:shd w:val="clear" w:color="auto" w:fill="FFFFFF"/>
        </w:rPr>
      </w:pPr>
    </w:p>
    <w:p w:rsidR="00BF7799" w:rsidRPr="00BF7799" w:rsidRDefault="00BF7799" w:rsidP="00365AA5">
      <w:pPr>
        <w:pStyle w:val="Bezodstpw"/>
        <w:jc w:val="both"/>
        <w:rPr>
          <w:rFonts w:ascii="Times New Roman" w:hAnsi="Times New Roman" w:cs="Times New Roman"/>
        </w:rPr>
      </w:pPr>
    </w:p>
    <w:p w:rsidR="00484D1E" w:rsidRDefault="00365AA5" w:rsidP="009E54AC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F7799">
        <w:rPr>
          <w:rFonts w:ascii="Times New Roman" w:hAnsi="Times New Roman" w:cs="Times New Roman"/>
          <w:sz w:val="22"/>
          <w:szCs w:val="22"/>
        </w:rPr>
        <w:t>P</w:t>
      </w:r>
      <w:r w:rsidR="006433E8" w:rsidRPr="00BF7799">
        <w:rPr>
          <w:rFonts w:ascii="Times New Roman" w:hAnsi="Times New Roman" w:cs="Times New Roman"/>
          <w:sz w:val="22"/>
          <w:szCs w:val="22"/>
        </w:rPr>
        <w:t>rzedmiotem zamówienia</w:t>
      </w:r>
      <w:r w:rsidRPr="00BF7799">
        <w:rPr>
          <w:rFonts w:ascii="Times New Roman" w:hAnsi="Times New Roman" w:cs="Times New Roman"/>
          <w:sz w:val="22"/>
          <w:szCs w:val="22"/>
        </w:rPr>
        <w:t xml:space="preserve"> jest </w:t>
      </w:r>
      <w:r w:rsidR="006433E8" w:rsidRPr="00BF7799">
        <w:rPr>
          <w:rFonts w:ascii="Times New Roman" w:hAnsi="Times New Roman" w:cs="Times New Roman"/>
          <w:bCs/>
          <w:sz w:val="22"/>
          <w:szCs w:val="22"/>
        </w:rPr>
        <w:t>remont, przebudowa i docieplenie oraz zmiana sposobu użytkowania części parteru na przedszkole w Domu Studenckim nr 4, położonym przy ul. Polanki 66 w Gdańsku</w:t>
      </w:r>
      <w:r w:rsidR="009E54AC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7F5EE6" w:rsidRDefault="007F5EE6" w:rsidP="00556CE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B10BE" w:rsidRPr="00365AA5" w:rsidRDefault="006433E8" w:rsidP="009E54AC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 xml:space="preserve">Zakres </w:t>
      </w:r>
      <w:r w:rsidR="009E54AC">
        <w:rPr>
          <w:rFonts w:ascii="Times New Roman" w:hAnsi="Times New Roman" w:cs="Times New Roman"/>
          <w:bCs/>
          <w:sz w:val="22"/>
          <w:szCs w:val="22"/>
        </w:rPr>
        <w:t xml:space="preserve">przedmiotu zamówienia </w:t>
      </w:r>
      <w:r w:rsidRPr="00365AA5">
        <w:rPr>
          <w:rFonts w:ascii="Times New Roman" w:hAnsi="Times New Roman" w:cs="Times New Roman"/>
          <w:bCs/>
          <w:sz w:val="22"/>
          <w:szCs w:val="22"/>
        </w:rPr>
        <w:t>obejmuje:</w:t>
      </w:r>
    </w:p>
    <w:p w:rsidR="00C5017A" w:rsidRPr="00365AA5" w:rsidRDefault="00C5017A" w:rsidP="0081105D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i/>
          <w:sz w:val="22"/>
          <w:szCs w:val="22"/>
        </w:rPr>
        <w:t>Roboty budowlane:</w:t>
      </w:r>
    </w:p>
    <w:p w:rsidR="00C5017A" w:rsidRPr="00365AA5" w:rsidRDefault="00C5017A" w:rsidP="00C5017A">
      <w:pPr>
        <w:pStyle w:val="Default"/>
        <w:ind w:left="7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B2B9E" w:rsidRPr="00365AA5" w:rsidRDefault="00AB2B9E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>roboty demontażowe i rozbiórkowe niezbędne do wykonania zamówienia</w:t>
      </w:r>
      <w:r w:rsidRPr="00365A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2B9E" w:rsidRPr="00365AA5" w:rsidRDefault="00C5017A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wykonanie posadzek wraz z wszystkimi warstwami</w:t>
      </w:r>
      <w:r w:rsidR="00001AFB">
        <w:rPr>
          <w:rFonts w:ascii="Times New Roman" w:hAnsi="Times New Roman" w:cs="Times New Roman"/>
          <w:sz w:val="22"/>
          <w:szCs w:val="22"/>
        </w:rPr>
        <w:t xml:space="preserve"> do stropu</w:t>
      </w:r>
      <w:r w:rsidRPr="00365AA5">
        <w:rPr>
          <w:rFonts w:ascii="Times New Roman" w:hAnsi="Times New Roman" w:cs="Times New Roman"/>
          <w:sz w:val="22"/>
          <w:szCs w:val="22"/>
        </w:rPr>
        <w:t xml:space="preserve">, cokolikami </w:t>
      </w:r>
    </w:p>
    <w:p w:rsidR="00C5017A" w:rsidRPr="00365AA5" w:rsidRDefault="00041614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dostawa i montaż</w:t>
      </w:r>
      <w:r w:rsidR="00C21C9A" w:rsidRPr="00365AA5">
        <w:rPr>
          <w:rFonts w:ascii="Times New Roman" w:hAnsi="Times New Roman" w:cs="Times New Roman"/>
          <w:sz w:val="22"/>
          <w:szCs w:val="22"/>
        </w:rPr>
        <w:t xml:space="preserve"> stolarki okiennej wraz z </w:t>
      </w:r>
      <w:r w:rsidR="006053E5" w:rsidRPr="00365AA5">
        <w:rPr>
          <w:rFonts w:ascii="Times New Roman" w:hAnsi="Times New Roman" w:cs="Times New Roman"/>
          <w:sz w:val="22"/>
          <w:szCs w:val="22"/>
        </w:rPr>
        <w:t xml:space="preserve">osprzętem, </w:t>
      </w:r>
      <w:r w:rsidR="00C21C9A" w:rsidRPr="00365AA5">
        <w:rPr>
          <w:rFonts w:ascii="Times New Roman" w:hAnsi="Times New Roman" w:cs="Times New Roman"/>
          <w:sz w:val="22"/>
          <w:szCs w:val="22"/>
        </w:rPr>
        <w:t xml:space="preserve">parapetami wew. i zew. </w:t>
      </w:r>
      <w:r w:rsidR="00F73599">
        <w:rPr>
          <w:rFonts w:ascii="Times New Roman" w:hAnsi="Times New Roman" w:cs="Times New Roman"/>
          <w:sz w:val="22"/>
          <w:szCs w:val="22"/>
        </w:rPr>
        <w:t xml:space="preserve">o współczynniku </w:t>
      </w:r>
      <w:proofErr w:type="spellStart"/>
      <w:r w:rsidR="00F73599">
        <w:rPr>
          <w:rFonts w:ascii="Times New Roman" w:hAnsi="Times New Roman" w:cs="Times New Roman"/>
          <w:sz w:val="22"/>
          <w:szCs w:val="22"/>
        </w:rPr>
        <w:t>U</w:t>
      </w:r>
      <w:r w:rsidR="00F73599" w:rsidRPr="00F73599">
        <w:rPr>
          <w:rFonts w:ascii="Times New Roman" w:hAnsi="Times New Roman" w:cs="Times New Roman"/>
          <w:sz w:val="22"/>
          <w:szCs w:val="22"/>
          <w:vertAlign w:val="subscript"/>
        </w:rPr>
        <w:t>w</w:t>
      </w:r>
      <w:proofErr w:type="spellEnd"/>
      <w:r w:rsidR="00F73599">
        <w:rPr>
          <w:rFonts w:ascii="Times New Roman" w:hAnsi="Times New Roman" w:cs="Times New Roman"/>
          <w:sz w:val="22"/>
          <w:szCs w:val="22"/>
        </w:rPr>
        <w:t xml:space="preserve"> dla całej stolarki nie </w:t>
      </w:r>
      <w:r w:rsidR="00BA4CFB">
        <w:rPr>
          <w:rFonts w:ascii="Times New Roman" w:hAnsi="Times New Roman" w:cs="Times New Roman"/>
          <w:sz w:val="22"/>
          <w:szCs w:val="22"/>
        </w:rPr>
        <w:t xml:space="preserve">większy </w:t>
      </w:r>
      <w:r w:rsidR="00F73599">
        <w:rPr>
          <w:rFonts w:ascii="Times New Roman" w:hAnsi="Times New Roman" w:cs="Times New Roman"/>
          <w:sz w:val="22"/>
          <w:szCs w:val="22"/>
        </w:rPr>
        <w:t>niż 1,1 W/m</w:t>
      </w:r>
      <w:r w:rsidR="00F73599" w:rsidRPr="00F7359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73599">
        <w:rPr>
          <w:rFonts w:ascii="Times New Roman" w:hAnsi="Times New Roman" w:cs="Times New Roman"/>
          <w:sz w:val="22"/>
          <w:szCs w:val="22"/>
        </w:rPr>
        <w:t>K</w:t>
      </w:r>
    </w:p>
    <w:p w:rsidR="00C5017A" w:rsidRPr="00365AA5" w:rsidRDefault="00041614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dostawa i montaż</w:t>
      </w:r>
      <w:r w:rsidR="00C21C9A" w:rsidRPr="00365AA5">
        <w:rPr>
          <w:rFonts w:ascii="Times New Roman" w:hAnsi="Times New Roman" w:cs="Times New Roman"/>
          <w:sz w:val="22"/>
          <w:szCs w:val="22"/>
        </w:rPr>
        <w:t xml:space="preserve"> st</w:t>
      </w:r>
      <w:r w:rsidRPr="00365AA5">
        <w:rPr>
          <w:rFonts w:ascii="Times New Roman" w:hAnsi="Times New Roman" w:cs="Times New Roman"/>
          <w:sz w:val="22"/>
          <w:szCs w:val="22"/>
        </w:rPr>
        <w:t>ol</w:t>
      </w:r>
      <w:r w:rsidR="00C21C9A" w:rsidRPr="00365AA5">
        <w:rPr>
          <w:rFonts w:ascii="Times New Roman" w:hAnsi="Times New Roman" w:cs="Times New Roman"/>
          <w:sz w:val="22"/>
          <w:szCs w:val="22"/>
        </w:rPr>
        <w:t>arki drzwiowej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wraz z</w:t>
      </w:r>
      <w:r w:rsidR="006053E5" w:rsidRPr="00365AA5">
        <w:rPr>
          <w:rFonts w:ascii="Times New Roman" w:hAnsi="Times New Roman" w:cs="Times New Roman"/>
          <w:sz w:val="22"/>
          <w:szCs w:val="22"/>
        </w:rPr>
        <w:t xml:space="preserve"> osprzętem i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odbojnikami</w:t>
      </w:r>
      <w:r w:rsidR="00C5017A" w:rsidRPr="00365AA5">
        <w:rPr>
          <w:rFonts w:ascii="Times New Roman" w:hAnsi="Times New Roman" w:cs="Times New Roman"/>
          <w:sz w:val="22"/>
          <w:szCs w:val="22"/>
        </w:rPr>
        <w:t xml:space="preserve"> w miejscach, </w:t>
      </w:r>
      <w:r w:rsidR="006B0DCF" w:rsidRPr="00365AA5">
        <w:rPr>
          <w:rFonts w:ascii="Times New Roman" w:hAnsi="Times New Roman" w:cs="Times New Roman"/>
          <w:sz w:val="22"/>
          <w:szCs w:val="22"/>
        </w:rPr>
        <w:t xml:space="preserve">gdzie </w:t>
      </w:r>
      <w:r w:rsidR="002B10BE" w:rsidRPr="00365AA5">
        <w:rPr>
          <w:rFonts w:ascii="Times New Roman" w:hAnsi="Times New Roman" w:cs="Times New Roman"/>
          <w:sz w:val="22"/>
          <w:szCs w:val="22"/>
        </w:rPr>
        <w:t xml:space="preserve">drzwi będą </w:t>
      </w:r>
      <w:r w:rsidR="006B0DCF" w:rsidRPr="00365AA5">
        <w:rPr>
          <w:rFonts w:ascii="Times New Roman" w:hAnsi="Times New Roman" w:cs="Times New Roman"/>
          <w:sz w:val="22"/>
          <w:szCs w:val="22"/>
        </w:rPr>
        <w:t>uderzać o ściany</w:t>
      </w:r>
    </w:p>
    <w:p w:rsidR="00831625" w:rsidRPr="00365AA5" w:rsidRDefault="00831625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montaż ścian przesuwnych, klapy wyłazowej </w:t>
      </w:r>
    </w:p>
    <w:p w:rsidR="00C5017A" w:rsidRPr="00365AA5" w:rsidRDefault="002B10BE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dostawa i montaż zabudów z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 HPL</w:t>
      </w:r>
    </w:p>
    <w:p w:rsidR="00C5017A" w:rsidRPr="00365AA5" w:rsidRDefault="00C21C9A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remont wejść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 do budynku</w:t>
      </w:r>
      <w:r w:rsidRPr="00365AA5">
        <w:rPr>
          <w:rFonts w:ascii="Times New Roman" w:hAnsi="Times New Roman" w:cs="Times New Roman"/>
          <w:sz w:val="22"/>
          <w:szCs w:val="22"/>
        </w:rPr>
        <w:t>, wykonanie nowych wejść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 do budynku</w:t>
      </w:r>
      <w:r w:rsidRPr="00365AA5">
        <w:rPr>
          <w:rFonts w:ascii="Times New Roman" w:hAnsi="Times New Roman" w:cs="Times New Roman"/>
          <w:sz w:val="22"/>
          <w:szCs w:val="22"/>
        </w:rPr>
        <w:t xml:space="preserve">, pochylni dla osób niepełnosprawnych, </w:t>
      </w:r>
    </w:p>
    <w:p w:rsidR="00C5017A" w:rsidRPr="00365AA5" w:rsidRDefault="00556CEF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montaż </w:t>
      </w:r>
      <w:r w:rsidR="00C21C9A" w:rsidRPr="00365AA5">
        <w:rPr>
          <w:rFonts w:ascii="Times New Roman" w:hAnsi="Times New Roman" w:cs="Times New Roman"/>
          <w:sz w:val="22"/>
          <w:szCs w:val="22"/>
        </w:rPr>
        <w:t>daszk</w:t>
      </w:r>
      <w:r w:rsidRPr="00365AA5">
        <w:rPr>
          <w:rFonts w:ascii="Times New Roman" w:hAnsi="Times New Roman" w:cs="Times New Roman"/>
          <w:sz w:val="22"/>
          <w:szCs w:val="22"/>
        </w:rPr>
        <w:t>ów nad wejściami</w:t>
      </w:r>
    </w:p>
    <w:p w:rsidR="00C5017A" w:rsidRPr="00365AA5" w:rsidRDefault="00556CEF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montaż </w:t>
      </w:r>
      <w:r w:rsidR="00C21C9A" w:rsidRPr="00365AA5">
        <w:rPr>
          <w:rFonts w:ascii="Times New Roman" w:hAnsi="Times New Roman" w:cs="Times New Roman"/>
          <w:sz w:val="22"/>
          <w:szCs w:val="22"/>
        </w:rPr>
        <w:t>wycieracz</w:t>
      </w:r>
      <w:r w:rsidRPr="00365AA5">
        <w:rPr>
          <w:rFonts w:ascii="Times New Roman" w:hAnsi="Times New Roman" w:cs="Times New Roman"/>
          <w:sz w:val="22"/>
          <w:szCs w:val="22"/>
        </w:rPr>
        <w:t>e</w:t>
      </w:r>
      <w:r w:rsidR="00C21C9A" w:rsidRPr="00365AA5">
        <w:rPr>
          <w:rFonts w:ascii="Times New Roman" w:hAnsi="Times New Roman" w:cs="Times New Roman"/>
          <w:sz w:val="22"/>
          <w:szCs w:val="22"/>
        </w:rPr>
        <w:t>k</w:t>
      </w:r>
      <w:r w:rsidRPr="00365AA5">
        <w:rPr>
          <w:rFonts w:ascii="Times New Roman" w:hAnsi="Times New Roman" w:cs="Times New Roman"/>
          <w:sz w:val="22"/>
          <w:szCs w:val="22"/>
        </w:rPr>
        <w:t xml:space="preserve"> wejściowych</w:t>
      </w:r>
    </w:p>
    <w:p w:rsidR="00C5017A" w:rsidRPr="00365AA5" w:rsidRDefault="00041614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docieplenia </w:t>
      </w:r>
      <w:r w:rsidR="00C21C9A" w:rsidRPr="00365AA5">
        <w:rPr>
          <w:rFonts w:ascii="Times New Roman" w:hAnsi="Times New Roman" w:cs="Times New Roman"/>
          <w:sz w:val="22"/>
          <w:szCs w:val="22"/>
        </w:rPr>
        <w:t>elewacj</w:t>
      </w:r>
      <w:r w:rsidRPr="00365AA5">
        <w:rPr>
          <w:rFonts w:ascii="Times New Roman" w:hAnsi="Times New Roman" w:cs="Times New Roman"/>
          <w:sz w:val="22"/>
          <w:szCs w:val="22"/>
        </w:rPr>
        <w:t>i metodą lekką-mokrą</w:t>
      </w:r>
    </w:p>
    <w:p w:rsidR="00C5017A" w:rsidRPr="00365AA5" w:rsidRDefault="00556CEF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izolacji pionowej cieplnej i przeciwwodnej ścian piwnicznych oraz izolacji przeciwwodnej poziomej poprzez </w:t>
      </w:r>
      <w:r w:rsidR="006630FB" w:rsidRPr="00365AA5">
        <w:rPr>
          <w:rFonts w:ascii="Times New Roman" w:hAnsi="Times New Roman" w:cs="Times New Roman"/>
          <w:sz w:val="22"/>
          <w:szCs w:val="22"/>
        </w:rPr>
        <w:t>iniekcj</w:t>
      </w:r>
      <w:r w:rsidRPr="00365AA5">
        <w:rPr>
          <w:rFonts w:ascii="Times New Roman" w:hAnsi="Times New Roman" w:cs="Times New Roman"/>
          <w:sz w:val="22"/>
          <w:szCs w:val="22"/>
        </w:rPr>
        <w:t>ę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krystaliczną</w:t>
      </w:r>
      <w:r w:rsidR="00001AFB">
        <w:rPr>
          <w:rFonts w:ascii="Times New Roman" w:hAnsi="Times New Roman" w:cs="Times New Roman"/>
          <w:sz w:val="22"/>
          <w:szCs w:val="22"/>
        </w:rPr>
        <w:t>,</w:t>
      </w:r>
      <w:r w:rsidR="00E450BB">
        <w:rPr>
          <w:rFonts w:ascii="Times New Roman" w:hAnsi="Times New Roman" w:cs="Times New Roman"/>
          <w:sz w:val="22"/>
          <w:szCs w:val="22"/>
        </w:rPr>
        <w:t xml:space="preserve"> </w:t>
      </w:r>
      <w:r w:rsidR="00041614"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C21C9A" w:rsidRPr="00365AA5">
        <w:rPr>
          <w:rFonts w:ascii="Times New Roman" w:hAnsi="Times New Roman" w:cs="Times New Roman"/>
          <w:sz w:val="22"/>
          <w:szCs w:val="22"/>
        </w:rPr>
        <w:t xml:space="preserve">izolacji </w:t>
      </w:r>
      <w:r w:rsidR="00041614" w:rsidRPr="00365AA5">
        <w:rPr>
          <w:rFonts w:ascii="Times New Roman" w:hAnsi="Times New Roman" w:cs="Times New Roman"/>
          <w:sz w:val="22"/>
          <w:szCs w:val="22"/>
        </w:rPr>
        <w:t xml:space="preserve">termicznej i </w:t>
      </w:r>
      <w:r w:rsidR="002B10BE" w:rsidRPr="00365AA5">
        <w:rPr>
          <w:rFonts w:ascii="Times New Roman" w:hAnsi="Times New Roman" w:cs="Times New Roman"/>
          <w:sz w:val="22"/>
          <w:szCs w:val="22"/>
        </w:rPr>
        <w:t xml:space="preserve">przeciwwodnej </w:t>
      </w:r>
      <w:r w:rsidR="00041614" w:rsidRPr="00365AA5">
        <w:rPr>
          <w:rFonts w:ascii="Times New Roman" w:hAnsi="Times New Roman" w:cs="Times New Roman"/>
          <w:sz w:val="22"/>
          <w:szCs w:val="22"/>
        </w:rPr>
        <w:t xml:space="preserve">dachu, </w:t>
      </w:r>
      <w:proofErr w:type="spellStart"/>
      <w:r w:rsidR="00C21C9A" w:rsidRPr="00365AA5">
        <w:rPr>
          <w:rFonts w:ascii="Times New Roman" w:hAnsi="Times New Roman" w:cs="Times New Roman"/>
          <w:sz w:val="22"/>
          <w:szCs w:val="22"/>
        </w:rPr>
        <w:t>opierzeń</w:t>
      </w:r>
      <w:proofErr w:type="spellEnd"/>
      <w:r w:rsidR="00C21C9A" w:rsidRPr="00365AA5">
        <w:rPr>
          <w:rFonts w:ascii="Times New Roman" w:hAnsi="Times New Roman" w:cs="Times New Roman"/>
          <w:sz w:val="22"/>
          <w:szCs w:val="22"/>
        </w:rPr>
        <w:t>, rynien, rur spustowych</w:t>
      </w:r>
      <w:r w:rsidR="00114327" w:rsidRPr="00365AA5">
        <w:rPr>
          <w:rFonts w:ascii="Times New Roman" w:hAnsi="Times New Roman" w:cs="Times New Roman"/>
          <w:sz w:val="22"/>
          <w:szCs w:val="22"/>
        </w:rPr>
        <w:t xml:space="preserve"> wraz z wywinięciem </w:t>
      </w:r>
      <w:r w:rsidR="00CD3B5E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CD3B5E">
        <w:rPr>
          <w:rFonts w:ascii="Times New Roman" w:hAnsi="Times New Roman" w:cs="Times New Roman"/>
          <w:sz w:val="22"/>
          <w:szCs w:val="22"/>
        </w:rPr>
        <w:t>wyobleniem</w:t>
      </w:r>
      <w:proofErr w:type="spellEnd"/>
      <w:r w:rsidR="00CD3B5E">
        <w:rPr>
          <w:rFonts w:ascii="Times New Roman" w:hAnsi="Times New Roman" w:cs="Times New Roman"/>
          <w:sz w:val="22"/>
          <w:szCs w:val="22"/>
        </w:rPr>
        <w:t xml:space="preserve"> </w:t>
      </w:r>
      <w:r w:rsidR="00114327" w:rsidRPr="00365AA5">
        <w:rPr>
          <w:rFonts w:ascii="Times New Roman" w:hAnsi="Times New Roman" w:cs="Times New Roman"/>
          <w:sz w:val="22"/>
          <w:szCs w:val="22"/>
        </w:rPr>
        <w:t>izolacji na elementy pionowe tj. ściany, kominy</w:t>
      </w:r>
      <w:r w:rsidR="00C21C9A" w:rsidRPr="00365AA5">
        <w:rPr>
          <w:rFonts w:ascii="Times New Roman" w:hAnsi="Times New Roman" w:cs="Times New Roman"/>
          <w:sz w:val="22"/>
          <w:szCs w:val="22"/>
        </w:rPr>
        <w:t xml:space="preserve"> itp.</w:t>
      </w:r>
    </w:p>
    <w:p w:rsidR="00C5017A" w:rsidRPr="00365AA5" w:rsidRDefault="006630FB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nowych </w:t>
      </w:r>
      <w:r w:rsidR="00C21C9A" w:rsidRPr="00365AA5">
        <w:rPr>
          <w:rFonts w:ascii="Times New Roman" w:hAnsi="Times New Roman" w:cs="Times New Roman"/>
          <w:sz w:val="22"/>
          <w:szCs w:val="22"/>
        </w:rPr>
        <w:t>kominów</w:t>
      </w:r>
      <w:r w:rsidR="00447AE4" w:rsidRPr="00365A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017A" w:rsidRPr="00365AA5" w:rsidRDefault="006630FB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rob</w:t>
      </w:r>
      <w:r w:rsidR="002B10BE" w:rsidRPr="00365AA5">
        <w:rPr>
          <w:rFonts w:ascii="Times New Roman" w:hAnsi="Times New Roman" w:cs="Times New Roman"/>
          <w:sz w:val="22"/>
          <w:szCs w:val="22"/>
        </w:rPr>
        <w:t xml:space="preserve">oty </w:t>
      </w:r>
      <w:r w:rsidRPr="00365AA5">
        <w:rPr>
          <w:rFonts w:ascii="Times New Roman" w:hAnsi="Times New Roman" w:cs="Times New Roman"/>
          <w:sz w:val="22"/>
          <w:szCs w:val="22"/>
        </w:rPr>
        <w:t>okładzinow</w:t>
      </w:r>
      <w:r w:rsidR="00CD3B5E">
        <w:rPr>
          <w:rFonts w:ascii="Times New Roman" w:hAnsi="Times New Roman" w:cs="Times New Roman"/>
          <w:sz w:val="22"/>
          <w:szCs w:val="22"/>
        </w:rPr>
        <w:t>e</w:t>
      </w:r>
    </w:p>
    <w:p w:rsidR="00C5017A" w:rsidRPr="00230683" w:rsidRDefault="006630FB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lastRenderedPageBreak/>
        <w:t>rob</w:t>
      </w:r>
      <w:r w:rsidR="002B10BE" w:rsidRPr="00365AA5">
        <w:rPr>
          <w:rFonts w:ascii="Times New Roman" w:hAnsi="Times New Roman" w:cs="Times New Roman"/>
          <w:sz w:val="22"/>
          <w:szCs w:val="22"/>
        </w:rPr>
        <w:t xml:space="preserve">oty </w:t>
      </w:r>
      <w:r w:rsidRPr="00365AA5">
        <w:rPr>
          <w:rFonts w:ascii="Times New Roman" w:hAnsi="Times New Roman" w:cs="Times New Roman"/>
          <w:sz w:val="22"/>
          <w:szCs w:val="22"/>
        </w:rPr>
        <w:t>izolacyjn</w:t>
      </w:r>
      <w:r w:rsidR="00CD3B5E">
        <w:rPr>
          <w:rFonts w:ascii="Times New Roman" w:hAnsi="Times New Roman" w:cs="Times New Roman"/>
          <w:sz w:val="22"/>
          <w:szCs w:val="22"/>
        </w:rPr>
        <w:t>e</w:t>
      </w:r>
    </w:p>
    <w:p w:rsidR="00230683" w:rsidRPr="00365AA5" w:rsidRDefault="00230683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roboty dachowe</w:t>
      </w:r>
    </w:p>
    <w:p w:rsidR="00C5017A" w:rsidRPr="00365AA5" w:rsidRDefault="006630FB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roboty tynkarskie </w:t>
      </w:r>
      <w:r w:rsidR="004037C1" w:rsidRPr="00365AA5">
        <w:rPr>
          <w:rFonts w:ascii="Times New Roman" w:hAnsi="Times New Roman" w:cs="Times New Roman"/>
          <w:sz w:val="22"/>
          <w:szCs w:val="22"/>
        </w:rPr>
        <w:t>w tym wymiana luźnych,</w:t>
      </w:r>
      <w:r w:rsidR="0046674A"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4037C1" w:rsidRPr="00365AA5">
        <w:rPr>
          <w:rFonts w:ascii="Times New Roman" w:hAnsi="Times New Roman" w:cs="Times New Roman"/>
          <w:sz w:val="22"/>
          <w:szCs w:val="22"/>
        </w:rPr>
        <w:t xml:space="preserve">odspojonych, głuchych tynków </w:t>
      </w:r>
    </w:p>
    <w:p w:rsidR="00C5017A" w:rsidRPr="00365AA5" w:rsidRDefault="000433D1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roboty </w:t>
      </w:r>
      <w:proofErr w:type="spellStart"/>
      <w:r w:rsidRPr="00365AA5">
        <w:rPr>
          <w:rFonts w:ascii="Times New Roman" w:hAnsi="Times New Roman" w:cs="Times New Roman"/>
          <w:sz w:val="22"/>
          <w:szCs w:val="22"/>
        </w:rPr>
        <w:t>szpachla</w:t>
      </w:r>
      <w:r w:rsidR="00C21C9A" w:rsidRPr="00365AA5">
        <w:rPr>
          <w:rFonts w:ascii="Times New Roman" w:hAnsi="Times New Roman" w:cs="Times New Roman"/>
          <w:sz w:val="22"/>
          <w:szCs w:val="22"/>
        </w:rPr>
        <w:t>r</w:t>
      </w:r>
      <w:r w:rsidRPr="00365AA5">
        <w:rPr>
          <w:rFonts w:ascii="Times New Roman" w:hAnsi="Times New Roman" w:cs="Times New Roman"/>
          <w:sz w:val="22"/>
          <w:szCs w:val="22"/>
        </w:rPr>
        <w:t>skie</w:t>
      </w:r>
      <w:proofErr w:type="spellEnd"/>
      <w:r w:rsidR="004037C1" w:rsidRPr="00365AA5">
        <w:rPr>
          <w:rFonts w:ascii="Times New Roman" w:hAnsi="Times New Roman" w:cs="Times New Roman"/>
          <w:sz w:val="22"/>
          <w:szCs w:val="22"/>
        </w:rPr>
        <w:t xml:space="preserve"> – 2 krotne szpachlowanie tynków ścian i sufitów po uprzednim </w:t>
      </w:r>
      <w:r w:rsidR="002B10BE" w:rsidRPr="00365AA5">
        <w:rPr>
          <w:rFonts w:ascii="Times New Roman" w:hAnsi="Times New Roman" w:cs="Times New Roman"/>
          <w:sz w:val="22"/>
          <w:szCs w:val="22"/>
        </w:rPr>
        <w:t>przygotowaniu powierzchni (</w:t>
      </w:r>
      <w:r w:rsidR="00E450BB">
        <w:rPr>
          <w:rFonts w:ascii="Times New Roman" w:hAnsi="Times New Roman" w:cs="Times New Roman"/>
          <w:sz w:val="22"/>
          <w:szCs w:val="22"/>
        </w:rPr>
        <w:t xml:space="preserve">usunięciu luźnych, głuchych tynków, </w:t>
      </w:r>
      <w:r w:rsidR="004037C1" w:rsidRPr="00365AA5">
        <w:rPr>
          <w:rFonts w:ascii="Times New Roman" w:hAnsi="Times New Roman" w:cs="Times New Roman"/>
          <w:sz w:val="22"/>
          <w:szCs w:val="22"/>
        </w:rPr>
        <w:t>zeskrobaniu starych powłok malarskich</w:t>
      </w:r>
      <w:r w:rsidR="002B10BE" w:rsidRPr="00365AA5">
        <w:rPr>
          <w:rFonts w:ascii="Times New Roman" w:hAnsi="Times New Roman" w:cs="Times New Roman"/>
          <w:sz w:val="22"/>
          <w:szCs w:val="22"/>
        </w:rPr>
        <w:t>, gruntowaniu itp.)</w:t>
      </w:r>
    </w:p>
    <w:p w:rsidR="00C5017A" w:rsidRPr="00365AA5" w:rsidRDefault="002B10BE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roboty malarskie</w:t>
      </w:r>
    </w:p>
    <w:p w:rsidR="00C5017A" w:rsidRPr="00365AA5" w:rsidRDefault="002B10BE" w:rsidP="00920DCC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630FB" w:rsidRPr="00365AA5">
        <w:rPr>
          <w:rFonts w:ascii="Times New Roman" w:hAnsi="Times New Roman" w:cs="Times New Roman"/>
          <w:sz w:val="22"/>
          <w:szCs w:val="22"/>
        </w:rPr>
        <w:t>tynk</w:t>
      </w:r>
      <w:r w:rsidRPr="00365AA5">
        <w:rPr>
          <w:rFonts w:ascii="Times New Roman" w:hAnsi="Times New Roman" w:cs="Times New Roman"/>
          <w:sz w:val="22"/>
          <w:szCs w:val="22"/>
        </w:rPr>
        <w:t>u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mozaikow</w:t>
      </w:r>
      <w:r w:rsidRPr="00365AA5">
        <w:rPr>
          <w:rFonts w:ascii="Times New Roman" w:hAnsi="Times New Roman" w:cs="Times New Roman"/>
          <w:sz w:val="22"/>
          <w:szCs w:val="22"/>
        </w:rPr>
        <w:t xml:space="preserve">ego </w:t>
      </w:r>
      <w:r w:rsidR="004037C1" w:rsidRPr="00365AA5">
        <w:rPr>
          <w:rFonts w:ascii="Times New Roman" w:hAnsi="Times New Roman" w:cs="Times New Roman"/>
          <w:sz w:val="22"/>
          <w:szCs w:val="22"/>
        </w:rPr>
        <w:t>na elewacji, klatkach schodowych i korytarzach</w:t>
      </w:r>
    </w:p>
    <w:p w:rsidR="00E8605E" w:rsidRPr="00365AA5" w:rsidRDefault="00041614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630FB" w:rsidRPr="00365AA5">
        <w:rPr>
          <w:rFonts w:ascii="Times New Roman" w:hAnsi="Times New Roman" w:cs="Times New Roman"/>
          <w:sz w:val="22"/>
          <w:szCs w:val="22"/>
        </w:rPr>
        <w:t>balustrad</w:t>
      </w:r>
      <w:r w:rsidR="004037C1" w:rsidRPr="00365AA5">
        <w:rPr>
          <w:rFonts w:ascii="Times New Roman" w:hAnsi="Times New Roman" w:cs="Times New Roman"/>
          <w:sz w:val="22"/>
          <w:szCs w:val="22"/>
        </w:rPr>
        <w:t xml:space="preserve"> wewnętrznych i zewnętrznych </w:t>
      </w:r>
      <w:r w:rsidR="00CF00B2" w:rsidRPr="00365AA5">
        <w:rPr>
          <w:rFonts w:ascii="Times New Roman" w:hAnsi="Times New Roman" w:cs="Times New Roman"/>
          <w:sz w:val="22"/>
          <w:szCs w:val="22"/>
        </w:rPr>
        <w:t>oraz barierki</w:t>
      </w:r>
      <w:r w:rsidR="00CD3B5E">
        <w:rPr>
          <w:rFonts w:ascii="Times New Roman" w:hAnsi="Times New Roman" w:cs="Times New Roman"/>
          <w:sz w:val="22"/>
          <w:szCs w:val="22"/>
        </w:rPr>
        <w:t xml:space="preserve"> z samozamykaczem</w:t>
      </w:r>
      <w:r w:rsidR="00CF00B2" w:rsidRPr="00365AA5">
        <w:rPr>
          <w:rFonts w:ascii="Times New Roman" w:hAnsi="Times New Roman" w:cs="Times New Roman"/>
          <w:sz w:val="22"/>
          <w:szCs w:val="22"/>
        </w:rPr>
        <w:t xml:space="preserve"> zabezpieczającej zejście do piwnicy podczas ewakuacji</w:t>
      </w:r>
    </w:p>
    <w:p w:rsidR="00CD3718" w:rsidRPr="00365AA5" w:rsidRDefault="00041614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montaż </w:t>
      </w:r>
      <w:r w:rsidR="0085459D" w:rsidRPr="00365AA5">
        <w:rPr>
          <w:rFonts w:ascii="Times New Roman" w:hAnsi="Times New Roman" w:cs="Times New Roman"/>
          <w:sz w:val="22"/>
          <w:szCs w:val="22"/>
        </w:rPr>
        <w:t xml:space="preserve">kompletnego </w:t>
      </w:r>
      <w:r w:rsidR="006630FB" w:rsidRPr="00365AA5">
        <w:rPr>
          <w:rFonts w:ascii="Times New Roman" w:hAnsi="Times New Roman" w:cs="Times New Roman"/>
          <w:sz w:val="22"/>
          <w:szCs w:val="22"/>
        </w:rPr>
        <w:t>umeblowania stałego</w:t>
      </w:r>
      <w:r w:rsidR="00394D46"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46674A" w:rsidRPr="00365AA5">
        <w:rPr>
          <w:rFonts w:ascii="Times New Roman" w:hAnsi="Times New Roman" w:cs="Times New Roman"/>
          <w:sz w:val="22"/>
          <w:szCs w:val="22"/>
        </w:rPr>
        <w:t>tj.</w:t>
      </w:r>
      <w:r w:rsidR="00CD3718" w:rsidRPr="00365A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3718" w:rsidRPr="00365AA5" w:rsidRDefault="00CD3718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- </w:t>
      </w:r>
      <w:r w:rsidR="00421F22">
        <w:rPr>
          <w:rFonts w:ascii="Times New Roman" w:hAnsi="Times New Roman" w:cs="Times New Roman"/>
          <w:sz w:val="22"/>
          <w:szCs w:val="22"/>
        </w:rPr>
        <w:t xml:space="preserve">zabudowa meblowa </w:t>
      </w:r>
      <w:r w:rsidR="00FA4508">
        <w:rPr>
          <w:rFonts w:ascii="Times New Roman" w:hAnsi="Times New Roman" w:cs="Times New Roman"/>
          <w:sz w:val="22"/>
          <w:szCs w:val="22"/>
        </w:rPr>
        <w:t xml:space="preserve">we wszystkich wskazanych pomieszczeniach </w:t>
      </w:r>
      <w:r w:rsidR="00421F22">
        <w:rPr>
          <w:rFonts w:ascii="Times New Roman" w:hAnsi="Times New Roman" w:cs="Times New Roman"/>
          <w:sz w:val="22"/>
          <w:szCs w:val="22"/>
        </w:rPr>
        <w:t xml:space="preserve">obejmująca </w:t>
      </w:r>
      <w:r w:rsidR="00FA4508">
        <w:rPr>
          <w:rFonts w:ascii="Times New Roman" w:hAnsi="Times New Roman" w:cs="Times New Roman"/>
          <w:sz w:val="22"/>
          <w:szCs w:val="22"/>
        </w:rPr>
        <w:t>m</w:t>
      </w:r>
      <w:r w:rsidR="00421F22">
        <w:rPr>
          <w:rFonts w:ascii="Times New Roman" w:hAnsi="Times New Roman" w:cs="Times New Roman"/>
          <w:sz w:val="22"/>
          <w:szCs w:val="22"/>
        </w:rPr>
        <w:t>.</w:t>
      </w:r>
      <w:r w:rsidR="00FA4508">
        <w:rPr>
          <w:rFonts w:ascii="Times New Roman" w:hAnsi="Times New Roman" w:cs="Times New Roman"/>
          <w:sz w:val="22"/>
          <w:szCs w:val="22"/>
        </w:rPr>
        <w:t xml:space="preserve">in. </w:t>
      </w:r>
      <w:r w:rsidR="00421F22">
        <w:rPr>
          <w:rFonts w:ascii="Times New Roman" w:hAnsi="Times New Roman" w:cs="Times New Roman"/>
          <w:sz w:val="22"/>
          <w:szCs w:val="22"/>
        </w:rPr>
        <w:t xml:space="preserve"> zabudowy lodówek </w:t>
      </w:r>
      <w:r w:rsidRPr="00365AA5">
        <w:rPr>
          <w:rFonts w:ascii="Times New Roman" w:hAnsi="Times New Roman" w:cs="Times New Roman"/>
          <w:sz w:val="22"/>
          <w:szCs w:val="22"/>
        </w:rPr>
        <w:t>pod umywalkami, szafki nad umywalkami w pokojach</w:t>
      </w:r>
      <w:r w:rsidR="00FA4508">
        <w:rPr>
          <w:rFonts w:ascii="Times New Roman" w:hAnsi="Times New Roman" w:cs="Times New Roman"/>
          <w:sz w:val="22"/>
          <w:szCs w:val="22"/>
        </w:rPr>
        <w:t xml:space="preserve"> itp.</w:t>
      </w:r>
    </w:p>
    <w:p w:rsidR="00CD3718" w:rsidRPr="00365AA5" w:rsidRDefault="00CD3718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- zabudowy meblowe </w:t>
      </w:r>
      <w:r w:rsidR="00FA4508">
        <w:rPr>
          <w:rFonts w:ascii="Times New Roman" w:hAnsi="Times New Roman" w:cs="Times New Roman"/>
          <w:sz w:val="22"/>
          <w:szCs w:val="22"/>
        </w:rPr>
        <w:t xml:space="preserve">we wszystkich wskazanych kuchniach, pomieszczeniach </w:t>
      </w:r>
      <w:r w:rsidR="00900F44">
        <w:rPr>
          <w:rFonts w:ascii="Times New Roman" w:hAnsi="Times New Roman" w:cs="Times New Roman"/>
          <w:sz w:val="22"/>
          <w:szCs w:val="22"/>
        </w:rPr>
        <w:t xml:space="preserve">z </w:t>
      </w:r>
      <w:r w:rsidR="009979B1">
        <w:rPr>
          <w:rFonts w:ascii="Times New Roman" w:hAnsi="Times New Roman" w:cs="Times New Roman"/>
          <w:sz w:val="22"/>
          <w:szCs w:val="22"/>
        </w:rPr>
        <w:t xml:space="preserve">wyjątkiem przedszkola </w:t>
      </w:r>
      <w:r w:rsidR="00FA4508">
        <w:rPr>
          <w:rFonts w:ascii="Times New Roman" w:hAnsi="Times New Roman" w:cs="Times New Roman"/>
          <w:sz w:val="22"/>
          <w:szCs w:val="22"/>
        </w:rPr>
        <w:t>m</w:t>
      </w:r>
      <w:r w:rsidR="00900F44">
        <w:rPr>
          <w:rFonts w:ascii="Times New Roman" w:hAnsi="Times New Roman" w:cs="Times New Roman"/>
          <w:sz w:val="22"/>
          <w:szCs w:val="22"/>
        </w:rPr>
        <w:t>.</w:t>
      </w:r>
      <w:r w:rsidR="00FA4508">
        <w:rPr>
          <w:rFonts w:ascii="Times New Roman" w:hAnsi="Times New Roman" w:cs="Times New Roman"/>
          <w:sz w:val="22"/>
          <w:szCs w:val="22"/>
        </w:rPr>
        <w:t>in.</w:t>
      </w:r>
      <w:r w:rsidR="00900F44">
        <w:rPr>
          <w:rFonts w:ascii="Times New Roman" w:hAnsi="Times New Roman" w:cs="Times New Roman"/>
          <w:sz w:val="22"/>
          <w:szCs w:val="22"/>
        </w:rPr>
        <w:t xml:space="preserve"> w</w:t>
      </w:r>
      <w:r w:rsidR="00FA4508">
        <w:rPr>
          <w:rFonts w:ascii="Times New Roman" w:hAnsi="Times New Roman" w:cs="Times New Roman"/>
          <w:sz w:val="22"/>
          <w:szCs w:val="22"/>
        </w:rPr>
        <w:t xml:space="preserve"> </w:t>
      </w:r>
      <w:r w:rsidRPr="00365AA5">
        <w:rPr>
          <w:rFonts w:ascii="Times New Roman" w:hAnsi="Times New Roman" w:cs="Times New Roman"/>
          <w:sz w:val="22"/>
          <w:szCs w:val="22"/>
        </w:rPr>
        <w:t>kuchni</w:t>
      </w:r>
      <w:r w:rsidR="00900F44">
        <w:rPr>
          <w:rFonts w:ascii="Times New Roman" w:hAnsi="Times New Roman" w:cs="Times New Roman"/>
          <w:sz w:val="22"/>
          <w:szCs w:val="22"/>
        </w:rPr>
        <w:t>ach ogólnych</w:t>
      </w:r>
      <w:r w:rsidR="00FA4508">
        <w:rPr>
          <w:rFonts w:ascii="Times New Roman" w:hAnsi="Times New Roman" w:cs="Times New Roman"/>
          <w:sz w:val="22"/>
          <w:szCs w:val="22"/>
        </w:rPr>
        <w:t>,</w:t>
      </w:r>
      <w:r w:rsidRPr="00365AA5">
        <w:rPr>
          <w:rFonts w:ascii="Times New Roman" w:hAnsi="Times New Roman" w:cs="Times New Roman"/>
          <w:sz w:val="22"/>
          <w:szCs w:val="22"/>
        </w:rPr>
        <w:t xml:space="preserve"> aneks</w:t>
      </w:r>
      <w:r w:rsidR="00900F44">
        <w:rPr>
          <w:rFonts w:ascii="Times New Roman" w:hAnsi="Times New Roman" w:cs="Times New Roman"/>
          <w:sz w:val="22"/>
          <w:szCs w:val="22"/>
        </w:rPr>
        <w:t>ach</w:t>
      </w:r>
      <w:r w:rsidRPr="00365AA5">
        <w:rPr>
          <w:rFonts w:ascii="Times New Roman" w:hAnsi="Times New Roman" w:cs="Times New Roman"/>
          <w:sz w:val="22"/>
          <w:szCs w:val="22"/>
        </w:rPr>
        <w:t xml:space="preserve"> w pokojach dla niepełnosprawnych, pomieszczeni</w:t>
      </w:r>
      <w:r w:rsidR="009979B1">
        <w:rPr>
          <w:rFonts w:ascii="Times New Roman" w:hAnsi="Times New Roman" w:cs="Times New Roman"/>
          <w:sz w:val="22"/>
          <w:szCs w:val="22"/>
        </w:rPr>
        <w:t>a</w:t>
      </w:r>
      <w:r w:rsidR="00900F44">
        <w:rPr>
          <w:rFonts w:ascii="Times New Roman" w:hAnsi="Times New Roman" w:cs="Times New Roman"/>
          <w:sz w:val="22"/>
          <w:szCs w:val="22"/>
        </w:rPr>
        <w:t>ch</w:t>
      </w:r>
      <w:r w:rsidR="009979B1">
        <w:rPr>
          <w:rFonts w:ascii="Times New Roman" w:hAnsi="Times New Roman" w:cs="Times New Roman"/>
          <w:sz w:val="22"/>
          <w:szCs w:val="22"/>
        </w:rPr>
        <w:t xml:space="preserve"> </w:t>
      </w:r>
      <w:r w:rsidRPr="00365AA5">
        <w:rPr>
          <w:rFonts w:ascii="Times New Roman" w:hAnsi="Times New Roman" w:cs="Times New Roman"/>
          <w:sz w:val="22"/>
          <w:szCs w:val="22"/>
        </w:rPr>
        <w:t>socjalny</w:t>
      </w:r>
      <w:r w:rsidR="009979B1">
        <w:rPr>
          <w:rFonts w:ascii="Times New Roman" w:hAnsi="Times New Roman" w:cs="Times New Roman"/>
          <w:sz w:val="22"/>
          <w:szCs w:val="22"/>
        </w:rPr>
        <w:t xml:space="preserve">ch </w:t>
      </w:r>
      <w:r w:rsidR="00FA4508">
        <w:rPr>
          <w:rFonts w:ascii="Times New Roman" w:hAnsi="Times New Roman" w:cs="Times New Roman"/>
          <w:sz w:val="22"/>
          <w:szCs w:val="22"/>
        </w:rPr>
        <w:t>itp.</w:t>
      </w:r>
      <w:r w:rsidR="002021B7">
        <w:rPr>
          <w:rFonts w:ascii="Times New Roman" w:hAnsi="Times New Roman" w:cs="Times New Roman"/>
          <w:sz w:val="22"/>
          <w:szCs w:val="22"/>
        </w:rPr>
        <w:t xml:space="preserve">, pod umywalkami bez wskazanej w projekcie </w:t>
      </w:r>
      <w:r w:rsidR="00451BFC">
        <w:rPr>
          <w:rFonts w:ascii="Times New Roman" w:hAnsi="Times New Roman" w:cs="Times New Roman"/>
          <w:sz w:val="22"/>
          <w:szCs w:val="22"/>
        </w:rPr>
        <w:t xml:space="preserve">zabudowy </w:t>
      </w:r>
      <w:r w:rsidR="002021B7">
        <w:rPr>
          <w:rFonts w:ascii="Times New Roman" w:hAnsi="Times New Roman" w:cs="Times New Roman"/>
          <w:sz w:val="22"/>
          <w:szCs w:val="22"/>
        </w:rPr>
        <w:t>należy przewidzieć szafki</w:t>
      </w:r>
      <w:r w:rsidR="00722835">
        <w:rPr>
          <w:rFonts w:ascii="Times New Roman" w:hAnsi="Times New Roman" w:cs="Times New Roman"/>
          <w:sz w:val="22"/>
          <w:szCs w:val="22"/>
        </w:rPr>
        <w:t>,</w:t>
      </w:r>
      <w:r w:rsidR="002021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3718" w:rsidRPr="00365AA5" w:rsidRDefault="00900F44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stoły</w:t>
      </w:r>
      <w:r w:rsidR="00CD3718" w:rsidRPr="00365AA5">
        <w:rPr>
          <w:rFonts w:ascii="Times New Roman" w:hAnsi="Times New Roman" w:cs="Times New Roman"/>
          <w:sz w:val="22"/>
          <w:szCs w:val="22"/>
        </w:rPr>
        <w:t xml:space="preserve"> w pralni, </w:t>
      </w:r>
    </w:p>
    <w:p w:rsidR="00CD3718" w:rsidRPr="00365AA5" w:rsidRDefault="00CD3718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- blaty umywalkowe</w:t>
      </w:r>
      <w:r w:rsidR="00FA4508">
        <w:rPr>
          <w:rFonts w:ascii="Times New Roman" w:hAnsi="Times New Roman" w:cs="Times New Roman"/>
          <w:sz w:val="22"/>
          <w:szCs w:val="22"/>
        </w:rPr>
        <w:t xml:space="preserve"> we wszystkich wskazanych łazienkach</w:t>
      </w:r>
      <w:r w:rsidRPr="00365AA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CD3718" w:rsidRPr="00365AA5" w:rsidRDefault="00900F44" w:rsidP="00CD3718">
      <w:pPr>
        <w:pStyle w:val="Default"/>
        <w:ind w:left="99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zabudowa w recepcji w tym z </w:t>
      </w:r>
      <w:r w:rsidR="00CD3718" w:rsidRPr="00365AA5">
        <w:rPr>
          <w:rFonts w:ascii="Times New Roman" w:hAnsi="Times New Roman" w:cs="Times New Roman"/>
          <w:sz w:val="22"/>
          <w:szCs w:val="22"/>
        </w:rPr>
        <w:t>regał</w:t>
      </w:r>
      <w:r>
        <w:rPr>
          <w:rFonts w:ascii="Times New Roman" w:hAnsi="Times New Roman" w:cs="Times New Roman"/>
          <w:sz w:val="22"/>
          <w:szCs w:val="22"/>
        </w:rPr>
        <w:t>ami</w:t>
      </w:r>
      <w:r w:rsidR="00CD3718" w:rsidRPr="00365AA5">
        <w:rPr>
          <w:rFonts w:ascii="Times New Roman" w:hAnsi="Times New Roman" w:cs="Times New Roman"/>
          <w:sz w:val="22"/>
          <w:szCs w:val="22"/>
        </w:rPr>
        <w:t xml:space="preserve"> na klucze</w:t>
      </w:r>
      <w:r w:rsidR="00722835">
        <w:rPr>
          <w:rFonts w:ascii="Times New Roman" w:hAnsi="Times New Roman" w:cs="Times New Roman"/>
          <w:sz w:val="22"/>
          <w:szCs w:val="22"/>
        </w:rPr>
        <w:t>,</w:t>
      </w:r>
    </w:p>
    <w:p w:rsidR="00CD3718" w:rsidRPr="00365AA5" w:rsidRDefault="00CD3718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dostawa</w:t>
      </w:r>
      <w:r w:rsidR="00BA20C2">
        <w:rPr>
          <w:rFonts w:ascii="Times New Roman" w:hAnsi="Times New Roman" w:cs="Times New Roman"/>
          <w:sz w:val="22"/>
          <w:szCs w:val="22"/>
        </w:rPr>
        <w:t xml:space="preserve"> i montaż</w:t>
      </w:r>
      <w:r w:rsidRPr="00365AA5">
        <w:rPr>
          <w:rFonts w:ascii="Times New Roman" w:hAnsi="Times New Roman" w:cs="Times New Roman"/>
          <w:sz w:val="22"/>
          <w:szCs w:val="22"/>
        </w:rPr>
        <w:t xml:space="preserve"> urządzeń do zabudów stałych tj.: </w:t>
      </w:r>
    </w:p>
    <w:p w:rsidR="00CD3718" w:rsidRPr="00365AA5" w:rsidRDefault="00CD3718" w:rsidP="008839C6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- lodówki </w:t>
      </w:r>
      <w:r w:rsidR="008839C6">
        <w:rPr>
          <w:rFonts w:ascii="Times New Roman" w:hAnsi="Times New Roman" w:cs="Times New Roman"/>
          <w:sz w:val="22"/>
          <w:szCs w:val="22"/>
        </w:rPr>
        <w:t xml:space="preserve">we </w:t>
      </w:r>
      <w:r w:rsidR="0080036E">
        <w:rPr>
          <w:rFonts w:ascii="Times New Roman" w:hAnsi="Times New Roman" w:cs="Times New Roman"/>
          <w:sz w:val="22"/>
          <w:szCs w:val="22"/>
        </w:rPr>
        <w:t xml:space="preserve">wszystkich </w:t>
      </w:r>
      <w:r w:rsidR="008839C6">
        <w:rPr>
          <w:rFonts w:ascii="Times New Roman" w:hAnsi="Times New Roman" w:cs="Times New Roman"/>
          <w:sz w:val="22"/>
          <w:szCs w:val="22"/>
        </w:rPr>
        <w:t>wskazanych pomieszczeniach</w:t>
      </w:r>
      <w:r w:rsidR="009979B1">
        <w:rPr>
          <w:rFonts w:ascii="Times New Roman" w:hAnsi="Times New Roman" w:cs="Times New Roman"/>
          <w:sz w:val="22"/>
          <w:szCs w:val="22"/>
        </w:rPr>
        <w:t xml:space="preserve"> z wyjątkiem przedszkola</w:t>
      </w:r>
      <w:r w:rsidR="00900F44">
        <w:rPr>
          <w:rFonts w:ascii="Times New Roman" w:hAnsi="Times New Roman" w:cs="Times New Roman"/>
          <w:sz w:val="22"/>
          <w:szCs w:val="22"/>
        </w:rPr>
        <w:t xml:space="preserve"> </w:t>
      </w:r>
      <w:r w:rsidR="008839C6">
        <w:rPr>
          <w:rFonts w:ascii="Times New Roman" w:hAnsi="Times New Roman" w:cs="Times New Roman"/>
          <w:sz w:val="22"/>
          <w:szCs w:val="22"/>
        </w:rPr>
        <w:t>m</w:t>
      </w:r>
      <w:r w:rsidR="00900F44">
        <w:rPr>
          <w:rFonts w:ascii="Times New Roman" w:hAnsi="Times New Roman" w:cs="Times New Roman"/>
          <w:sz w:val="22"/>
          <w:szCs w:val="22"/>
        </w:rPr>
        <w:t>.</w:t>
      </w:r>
      <w:r w:rsidR="008839C6">
        <w:rPr>
          <w:rFonts w:ascii="Times New Roman" w:hAnsi="Times New Roman" w:cs="Times New Roman"/>
          <w:sz w:val="22"/>
          <w:szCs w:val="22"/>
        </w:rPr>
        <w:t xml:space="preserve">in. w </w:t>
      </w:r>
      <w:r w:rsidRPr="00365AA5">
        <w:rPr>
          <w:rFonts w:ascii="Times New Roman" w:hAnsi="Times New Roman" w:cs="Times New Roman"/>
          <w:sz w:val="22"/>
          <w:szCs w:val="22"/>
        </w:rPr>
        <w:t>pokojach</w:t>
      </w:r>
      <w:r w:rsidR="009979B1">
        <w:rPr>
          <w:rFonts w:ascii="Times New Roman" w:hAnsi="Times New Roman" w:cs="Times New Roman"/>
          <w:sz w:val="22"/>
          <w:szCs w:val="22"/>
        </w:rPr>
        <w:t>,</w:t>
      </w:r>
      <w:r w:rsidRPr="00365AA5">
        <w:rPr>
          <w:rFonts w:ascii="Times New Roman" w:hAnsi="Times New Roman" w:cs="Times New Roman"/>
          <w:sz w:val="22"/>
          <w:szCs w:val="22"/>
        </w:rPr>
        <w:t xml:space="preserve"> portierni, pomieszczeniu Administracji </w:t>
      </w:r>
      <w:r w:rsidR="008839C6">
        <w:rPr>
          <w:rFonts w:ascii="Times New Roman" w:hAnsi="Times New Roman" w:cs="Times New Roman"/>
          <w:sz w:val="22"/>
          <w:szCs w:val="22"/>
        </w:rPr>
        <w:t xml:space="preserve"> itp.</w:t>
      </w:r>
    </w:p>
    <w:p w:rsidR="00CD3718" w:rsidRDefault="00CD3718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- kuchenki elektryczne w</w:t>
      </w:r>
      <w:r w:rsidR="008839C6">
        <w:rPr>
          <w:rFonts w:ascii="Times New Roman" w:hAnsi="Times New Roman" w:cs="Times New Roman"/>
          <w:sz w:val="22"/>
          <w:szCs w:val="22"/>
        </w:rPr>
        <w:t xml:space="preserve">e </w:t>
      </w:r>
      <w:r w:rsidR="0080036E">
        <w:rPr>
          <w:rFonts w:ascii="Times New Roman" w:hAnsi="Times New Roman" w:cs="Times New Roman"/>
          <w:sz w:val="22"/>
          <w:szCs w:val="22"/>
        </w:rPr>
        <w:t xml:space="preserve">wszystkich </w:t>
      </w:r>
      <w:r w:rsidR="008839C6">
        <w:rPr>
          <w:rFonts w:ascii="Times New Roman" w:hAnsi="Times New Roman" w:cs="Times New Roman"/>
          <w:sz w:val="22"/>
          <w:szCs w:val="22"/>
        </w:rPr>
        <w:t>wskazanych w projekcie pomieszczeniach m</w:t>
      </w:r>
      <w:r w:rsidR="00900F44">
        <w:rPr>
          <w:rFonts w:ascii="Times New Roman" w:hAnsi="Times New Roman" w:cs="Times New Roman"/>
          <w:sz w:val="22"/>
          <w:szCs w:val="22"/>
        </w:rPr>
        <w:t>.</w:t>
      </w:r>
      <w:r w:rsidR="008839C6">
        <w:rPr>
          <w:rFonts w:ascii="Times New Roman" w:hAnsi="Times New Roman" w:cs="Times New Roman"/>
          <w:sz w:val="22"/>
          <w:szCs w:val="22"/>
        </w:rPr>
        <w:t>in.</w:t>
      </w:r>
      <w:r w:rsidRPr="00365AA5">
        <w:rPr>
          <w:rFonts w:ascii="Times New Roman" w:hAnsi="Times New Roman" w:cs="Times New Roman"/>
          <w:sz w:val="22"/>
          <w:szCs w:val="22"/>
        </w:rPr>
        <w:t xml:space="preserve"> kuchniach, </w:t>
      </w:r>
      <w:r w:rsidR="008839C6">
        <w:rPr>
          <w:rFonts w:ascii="Times New Roman" w:hAnsi="Times New Roman" w:cs="Times New Roman"/>
          <w:sz w:val="22"/>
          <w:szCs w:val="22"/>
        </w:rPr>
        <w:t>pokojach dla niepełnosprawnych itp.</w:t>
      </w:r>
    </w:p>
    <w:p w:rsidR="009635EA" w:rsidRPr="00365AA5" w:rsidRDefault="009635EA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pralki w pokojach dla niepełnosprawnych</w:t>
      </w:r>
    </w:p>
    <w:p w:rsidR="00CD3718" w:rsidRPr="00365AA5" w:rsidRDefault="00CD3718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-</w:t>
      </w:r>
      <w:r w:rsidRPr="00365AA5">
        <w:rPr>
          <w:rFonts w:ascii="Times New Roman" w:hAnsi="Times New Roman" w:cs="Times New Roman"/>
        </w:rPr>
        <w:t xml:space="preserve"> </w:t>
      </w:r>
      <w:r w:rsidRPr="00365AA5">
        <w:rPr>
          <w:rFonts w:ascii="Times New Roman" w:hAnsi="Times New Roman" w:cs="Times New Roman"/>
          <w:sz w:val="22"/>
          <w:szCs w:val="22"/>
        </w:rPr>
        <w:t>zlewozmywaki</w:t>
      </w:r>
      <w:r w:rsidR="00900F44">
        <w:rPr>
          <w:rFonts w:ascii="Times New Roman" w:hAnsi="Times New Roman" w:cs="Times New Roman"/>
          <w:sz w:val="22"/>
          <w:szCs w:val="22"/>
        </w:rPr>
        <w:t xml:space="preserve"> i zlewy gospodarcze </w:t>
      </w:r>
      <w:r w:rsidRPr="00365AA5">
        <w:rPr>
          <w:rFonts w:ascii="Times New Roman" w:hAnsi="Times New Roman" w:cs="Times New Roman"/>
          <w:sz w:val="22"/>
          <w:szCs w:val="22"/>
        </w:rPr>
        <w:t>w</w:t>
      </w:r>
      <w:r w:rsidR="008839C6">
        <w:rPr>
          <w:rFonts w:ascii="Times New Roman" w:hAnsi="Times New Roman" w:cs="Times New Roman"/>
          <w:sz w:val="22"/>
          <w:szCs w:val="22"/>
        </w:rPr>
        <w:t xml:space="preserve">e </w:t>
      </w:r>
      <w:r w:rsidR="0080036E">
        <w:rPr>
          <w:rFonts w:ascii="Times New Roman" w:hAnsi="Times New Roman" w:cs="Times New Roman"/>
          <w:sz w:val="22"/>
          <w:szCs w:val="22"/>
        </w:rPr>
        <w:t xml:space="preserve">wszystkich </w:t>
      </w:r>
      <w:r w:rsidR="008839C6">
        <w:rPr>
          <w:rFonts w:ascii="Times New Roman" w:hAnsi="Times New Roman" w:cs="Times New Roman"/>
          <w:sz w:val="22"/>
          <w:szCs w:val="22"/>
        </w:rPr>
        <w:t>wskazanych w projekcie pomieszczeniach</w:t>
      </w:r>
      <w:r w:rsidR="009979B1">
        <w:rPr>
          <w:rFonts w:ascii="Times New Roman" w:hAnsi="Times New Roman" w:cs="Times New Roman"/>
          <w:sz w:val="22"/>
          <w:szCs w:val="22"/>
        </w:rPr>
        <w:t xml:space="preserve"> z wyjątkiem przedszkola </w:t>
      </w:r>
      <w:r w:rsidR="008839C6">
        <w:rPr>
          <w:rFonts w:ascii="Times New Roman" w:hAnsi="Times New Roman" w:cs="Times New Roman"/>
          <w:sz w:val="22"/>
          <w:szCs w:val="22"/>
        </w:rPr>
        <w:t xml:space="preserve"> m</w:t>
      </w:r>
      <w:r w:rsidR="00900F44">
        <w:rPr>
          <w:rFonts w:ascii="Times New Roman" w:hAnsi="Times New Roman" w:cs="Times New Roman"/>
          <w:sz w:val="22"/>
          <w:szCs w:val="22"/>
        </w:rPr>
        <w:t>.</w:t>
      </w:r>
      <w:r w:rsidR="008839C6">
        <w:rPr>
          <w:rFonts w:ascii="Times New Roman" w:hAnsi="Times New Roman" w:cs="Times New Roman"/>
          <w:sz w:val="22"/>
          <w:szCs w:val="22"/>
        </w:rPr>
        <w:t>in.</w:t>
      </w:r>
      <w:r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900F44">
        <w:rPr>
          <w:rFonts w:ascii="Times New Roman" w:hAnsi="Times New Roman" w:cs="Times New Roman"/>
          <w:sz w:val="22"/>
          <w:szCs w:val="22"/>
        </w:rPr>
        <w:t xml:space="preserve">w </w:t>
      </w:r>
      <w:r w:rsidRPr="00365AA5">
        <w:rPr>
          <w:rFonts w:ascii="Times New Roman" w:hAnsi="Times New Roman" w:cs="Times New Roman"/>
          <w:sz w:val="22"/>
          <w:szCs w:val="22"/>
        </w:rPr>
        <w:t>kuchniach, pomieszczeni</w:t>
      </w:r>
      <w:r w:rsidR="008839C6">
        <w:rPr>
          <w:rFonts w:ascii="Times New Roman" w:hAnsi="Times New Roman" w:cs="Times New Roman"/>
          <w:sz w:val="22"/>
          <w:szCs w:val="22"/>
        </w:rPr>
        <w:t>ach</w:t>
      </w:r>
      <w:r w:rsidRPr="00365AA5">
        <w:rPr>
          <w:rFonts w:ascii="Times New Roman" w:hAnsi="Times New Roman" w:cs="Times New Roman"/>
          <w:sz w:val="22"/>
          <w:szCs w:val="22"/>
        </w:rPr>
        <w:t xml:space="preserve"> socjalny</w:t>
      </w:r>
      <w:r w:rsidR="008839C6">
        <w:rPr>
          <w:rFonts w:ascii="Times New Roman" w:hAnsi="Times New Roman" w:cs="Times New Roman"/>
          <w:sz w:val="22"/>
          <w:szCs w:val="22"/>
        </w:rPr>
        <w:t>ch</w:t>
      </w:r>
      <w:r w:rsidRPr="00365AA5">
        <w:rPr>
          <w:rFonts w:ascii="Times New Roman" w:hAnsi="Times New Roman" w:cs="Times New Roman"/>
          <w:sz w:val="22"/>
          <w:szCs w:val="22"/>
        </w:rPr>
        <w:t>,</w:t>
      </w:r>
      <w:r w:rsidR="00900F44">
        <w:rPr>
          <w:rFonts w:ascii="Times New Roman" w:hAnsi="Times New Roman" w:cs="Times New Roman"/>
          <w:sz w:val="22"/>
          <w:szCs w:val="22"/>
        </w:rPr>
        <w:t xml:space="preserve"> pomieszczeniach porządkowych, pokojach dla niepełnosprawnych</w:t>
      </w:r>
      <w:r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DF6429" w:rsidRPr="00365AA5">
        <w:rPr>
          <w:rFonts w:ascii="Times New Roman" w:hAnsi="Times New Roman" w:cs="Times New Roman"/>
          <w:sz w:val="22"/>
          <w:szCs w:val="22"/>
        </w:rPr>
        <w:t>itp.</w:t>
      </w:r>
    </w:p>
    <w:p w:rsidR="00CD3718" w:rsidRDefault="00CD3718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- umywalki w</w:t>
      </w:r>
      <w:r w:rsidR="008839C6">
        <w:rPr>
          <w:rFonts w:ascii="Times New Roman" w:hAnsi="Times New Roman" w:cs="Times New Roman"/>
          <w:sz w:val="22"/>
          <w:szCs w:val="22"/>
        </w:rPr>
        <w:t xml:space="preserve">e </w:t>
      </w:r>
      <w:r w:rsidR="0080036E">
        <w:rPr>
          <w:rFonts w:ascii="Times New Roman" w:hAnsi="Times New Roman" w:cs="Times New Roman"/>
          <w:sz w:val="22"/>
          <w:szCs w:val="22"/>
        </w:rPr>
        <w:t xml:space="preserve">wszystkich </w:t>
      </w:r>
      <w:r w:rsidR="008839C6">
        <w:rPr>
          <w:rFonts w:ascii="Times New Roman" w:hAnsi="Times New Roman" w:cs="Times New Roman"/>
          <w:sz w:val="22"/>
          <w:szCs w:val="22"/>
        </w:rPr>
        <w:t xml:space="preserve">wskazanych w projekcie pomieszczeniach </w:t>
      </w:r>
      <w:r w:rsidR="009979B1">
        <w:rPr>
          <w:rFonts w:ascii="Times New Roman" w:hAnsi="Times New Roman" w:cs="Times New Roman"/>
          <w:sz w:val="22"/>
          <w:szCs w:val="22"/>
        </w:rPr>
        <w:t xml:space="preserve">wraz z przedszkolem </w:t>
      </w:r>
      <w:proofErr w:type="spellStart"/>
      <w:r w:rsidR="008839C6">
        <w:rPr>
          <w:rFonts w:ascii="Times New Roman" w:hAnsi="Times New Roman" w:cs="Times New Roman"/>
          <w:sz w:val="22"/>
          <w:szCs w:val="22"/>
        </w:rPr>
        <w:t>mi</w:t>
      </w:r>
      <w:r w:rsidR="00900F44">
        <w:rPr>
          <w:rFonts w:ascii="Times New Roman" w:hAnsi="Times New Roman" w:cs="Times New Roman"/>
          <w:sz w:val="22"/>
          <w:szCs w:val="22"/>
        </w:rPr>
        <w:t>.</w:t>
      </w:r>
      <w:r w:rsidR="008839C6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8839C6">
        <w:rPr>
          <w:rFonts w:ascii="Times New Roman" w:hAnsi="Times New Roman" w:cs="Times New Roman"/>
          <w:sz w:val="22"/>
          <w:szCs w:val="22"/>
        </w:rPr>
        <w:t>.</w:t>
      </w:r>
      <w:r w:rsidR="00900F44">
        <w:rPr>
          <w:rFonts w:ascii="Times New Roman" w:hAnsi="Times New Roman" w:cs="Times New Roman"/>
          <w:sz w:val="22"/>
          <w:szCs w:val="22"/>
        </w:rPr>
        <w:t xml:space="preserve"> w</w:t>
      </w:r>
      <w:r w:rsidRPr="00365AA5">
        <w:rPr>
          <w:rFonts w:ascii="Times New Roman" w:hAnsi="Times New Roman" w:cs="Times New Roman"/>
          <w:sz w:val="22"/>
          <w:szCs w:val="22"/>
        </w:rPr>
        <w:t xml:space="preserve"> łazienkach, w pokojach dla niepełnosprawnych, </w:t>
      </w:r>
      <w:r w:rsidR="008839C6">
        <w:rPr>
          <w:rFonts w:ascii="Times New Roman" w:hAnsi="Times New Roman" w:cs="Times New Roman"/>
          <w:sz w:val="22"/>
          <w:szCs w:val="22"/>
        </w:rPr>
        <w:t>w pokojach, pralni, suszarni itp.</w:t>
      </w:r>
    </w:p>
    <w:p w:rsidR="00900F44" w:rsidRDefault="00900F44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kabiny prysznicowe ze szkła hartowanego w łazienkach</w:t>
      </w:r>
    </w:p>
    <w:p w:rsidR="00900F44" w:rsidRPr="00365AA5" w:rsidRDefault="00900F44" w:rsidP="00CD3718">
      <w:pPr>
        <w:pStyle w:val="Default"/>
        <w:ind w:left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okapy nad kuchenkami elektrycznymi</w:t>
      </w:r>
    </w:p>
    <w:p w:rsidR="00CD3718" w:rsidRPr="00365AA5" w:rsidRDefault="00CD3718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dostawa</w:t>
      </w:r>
      <w:r w:rsidR="00CA2983">
        <w:rPr>
          <w:rFonts w:ascii="Times New Roman" w:hAnsi="Times New Roman" w:cs="Times New Roman"/>
          <w:sz w:val="22"/>
          <w:szCs w:val="22"/>
        </w:rPr>
        <w:t xml:space="preserve"> i montaż</w:t>
      </w:r>
      <w:r w:rsidRPr="00365AA5">
        <w:rPr>
          <w:rFonts w:ascii="Times New Roman" w:hAnsi="Times New Roman" w:cs="Times New Roman"/>
          <w:sz w:val="22"/>
          <w:szCs w:val="22"/>
        </w:rPr>
        <w:t xml:space="preserve"> pralnic </w:t>
      </w:r>
      <w:r w:rsidR="00900F44">
        <w:rPr>
          <w:rFonts w:ascii="Times New Roman" w:hAnsi="Times New Roman" w:cs="Times New Roman"/>
          <w:sz w:val="22"/>
          <w:szCs w:val="22"/>
        </w:rPr>
        <w:t xml:space="preserve">wraz z kasownikiem </w:t>
      </w:r>
      <w:r w:rsidRPr="00365AA5">
        <w:rPr>
          <w:rFonts w:ascii="Times New Roman" w:hAnsi="Times New Roman" w:cs="Times New Roman"/>
          <w:sz w:val="22"/>
          <w:szCs w:val="22"/>
        </w:rPr>
        <w:t>na żetony w umywalni</w:t>
      </w:r>
    </w:p>
    <w:p w:rsidR="00CD3718" w:rsidRPr="00365AA5" w:rsidRDefault="001A6589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wykonanie </w:t>
      </w:r>
      <w:r w:rsidR="0046674A" w:rsidRPr="00365AA5">
        <w:rPr>
          <w:rFonts w:ascii="Times New Roman" w:hAnsi="Times New Roman" w:cs="Times New Roman"/>
          <w:color w:val="auto"/>
          <w:sz w:val="22"/>
          <w:szCs w:val="22"/>
        </w:rPr>
        <w:t>fasad</w:t>
      </w:r>
      <w:r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46674A" w:rsidRPr="00365AA5">
        <w:rPr>
          <w:rFonts w:ascii="Times New Roman" w:hAnsi="Times New Roman" w:cs="Times New Roman"/>
          <w:color w:val="auto"/>
          <w:sz w:val="22"/>
          <w:szCs w:val="22"/>
        </w:rPr>
        <w:t xml:space="preserve"> szklan</w:t>
      </w:r>
      <w:r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46674A" w:rsidRPr="00365AA5">
        <w:rPr>
          <w:rFonts w:ascii="Times New Roman" w:hAnsi="Times New Roman" w:cs="Times New Roman"/>
          <w:color w:val="auto"/>
          <w:sz w:val="22"/>
          <w:szCs w:val="22"/>
        </w:rPr>
        <w:t xml:space="preserve"> wewnętrzn</w:t>
      </w:r>
      <w:r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46674A" w:rsidRPr="00365AA5">
        <w:rPr>
          <w:rFonts w:ascii="Times New Roman" w:hAnsi="Times New Roman" w:cs="Times New Roman"/>
          <w:color w:val="auto"/>
          <w:sz w:val="22"/>
          <w:szCs w:val="22"/>
        </w:rPr>
        <w:t xml:space="preserve"> w recepcji </w:t>
      </w:r>
    </w:p>
    <w:p w:rsidR="00CD3718" w:rsidRPr="00365AA5" w:rsidRDefault="006630FB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</w:t>
      </w:r>
      <w:r w:rsidR="00041614" w:rsidRPr="00365AA5">
        <w:rPr>
          <w:rFonts w:ascii="Times New Roman" w:hAnsi="Times New Roman" w:cs="Times New Roman"/>
          <w:sz w:val="22"/>
          <w:szCs w:val="22"/>
        </w:rPr>
        <w:t xml:space="preserve">konanie </w:t>
      </w:r>
      <w:r w:rsidRPr="00365AA5">
        <w:rPr>
          <w:rFonts w:ascii="Times New Roman" w:hAnsi="Times New Roman" w:cs="Times New Roman"/>
          <w:sz w:val="22"/>
          <w:szCs w:val="22"/>
        </w:rPr>
        <w:t>wiaty śmietnikowej</w:t>
      </w:r>
    </w:p>
    <w:p w:rsidR="00CD3718" w:rsidRPr="00365AA5" w:rsidRDefault="000433D1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remont nawierzchni drogowej, wymian</w:t>
      </w:r>
      <w:r w:rsidR="00394D46" w:rsidRPr="00365AA5">
        <w:rPr>
          <w:rFonts w:ascii="Times New Roman" w:hAnsi="Times New Roman" w:cs="Times New Roman"/>
          <w:sz w:val="22"/>
          <w:szCs w:val="22"/>
        </w:rPr>
        <w:t>a</w:t>
      </w:r>
      <w:r w:rsidR="004037C1" w:rsidRPr="00365AA5">
        <w:rPr>
          <w:rFonts w:ascii="Times New Roman" w:hAnsi="Times New Roman" w:cs="Times New Roman"/>
          <w:sz w:val="22"/>
          <w:szCs w:val="22"/>
        </w:rPr>
        <w:t xml:space="preserve"> starego </w:t>
      </w:r>
      <w:r w:rsidRPr="00365AA5">
        <w:rPr>
          <w:rFonts w:ascii="Times New Roman" w:hAnsi="Times New Roman" w:cs="Times New Roman"/>
          <w:sz w:val="22"/>
          <w:szCs w:val="22"/>
        </w:rPr>
        <w:t>chodnika</w:t>
      </w:r>
      <w:r w:rsidR="00891221">
        <w:rPr>
          <w:rFonts w:ascii="Times New Roman" w:hAnsi="Times New Roman" w:cs="Times New Roman"/>
          <w:sz w:val="22"/>
          <w:szCs w:val="22"/>
        </w:rPr>
        <w:t xml:space="preserve"> na nowy</w:t>
      </w:r>
      <w:r w:rsidRPr="00365AA5">
        <w:rPr>
          <w:rFonts w:ascii="Times New Roman" w:hAnsi="Times New Roman" w:cs="Times New Roman"/>
          <w:sz w:val="22"/>
          <w:szCs w:val="22"/>
        </w:rPr>
        <w:t>, wykonanie nowego chodnika</w:t>
      </w:r>
      <w:r w:rsidR="006053E5" w:rsidRPr="00365AA5">
        <w:rPr>
          <w:rFonts w:ascii="Times New Roman" w:hAnsi="Times New Roman" w:cs="Times New Roman"/>
          <w:sz w:val="22"/>
          <w:szCs w:val="22"/>
        </w:rPr>
        <w:t>, miejsc postojowych, oznakowania</w:t>
      </w:r>
      <w:r w:rsidR="00891221">
        <w:rPr>
          <w:rFonts w:ascii="Times New Roman" w:hAnsi="Times New Roman" w:cs="Times New Roman"/>
          <w:sz w:val="22"/>
          <w:szCs w:val="22"/>
        </w:rPr>
        <w:t xml:space="preserve"> pionowego i poziomego itp.</w:t>
      </w:r>
    </w:p>
    <w:p w:rsidR="00CD3718" w:rsidRPr="00365AA5" w:rsidRDefault="00447AE4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opaski wokół budynku wraz z dostawą i montażem studni </w:t>
      </w:r>
      <w:r w:rsidR="004037C1" w:rsidRPr="00365AA5">
        <w:rPr>
          <w:rFonts w:ascii="Times New Roman" w:hAnsi="Times New Roman" w:cs="Times New Roman"/>
          <w:sz w:val="22"/>
          <w:szCs w:val="22"/>
        </w:rPr>
        <w:t>d</w:t>
      </w:r>
      <w:r w:rsidRPr="00365AA5">
        <w:rPr>
          <w:rFonts w:ascii="Times New Roman" w:hAnsi="Times New Roman" w:cs="Times New Roman"/>
          <w:sz w:val="22"/>
          <w:szCs w:val="22"/>
        </w:rPr>
        <w:t>oświetlających</w:t>
      </w:r>
      <w:r w:rsidR="000A48ED" w:rsidRPr="00365AA5">
        <w:rPr>
          <w:rFonts w:ascii="Times New Roman" w:hAnsi="Times New Roman" w:cs="Times New Roman"/>
          <w:sz w:val="22"/>
          <w:szCs w:val="22"/>
        </w:rPr>
        <w:t>/chłonnych</w:t>
      </w:r>
    </w:p>
    <w:p w:rsidR="00CD3718" w:rsidRPr="00365AA5" w:rsidRDefault="000433D1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831625" w:rsidRPr="00365AA5">
        <w:rPr>
          <w:rFonts w:ascii="Times New Roman" w:hAnsi="Times New Roman" w:cs="Times New Roman"/>
          <w:sz w:val="22"/>
          <w:szCs w:val="22"/>
        </w:rPr>
        <w:t xml:space="preserve">grodzonego </w:t>
      </w:r>
      <w:r w:rsidRPr="00365AA5">
        <w:rPr>
          <w:rFonts w:ascii="Times New Roman" w:hAnsi="Times New Roman" w:cs="Times New Roman"/>
          <w:sz w:val="22"/>
          <w:szCs w:val="22"/>
        </w:rPr>
        <w:t xml:space="preserve">placu zabaw dla dzieci </w:t>
      </w:r>
      <w:r w:rsidR="004B7CC0">
        <w:rPr>
          <w:rFonts w:ascii="Times New Roman" w:hAnsi="Times New Roman" w:cs="Times New Roman"/>
          <w:sz w:val="22"/>
          <w:szCs w:val="22"/>
        </w:rPr>
        <w:t xml:space="preserve">bez wyposażenia </w:t>
      </w:r>
    </w:p>
    <w:p w:rsidR="00CD3718" w:rsidRPr="00365AA5" w:rsidRDefault="00394D4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</w:t>
      </w:r>
      <w:r w:rsidR="000433D1" w:rsidRPr="00365AA5">
        <w:rPr>
          <w:rFonts w:ascii="Times New Roman" w:hAnsi="Times New Roman" w:cs="Times New Roman"/>
          <w:sz w:val="22"/>
          <w:szCs w:val="22"/>
        </w:rPr>
        <w:t>montaż podnośnika i platformy dla niepełnosprawnych</w:t>
      </w:r>
    </w:p>
    <w:p w:rsidR="00CD3718" w:rsidRPr="00365AA5" w:rsidRDefault="000433D1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remont klubu X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3718" w:rsidRPr="00365AA5" w:rsidRDefault="000433D1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nasadzenie zieleni wraz z pielęgnacją </w:t>
      </w:r>
      <w:r w:rsidR="006630FB" w:rsidRPr="00365AA5">
        <w:rPr>
          <w:rFonts w:ascii="Times New Roman" w:hAnsi="Times New Roman" w:cs="Times New Roman"/>
          <w:sz w:val="22"/>
          <w:szCs w:val="22"/>
        </w:rPr>
        <w:t>w</w:t>
      </w:r>
      <w:r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6630FB" w:rsidRPr="00365AA5">
        <w:rPr>
          <w:rFonts w:ascii="Times New Roman" w:hAnsi="Times New Roman" w:cs="Times New Roman"/>
          <w:sz w:val="22"/>
          <w:szCs w:val="22"/>
        </w:rPr>
        <w:t>o</w:t>
      </w:r>
      <w:r w:rsidRPr="00365AA5">
        <w:rPr>
          <w:rFonts w:ascii="Times New Roman" w:hAnsi="Times New Roman" w:cs="Times New Roman"/>
          <w:sz w:val="22"/>
          <w:szCs w:val="22"/>
        </w:rPr>
        <w:t>kres</w:t>
      </w:r>
      <w:r w:rsidR="006630FB" w:rsidRPr="00365AA5">
        <w:rPr>
          <w:rFonts w:ascii="Times New Roman" w:hAnsi="Times New Roman" w:cs="Times New Roman"/>
          <w:sz w:val="22"/>
          <w:szCs w:val="22"/>
        </w:rPr>
        <w:t>ie</w:t>
      </w:r>
      <w:r w:rsidRPr="00365AA5">
        <w:rPr>
          <w:rFonts w:ascii="Times New Roman" w:hAnsi="Times New Roman" w:cs="Times New Roman"/>
          <w:sz w:val="22"/>
          <w:szCs w:val="22"/>
        </w:rPr>
        <w:t xml:space="preserve"> gwarancji</w:t>
      </w:r>
    </w:p>
    <w:p w:rsidR="00CD3718" w:rsidRPr="00365AA5" w:rsidRDefault="00041614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630FB" w:rsidRPr="00365AA5">
        <w:rPr>
          <w:rFonts w:ascii="Times New Roman" w:hAnsi="Times New Roman" w:cs="Times New Roman"/>
          <w:sz w:val="22"/>
          <w:szCs w:val="22"/>
        </w:rPr>
        <w:t>elewacj</w:t>
      </w:r>
      <w:r w:rsidRPr="00365AA5">
        <w:rPr>
          <w:rFonts w:ascii="Times New Roman" w:hAnsi="Times New Roman" w:cs="Times New Roman"/>
          <w:sz w:val="22"/>
          <w:szCs w:val="22"/>
        </w:rPr>
        <w:t>i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aluminiowo – szklan</w:t>
      </w:r>
      <w:r w:rsidRPr="00365AA5">
        <w:rPr>
          <w:rFonts w:ascii="Times New Roman" w:hAnsi="Times New Roman" w:cs="Times New Roman"/>
          <w:sz w:val="22"/>
          <w:szCs w:val="22"/>
        </w:rPr>
        <w:t>ej</w:t>
      </w:r>
      <w:r w:rsidR="00831625" w:rsidRPr="00365AA5">
        <w:rPr>
          <w:rFonts w:ascii="Times New Roman" w:hAnsi="Times New Roman" w:cs="Times New Roman"/>
          <w:sz w:val="22"/>
          <w:szCs w:val="22"/>
        </w:rPr>
        <w:t xml:space="preserve"> na części elewacji budynku, elewację należy wykonać zgodnie z projektem wykonawczym 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4037C1" w:rsidRPr="00365AA5">
        <w:rPr>
          <w:rFonts w:ascii="Times New Roman" w:hAnsi="Times New Roman" w:cs="Times New Roman"/>
          <w:sz w:val="22"/>
          <w:szCs w:val="22"/>
        </w:rPr>
        <w:t xml:space="preserve">jako zmiana nieistotna do zatwierdzonego projektu budowlanego </w:t>
      </w:r>
      <w:r w:rsidR="00CF00B2" w:rsidRPr="00365AA5">
        <w:rPr>
          <w:rFonts w:ascii="Times New Roman" w:hAnsi="Times New Roman" w:cs="Times New Roman"/>
          <w:sz w:val="22"/>
          <w:szCs w:val="22"/>
        </w:rPr>
        <w:t>wraz systemowym uszczelnieni na styku z elementami budowlanymi za pomocą 2 warstw folii EPDM.</w:t>
      </w:r>
    </w:p>
    <w:p w:rsidR="00CD3718" w:rsidRPr="00365AA5" w:rsidRDefault="00394D4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630FB" w:rsidRPr="00365AA5">
        <w:rPr>
          <w:rFonts w:ascii="Times New Roman" w:hAnsi="Times New Roman" w:cs="Times New Roman"/>
          <w:sz w:val="22"/>
          <w:szCs w:val="22"/>
        </w:rPr>
        <w:t>ochron</w:t>
      </w:r>
      <w:r w:rsidRPr="00365AA5">
        <w:rPr>
          <w:rFonts w:ascii="Times New Roman" w:hAnsi="Times New Roman" w:cs="Times New Roman"/>
          <w:sz w:val="22"/>
          <w:szCs w:val="22"/>
        </w:rPr>
        <w:t>y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przeciwko ptakom</w:t>
      </w:r>
    </w:p>
    <w:p w:rsidR="00CD3718" w:rsidRPr="00365AA5" w:rsidRDefault="00394D4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</w:t>
      </w:r>
      <w:r w:rsidR="006630FB" w:rsidRPr="00365AA5">
        <w:rPr>
          <w:rFonts w:ascii="Times New Roman" w:hAnsi="Times New Roman" w:cs="Times New Roman"/>
          <w:sz w:val="22"/>
          <w:szCs w:val="22"/>
        </w:rPr>
        <w:t>zabezpieczeni</w:t>
      </w:r>
      <w:r w:rsidRPr="00365AA5">
        <w:rPr>
          <w:rFonts w:ascii="Times New Roman" w:hAnsi="Times New Roman" w:cs="Times New Roman"/>
          <w:sz w:val="22"/>
          <w:szCs w:val="22"/>
        </w:rPr>
        <w:t>a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 narożników zewnętrznych kątownikami aluminiowymi</w:t>
      </w:r>
    </w:p>
    <w:p w:rsidR="00CD3718" w:rsidRPr="00365AA5" w:rsidRDefault="006630FB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oznakowanie pomieszczeń numerami ze stali nierdzewnej </w:t>
      </w:r>
    </w:p>
    <w:p w:rsidR="00CD3718" w:rsidRPr="00365AA5" w:rsidRDefault="00394D4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</w:t>
      </w:r>
      <w:r w:rsidR="006630FB" w:rsidRPr="00365AA5">
        <w:rPr>
          <w:rFonts w:ascii="Times New Roman" w:hAnsi="Times New Roman" w:cs="Times New Roman"/>
          <w:sz w:val="22"/>
          <w:szCs w:val="22"/>
        </w:rPr>
        <w:t xml:space="preserve">montaż listew </w:t>
      </w:r>
      <w:proofErr w:type="spellStart"/>
      <w:r w:rsidR="006630FB" w:rsidRPr="00365AA5">
        <w:rPr>
          <w:rFonts w:ascii="Times New Roman" w:hAnsi="Times New Roman" w:cs="Times New Roman"/>
          <w:sz w:val="22"/>
          <w:szCs w:val="22"/>
        </w:rPr>
        <w:t>odbojni</w:t>
      </w:r>
      <w:r w:rsidR="006053E5" w:rsidRPr="00365AA5">
        <w:rPr>
          <w:rFonts w:ascii="Times New Roman" w:hAnsi="Times New Roman" w:cs="Times New Roman"/>
          <w:sz w:val="22"/>
          <w:szCs w:val="22"/>
        </w:rPr>
        <w:t>c</w:t>
      </w:r>
      <w:r w:rsidR="006630FB" w:rsidRPr="00365AA5">
        <w:rPr>
          <w:rFonts w:ascii="Times New Roman" w:hAnsi="Times New Roman" w:cs="Times New Roman"/>
          <w:sz w:val="22"/>
          <w:szCs w:val="22"/>
        </w:rPr>
        <w:t>owych</w:t>
      </w:r>
      <w:proofErr w:type="spellEnd"/>
      <w:r w:rsidR="006630FB"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4037C1" w:rsidRPr="00365AA5">
        <w:rPr>
          <w:rFonts w:ascii="Times New Roman" w:hAnsi="Times New Roman" w:cs="Times New Roman"/>
          <w:sz w:val="22"/>
          <w:szCs w:val="22"/>
        </w:rPr>
        <w:t>na korytarzach</w:t>
      </w:r>
    </w:p>
    <w:p w:rsidR="00CD3718" w:rsidRPr="00365AA5" w:rsidRDefault="006053E5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roboty murarskie, betonowe, zbrojarskie, montaż konstrukcji stalowych i drewnianych</w:t>
      </w:r>
    </w:p>
    <w:p w:rsidR="00CD3718" w:rsidRPr="00365AA5" w:rsidRDefault="004037C1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wykonanie zabezpieczeń ogniochronnych konstrukcji stalowych</w:t>
      </w:r>
    </w:p>
    <w:p w:rsidR="00CD3718" w:rsidRPr="00365AA5" w:rsidRDefault="00831625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wykonanie zabudów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 instalacji</w:t>
      </w:r>
      <w:r w:rsidRPr="00365AA5">
        <w:rPr>
          <w:rFonts w:ascii="Times New Roman" w:hAnsi="Times New Roman" w:cs="Times New Roman"/>
          <w:sz w:val="22"/>
          <w:szCs w:val="22"/>
        </w:rPr>
        <w:t xml:space="preserve"> i ścianek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 z</w:t>
      </w:r>
      <w:r w:rsidRPr="00365AA5">
        <w:rPr>
          <w:rFonts w:ascii="Times New Roman" w:hAnsi="Times New Roman" w:cs="Times New Roman"/>
          <w:sz w:val="22"/>
          <w:szCs w:val="22"/>
        </w:rPr>
        <w:t xml:space="preserve"> g-k</w:t>
      </w:r>
      <w:r w:rsidR="002B10BE" w:rsidRPr="00365AA5">
        <w:rPr>
          <w:rFonts w:ascii="Times New Roman" w:hAnsi="Times New Roman" w:cs="Times New Roman"/>
          <w:sz w:val="22"/>
          <w:szCs w:val="22"/>
        </w:rPr>
        <w:t>,</w:t>
      </w:r>
      <w:r w:rsidRPr="00365AA5">
        <w:rPr>
          <w:rFonts w:ascii="Times New Roman" w:hAnsi="Times New Roman" w:cs="Times New Roman"/>
          <w:sz w:val="22"/>
          <w:szCs w:val="22"/>
        </w:rPr>
        <w:t xml:space="preserve"> w tym o odpowiedniej klasie odporności pożarowej</w:t>
      </w:r>
      <w:r w:rsidR="00562E14" w:rsidRPr="00365A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3718" w:rsidRPr="00365AA5" w:rsidRDefault="00394D4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lastRenderedPageBreak/>
        <w:t xml:space="preserve">dostawa i montaż </w:t>
      </w:r>
      <w:r w:rsidR="00912FDC" w:rsidRPr="00365AA5">
        <w:rPr>
          <w:rFonts w:ascii="Times New Roman" w:hAnsi="Times New Roman" w:cs="Times New Roman"/>
          <w:sz w:val="22"/>
          <w:szCs w:val="22"/>
        </w:rPr>
        <w:t>wyposażeni</w:t>
      </w:r>
      <w:r w:rsidRPr="00365AA5">
        <w:rPr>
          <w:rFonts w:ascii="Times New Roman" w:hAnsi="Times New Roman" w:cs="Times New Roman"/>
          <w:sz w:val="22"/>
          <w:szCs w:val="22"/>
        </w:rPr>
        <w:t>a</w:t>
      </w:r>
      <w:r w:rsidR="00912FDC" w:rsidRPr="00365AA5">
        <w:rPr>
          <w:rFonts w:ascii="Times New Roman" w:hAnsi="Times New Roman" w:cs="Times New Roman"/>
          <w:sz w:val="22"/>
          <w:szCs w:val="22"/>
        </w:rPr>
        <w:t xml:space="preserve"> ł</w:t>
      </w:r>
      <w:r w:rsidR="00447AE4" w:rsidRPr="00365AA5">
        <w:rPr>
          <w:rFonts w:ascii="Times New Roman" w:hAnsi="Times New Roman" w:cs="Times New Roman"/>
          <w:sz w:val="22"/>
          <w:szCs w:val="22"/>
        </w:rPr>
        <w:t>azienek</w:t>
      </w:r>
      <w:r w:rsidR="00556CEF"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447AE4" w:rsidRPr="00365AA5">
        <w:rPr>
          <w:rFonts w:ascii="Times New Roman" w:hAnsi="Times New Roman" w:cs="Times New Roman"/>
          <w:sz w:val="22"/>
          <w:szCs w:val="22"/>
        </w:rPr>
        <w:t xml:space="preserve">i </w:t>
      </w:r>
      <w:r w:rsidR="00912FDC" w:rsidRPr="00365AA5">
        <w:rPr>
          <w:rFonts w:ascii="Times New Roman" w:hAnsi="Times New Roman" w:cs="Times New Roman"/>
          <w:sz w:val="22"/>
          <w:szCs w:val="22"/>
        </w:rPr>
        <w:t>toalet</w:t>
      </w:r>
      <w:r w:rsidR="00447AE4" w:rsidRPr="00365AA5">
        <w:rPr>
          <w:rFonts w:ascii="Times New Roman" w:hAnsi="Times New Roman" w:cs="Times New Roman"/>
          <w:sz w:val="22"/>
          <w:szCs w:val="22"/>
        </w:rPr>
        <w:t xml:space="preserve"> w</w:t>
      </w:r>
      <w:r w:rsidR="004037C1" w:rsidRPr="00365AA5">
        <w:rPr>
          <w:rFonts w:ascii="Times New Roman" w:hAnsi="Times New Roman" w:cs="Times New Roman"/>
          <w:sz w:val="22"/>
          <w:szCs w:val="22"/>
        </w:rPr>
        <w:t xml:space="preserve"> pojemniki na mydło, ręczniki papierowe z pojemnikami na śmieci, szczotki do WC, podwójne haczyki na ubrania/ręczniki w kabinach prysznicowych i toaletach, wyposażenie łazienek w osprzęt dla </w:t>
      </w:r>
      <w:r w:rsidR="00447AE4" w:rsidRPr="00365AA5">
        <w:rPr>
          <w:rFonts w:ascii="Times New Roman" w:hAnsi="Times New Roman" w:cs="Times New Roman"/>
          <w:sz w:val="22"/>
          <w:szCs w:val="22"/>
        </w:rPr>
        <w:t>osób niepełnosprawnych</w:t>
      </w:r>
    </w:p>
    <w:p w:rsidR="00E8605E" w:rsidRPr="00365AA5" w:rsidRDefault="00912FDC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wykonanie brodzików</w:t>
      </w:r>
      <w:r w:rsidR="00426BE5"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EE27D8" w:rsidRPr="00365AA5">
        <w:rPr>
          <w:rFonts w:ascii="Times New Roman" w:hAnsi="Times New Roman" w:cs="Times New Roman"/>
          <w:sz w:val="22"/>
          <w:szCs w:val="22"/>
        </w:rPr>
        <w:t xml:space="preserve">z płytek </w:t>
      </w:r>
    </w:p>
    <w:p w:rsidR="00E8605E" w:rsidRPr="00365AA5" w:rsidRDefault="00426BE5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wykonanie izolacji przeciwwodnej z płynnej folii na posadzkach z wywinięciem na ściany i uszczelnieniem z wszystkimi przechodzącymi przez izolację instalacjami </w:t>
      </w:r>
      <w:r w:rsidR="00CF00B2" w:rsidRPr="00365AA5">
        <w:rPr>
          <w:rFonts w:ascii="Times New Roman" w:hAnsi="Times New Roman" w:cs="Times New Roman"/>
          <w:sz w:val="22"/>
          <w:szCs w:val="22"/>
        </w:rPr>
        <w:t xml:space="preserve">w tym z wpustami podłogowymi </w:t>
      </w:r>
      <w:r w:rsidRPr="00365AA5">
        <w:rPr>
          <w:rFonts w:ascii="Times New Roman" w:hAnsi="Times New Roman" w:cs="Times New Roman"/>
          <w:sz w:val="22"/>
          <w:szCs w:val="22"/>
        </w:rPr>
        <w:t xml:space="preserve">oraz </w:t>
      </w:r>
      <w:r w:rsidR="00CD3B5E" w:rsidRPr="00365AA5">
        <w:rPr>
          <w:rFonts w:ascii="Times New Roman" w:hAnsi="Times New Roman" w:cs="Times New Roman"/>
          <w:sz w:val="22"/>
          <w:szCs w:val="22"/>
        </w:rPr>
        <w:t xml:space="preserve">w kabinach prysznicowych </w:t>
      </w:r>
      <w:r w:rsidRPr="00365AA5">
        <w:rPr>
          <w:rFonts w:ascii="Times New Roman" w:hAnsi="Times New Roman" w:cs="Times New Roman"/>
          <w:sz w:val="22"/>
          <w:szCs w:val="22"/>
        </w:rPr>
        <w:t xml:space="preserve">na ścianach </w:t>
      </w:r>
      <w:r w:rsidR="00F30FBD">
        <w:rPr>
          <w:rFonts w:ascii="Times New Roman" w:hAnsi="Times New Roman" w:cs="Times New Roman"/>
          <w:sz w:val="22"/>
          <w:szCs w:val="22"/>
        </w:rPr>
        <w:t>n</w:t>
      </w:r>
      <w:r w:rsidRPr="00365AA5">
        <w:rPr>
          <w:rFonts w:ascii="Times New Roman" w:hAnsi="Times New Roman" w:cs="Times New Roman"/>
          <w:sz w:val="22"/>
          <w:szCs w:val="22"/>
        </w:rPr>
        <w:t xml:space="preserve">a wysokość 2 metrów </w:t>
      </w:r>
    </w:p>
    <w:p w:rsidR="00E8605E" w:rsidRPr="00365AA5" w:rsidRDefault="00B9798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>poprawienie geometrii schodów wewnętrznych i zewnętrznych</w:t>
      </w:r>
    </w:p>
    <w:p w:rsidR="00E8605E" w:rsidRPr="00365AA5" w:rsidRDefault="00B9798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>dostawa i montaż drabinek komunikacyjnych</w:t>
      </w:r>
      <w:r w:rsidR="00426BE5" w:rsidRPr="00365AA5">
        <w:rPr>
          <w:rFonts w:ascii="Times New Roman" w:hAnsi="Times New Roman" w:cs="Times New Roman"/>
          <w:bCs/>
          <w:sz w:val="22"/>
          <w:szCs w:val="22"/>
        </w:rPr>
        <w:t xml:space="preserve"> na dachu</w:t>
      </w:r>
    </w:p>
    <w:p w:rsidR="00E8605E" w:rsidRPr="00365AA5" w:rsidRDefault="00B97986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>dostawa i montaż tablicy informacyjnej</w:t>
      </w:r>
      <w:r w:rsidR="00891221">
        <w:rPr>
          <w:rFonts w:ascii="Times New Roman" w:hAnsi="Times New Roman" w:cs="Times New Roman"/>
          <w:bCs/>
          <w:sz w:val="22"/>
          <w:szCs w:val="22"/>
        </w:rPr>
        <w:t>, wykonanie logo budynku</w:t>
      </w:r>
    </w:p>
    <w:p w:rsidR="00E8605E" w:rsidRPr="00365AA5" w:rsidRDefault="00912FDC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wykonanie</w:t>
      </w:r>
      <w:r w:rsidR="00900F44">
        <w:rPr>
          <w:rFonts w:ascii="Times New Roman" w:hAnsi="Times New Roman" w:cs="Times New Roman"/>
          <w:sz w:val="22"/>
          <w:szCs w:val="22"/>
        </w:rPr>
        <w:t>/powiększenie</w:t>
      </w:r>
      <w:r w:rsidRPr="00365AA5">
        <w:rPr>
          <w:rFonts w:ascii="Times New Roman" w:hAnsi="Times New Roman" w:cs="Times New Roman"/>
          <w:sz w:val="22"/>
          <w:szCs w:val="22"/>
        </w:rPr>
        <w:t xml:space="preserve"> </w:t>
      </w:r>
      <w:r w:rsidR="00900F44">
        <w:rPr>
          <w:rFonts w:ascii="Times New Roman" w:hAnsi="Times New Roman" w:cs="Times New Roman"/>
          <w:sz w:val="22"/>
          <w:szCs w:val="22"/>
        </w:rPr>
        <w:t xml:space="preserve">wszystkich niezbędnych </w:t>
      </w:r>
      <w:r w:rsidRPr="00365AA5">
        <w:rPr>
          <w:rFonts w:ascii="Times New Roman" w:hAnsi="Times New Roman" w:cs="Times New Roman"/>
          <w:sz w:val="22"/>
          <w:szCs w:val="22"/>
        </w:rPr>
        <w:t xml:space="preserve">otworów </w:t>
      </w:r>
      <w:r w:rsidR="00900F44">
        <w:rPr>
          <w:rFonts w:ascii="Times New Roman" w:hAnsi="Times New Roman" w:cs="Times New Roman"/>
          <w:sz w:val="22"/>
          <w:szCs w:val="22"/>
        </w:rPr>
        <w:t>do</w:t>
      </w:r>
      <w:r w:rsidRPr="00365AA5">
        <w:rPr>
          <w:rFonts w:ascii="Times New Roman" w:hAnsi="Times New Roman" w:cs="Times New Roman"/>
          <w:sz w:val="22"/>
          <w:szCs w:val="22"/>
        </w:rPr>
        <w:t xml:space="preserve"> prowadzenia instalacji</w:t>
      </w:r>
      <w:r w:rsidR="00447AE4" w:rsidRPr="00365AA5">
        <w:rPr>
          <w:rFonts w:ascii="Times New Roman" w:hAnsi="Times New Roman" w:cs="Times New Roman"/>
          <w:sz w:val="22"/>
          <w:szCs w:val="22"/>
        </w:rPr>
        <w:t>, montażu stolarki</w:t>
      </w:r>
      <w:r w:rsidR="00900F44">
        <w:rPr>
          <w:rFonts w:ascii="Times New Roman" w:hAnsi="Times New Roman" w:cs="Times New Roman"/>
          <w:sz w:val="22"/>
          <w:szCs w:val="22"/>
        </w:rPr>
        <w:t xml:space="preserve"> itp. </w:t>
      </w:r>
    </w:p>
    <w:p w:rsidR="00E8605E" w:rsidRPr="00365AA5" w:rsidRDefault="00447AE4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dostawa i montaż </w:t>
      </w:r>
      <w:r w:rsidR="00912FDC" w:rsidRPr="00365AA5">
        <w:rPr>
          <w:rFonts w:ascii="Times New Roman" w:hAnsi="Times New Roman" w:cs="Times New Roman"/>
          <w:sz w:val="22"/>
          <w:szCs w:val="22"/>
        </w:rPr>
        <w:t>rewizji zapewniających dostęp do zaworów</w:t>
      </w:r>
      <w:r w:rsidRPr="00365AA5">
        <w:rPr>
          <w:rFonts w:ascii="Times New Roman" w:hAnsi="Times New Roman" w:cs="Times New Roman"/>
          <w:sz w:val="22"/>
          <w:szCs w:val="22"/>
        </w:rPr>
        <w:t xml:space="preserve"> instalacyjnych</w:t>
      </w:r>
    </w:p>
    <w:p w:rsidR="00E8605E" w:rsidRPr="00365AA5" w:rsidRDefault="00CF00B2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dostawa i montaż gaśnic i piktogramów zgodnie z ekspertyzą pożarową</w:t>
      </w:r>
    </w:p>
    <w:p w:rsidR="00E8605E" w:rsidRPr="00365AA5" w:rsidRDefault="00EE27D8" w:rsidP="00E8605E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>wykonanie sufitów rastrowych w korytarzach wraz z malowanie</w:t>
      </w:r>
      <w:r w:rsidR="00831625" w:rsidRPr="00365AA5">
        <w:rPr>
          <w:rFonts w:ascii="Times New Roman" w:hAnsi="Times New Roman" w:cs="Times New Roman"/>
          <w:bCs/>
          <w:sz w:val="22"/>
          <w:szCs w:val="22"/>
        </w:rPr>
        <w:t>m</w:t>
      </w:r>
      <w:r w:rsidRPr="00365AA5">
        <w:rPr>
          <w:rFonts w:ascii="Times New Roman" w:hAnsi="Times New Roman" w:cs="Times New Roman"/>
          <w:bCs/>
          <w:sz w:val="22"/>
          <w:szCs w:val="22"/>
        </w:rPr>
        <w:t xml:space="preserve"> na czarno przestrzeni </w:t>
      </w:r>
      <w:proofErr w:type="spellStart"/>
      <w:r w:rsidRPr="00365AA5">
        <w:rPr>
          <w:rFonts w:ascii="Times New Roman" w:hAnsi="Times New Roman" w:cs="Times New Roman"/>
          <w:bCs/>
          <w:sz w:val="22"/>
          <w:szCs w:val="22"/>
        </w:rPr>
        <w:t>nadsufitowej</w:t>
      </w:r>
      <w:proofErr w:type="spellEnd"/>
      <w:r w:rsidRPr="00365AA5">
        <w:rPr>
          <w:rFonts w:ascii="Times New Roman" w:hAnsi="Times New Roman" w:cs="Times New Roman"/>
          <w:bCs/>
          <w:sz w:val="22"/>
          <w:szCs w:val="22"/>
        </w:rPr>
        <w:t xml:space="preserve"> w korytarzach wraz z instalacjami</w:t>
      </w:r>
      <w:r w:rsidR="00114327" w:rsidRPr="00365AA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21F22" w:rsidRPr="008B4215" w:rsidRDefault="002B10BE" w:rsidP="00421F22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bCs/>
          <w:sz w:val="22"/>
          <w:szCs w:val="22"/>
        </w:rPr>
        <w:t xml:space="preserve">wykonanie </w:t>
      </w:r>
      <w:r w:rsidR="00114327" w:rsidRPr="00365AA5">
        <w:rPr>
          <w:rFonts w:ascii="Times New Roman" w:hAnsi="Times New Roman" w:cs="Times New Roman"/>
          <w:bCs/>
          <w:sz w:val="22"/>
          <w:szCs w:val="22"/>
        </w:rPr>
        <w:t>sufitów</w:t>
      </w:r>
    </w:p>
    <w:p w:rsidR="008B4215" w:rsidRDefault="008B4215" w:rsidP="00421F22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wykonanie ścianek działowych wraz ze wzmocnieniem konstrukcji </w:t>
      </w:r>
      <w:r w:rsidR="00DF3ED5">
        <w:rPr>
          <w:rFonts w:ascii="Times New Roman" w:hAnsi="Times New Roman" w:cs="Times New Roman"/>
          <w:bCs/>
          <w:sz w:val="22"/>
          <w:szCs w:val="22"/>
        </w:rPr>
        <w:t xml:space="preserve">stelażem stalowym i płytą OSB gr. nie mniejszej niż 22 mm </w:t>
      </w:r>
      <w:r>
        <w:rPr>
          <w:rFonts w:ascii="Times New Roman" w:hAnsi="Times New Roman" w:cs="Times New Roman"/>
          <w:bCs/>
          <w:sz w:val="22"/>
          <w:szCs w:val="22"/>
        </w:rPr>
        <w:t>pod montaż armatury, przyborów, stelaży itp.</w:t>
      </w:r>
    </w:p>
    <w:p w:rsidR="00421F22" w:rsidRPr="00421F22" w:rsidRDefault="00421F22" w:rsidP="00421F22">
      <w:pPr>
        <w:pStyle w:val="Default"/>
        <w:numPr>
          <w:ilvl w:val="2"/>
          <w:numId w:val="5"/>
        </w:numPr>
        <w:ind w:left="993" w:hanging="273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421F22">
        <w:rPr>
          <w:rFonts w:ascii="Times New Roman" w:hAnsi="Times New Roman" w:cs="Times New Roman"/>
          <w:bCs/>
          <w:color w:val="auto"/>
          <w:sz w:val="22"/>
          <w:szCs w:val="22"/>
        </w:rPr>
        <w:t>Zakresem zamówienia nie jest objęte:</w:t>
      </w:r>
    </w:p>
    <w:p w:rsidR="00421F22" w:rsidRDefault="00421F22" w:rsidP="00421F22">
      <w:pPr>
        <w:pStyle w:val="Default"/>
        <w:ind w:left="993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- całość umeblowania ruchomego</w:t>
      </w:r>
    </w:p>
    <w:p w:rsidR="00421F22" w:rsidRDefault="00421F22" w:rsidP="00900F44">
      <w:pPr>
        <w:pStyle w:val="Default"/>
        <w:ind w:left="993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- umeblowanie wraz wyposażeniem AGD (lodówka, zmywarka, piekarnik z mikrofalą) w przedszkolu</w:t>
      </w:r>
    </w:p>
    <w:p w:rsidR="004B7CC0" w:rsidRPr="00900F44" w:rsidRDefault="004B7CC0" w:rsidP="00900F44">
      <w:pPr>
        <w:pStyle w:val="Default"/>
        <w:ind w:left="993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- wyposażenie placu zabaw</w:t>
      </w:r>
    </w:p>
    <w:p w:rsidR="00743D7C" w:rsidRPr="00365AA5" w:rsidRDefault="00743D7C" w:rsidP="00556CEF">
      <w:pPr>
        <w:pStyle w:val="Default"/>
        <w:ind w:left="993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743D7C" w:rsidRPr="00365AA5" w:rsidRDefault="00743D7C" w:rsidP="0081105D">
      <w:pPr>
        <w:pStyle w:val="Default"/>
        <w:numPr>
          <w:ilvl w:val="1"/>
          <w:numId w:val="6"/>
        </w:num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i/>
          <w:sz w:val="22"/>
          <w:szCs w:val="22"/>
        </w:rPr>
        <w:t>Roboty sanitarne:</w:t>
      </w:r>
      <w:r w:rsidRPr="00365AA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8839C6" w:rsidRDefault="008839C6" w:rsidP="008839C6">
      <w:pPr>
        <w:pStyle w:val="Default"/>
        <w:ind w:left="9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108D1" w:rsidRPr="004F2D58" w:rsidRDefault="004108D1" w:rsidP="008839C6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Demontaż wszystkich istniejących instalacji sanitarnych w budynku DS4</w:t>
      </w:r>
      <w:r w:rsidR="008B421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 tym np. inst. c.o., inst. </w:t>
      </w:r>
      <w:proofErr w:type="spellStart"/>
      <w:r w:rsidR="008B4215">
        <w:rPr>
          <w:rFonts w:ascii="Times New Roman" w:hAnsi="Times New Roman" w:cs="Times New Roman"/>
          <w:bCs/>
          <w:color w:val="auto"/>
          <w:sz w:val="22"/>
          <w:szCs w:val="22"/>
        </w:rPr>
        <w:t>wod</w:t>
      </w:r>
      <w:proofErr w:type="spellEnd"/>
      <w:r w:rsidR="008B4215">
        <w:rPr>
          <w:rFonts w:ascii="Times New Roman" w:hAnsi="Times New Roman" w:cs="Times New Roman"/>
          <w:bCs/>
          <w:color w:val="auto"/>
          <w:sz w:val="22"/>
          <w:szCs w:val="22"/>
        </w:rPr>
        <w:t>-kan., inst. gazowa, inst. wentylacji</w:t>
      </w: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oraz demontaż wszystkich instalacji zewnętrznych i przyłącza wodociągowego. </w:t>
      </w:r>
      <w:r w:rsidR="008C0AB7" w:rsidRPr="004F2D58">
        <w:rPr>
          <w:rFonts w:ascii="Times New Roman" w:hAnsi="Times New Roman" w:cs="Times New Roman"/>
          <w:bCs/>
          <w:color w:val="auto"/>
          <w:sz w:val="22"/>
          <w:szCs w:val="22"/>
        </w:rPr>
        <w:t>Protokolarne przekazanie Administracji osiedla wytypowanych przez Zamawiającego elementów instalacji.</w:t>
      </w:r>
    </w:p>
    <w:p w:rsidR="008C0AB7" w:rsidRPr="004F2D58" w:rsidRDefault="008C0AB7" w:rsidP="008839C6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Dostawa i wykonanie kompletnego wyposażenia węzła cieplnego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, próby, rozruchy, protokoły, serwis i konserwacja</w:t>
      </w: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Dostawa i wykonanie kompletnej instalacji c.o. </w:t>
      </w:r>
      <w:r w:rsidR="00B75DF2">
        <w:rPr>
          <w:rFonts w:ascii="Times New Roman" w:hAnsi="Times New Roman" w:cs="Times New Roman"/>
          <w:bCs/>
          <w:color w:val="auto"/>
          <w:sz w:val="22"/>
          <w:szCs w:val="22"/>
        </w:rPr>
        <w:t>(rurociągi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>, izolacje, pompy, zawory odcinające, zawory regulacyjne, odpowietrzniki, grzejniki konwektorowe, grzejniki higieniczne, grzejniki łazienkowe, ciepłomierze itp.)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, próby, rozruchy, protokoły, serwis i konserwacja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Dostawa i wykonanie kompletnej instalacji c.t.</w:t>
      </w:r>
      <w:r w:rsidR="00B75D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(rurociągi, izolacje, pompy, zawory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odcinające, zawory regulacyjne</w:t>
      </w:r>
      <w:r w:rsidR="00B75DF2">
        <w:rPr>
          <w:rFonts w:ascii="Times New Roman" w:hAnsi="Times New Roman" w:cs="Times New Roman"/>
          <w:bCs/>
          <w:color w:val="auto"/>
          <w:sz w:val="22"/>
          <w:szCs w:val="22"/>
        </w:rPr>
        <w:t>, filtry, odpowietrzniki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>, ciepłomierze</w:t>
      </w:r>
      <w:r w:rsidR="00B75D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itp.)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, próby, rozruchy, protokoły, serwis i konserwacja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Dostawa i wykonanie kompletnej instalacji </w:t>
      </w:r>
      <w:proofErr w:type="spellStart"/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wod-kan</w:t>
      </w:r>
      <w:proofErr w:type="spellEnd"/>
      <w:r w:rsidR="00421F2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>(orurowanie</w:t>
      </w:r>
      <w:r w:rsidR="00421F2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podejść do wszystkich przewidzianych w projekcie przyborów, urządzeń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</w:t>
      </w:r>
      <w:r w:rsidR="00421F2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armatury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>, izolacje, przepompownie, hydrofor, zawory odcinające, zawory regulacyjne, filtry, wodomierze</w:t>
      </w:r>
      <w:r w:rsidR="00421F2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itp.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>)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, próby, rozruchy, protokoły, serwis i konserwacja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Dostawa i wykonanie kompletnej instalacji klimatyzacji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(jednostki zewnętrzne i wewnętrzne, rurociągi, automatyka, instalacja odprowadzenia skroplin, </w:t>
      </w:r>
      <w:proofErr w:type="spellStart"/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>podkonstrukcje</w:t>
      </w:r>
      <w:proofErr w:type="spellEnd"/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itp.)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, próby, rozruchy, protokoły, serwis i konserwacja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Dostawa i wykonanie kompletnej instalacji wentylacji mechanicznej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(centrale wentylacyjne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wraz z automatyką</w:t>
      </w:r>
      <w:r w:rsidR="0048023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wentylatory, 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kanały, izolacje, galanteria wentylacyjna tj. nawiewniki i anemostaty, klapy </w:t>
      </w:r>
      <w:proofErr w:type="spellStart"/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p.poż</w:t>
      </w:r>
      <w:proofErr w:type="spellEnd"/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, siłowniki, okapy kuchenne, nasady hybrydowe</w:t>
      </w:r>
      <w:r w:rsidR="007848B3">
        <w:rPr>
          <w:rFonts w:ascii="Times New Roman" w:hAnsi="Times New Roman" w:cs="Times New Roman"/>
          <w:bCs/>
          <w:color w:val="auto"/>
          <w:sz w:val="22"/>
          <w:szCs w:val="22"/>
        </w:rPr>
        <w:t>, zasilanie elektryczne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itp.), próby, rozruchy, protokoły, serwis i konserwacja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Dostawa i wykonanie kompletnej instalacji zewnętrznej </w:t>
      </w:r>
      <w:proofErr w:type="spellStart"/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wod-kan</w:t>
      </w:r>
      <w:proofErr w:type="spellEnd"/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(rurociągi, studnie itp.), próby, rozruchy, protokoły</w:t>
      </w:r>
    </w:p>
    <w:p w:rsidR="008C0AB7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t>Dostawa i wykonanie kompletnego przyłącza wodociągowego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(rurociągi, studnia, armatura np., wodomierz, zawory, filtry itp.), próby, rozruchy, protokoły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45FD0" w:rsidRPr="00AF356B" w:rsidRDefault="008C0AB7" w:rsidP="00AF356B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F2D58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Dostawa i wykonanie kompletnej instalacji wentylacji oddymiającej</w:t>
      </w:r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(wentylatory, kanały, izolacja, izolowana klapa szczelna ścienna, automatyka, </w:t>
      </w:r>
      <w:proofErr w:type="spellStart"/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>podkonstrukcje</w:t>
      </w:r>
      <w:proofErr w:type="spellEnd"/>
      <w:r w:rsidR="00AF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pod urządzenia i kanały itp.), próby, rozruchy, protokoły, serwis i konserwacja</w:t>
      </w:r>
      <w:r w:rsidR="00AF356B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8B4215" w:rsidRPr="008B4215" w:rsidRDefault="00B41EE3" w:rsidP="008B4215">
      <w:pPr>
        <w:pStyle w:val="Default"/>
        <w:numPr>
          <w:ilvl w:val="2"/>
          <w:numId w:val="7"/>
        </w:numPr>
        <w:ind w:left="993" w:hanging="567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Dostarczenie Zamawiającemu</w:t>
      </w:r>
      <w:r w:rsidR="00745FD0" w:rsidRPr="004F2D5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kompletnej dokumentacji powykonawczej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instrukcji eksploatacji i konserwacji oraz dokumentacji techniczno-ruchowych</w:t>
      </w:r>
      <w:r w:rsidR="007848B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wszystkich zainstalowanych urzą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dzeń</w:t>
      </w:r>
    </w:p>
    <w:p w:rsidR="00743D7C" w:rsidRPr="00365AA5" w:rsidRDefault="00743D7C" w:rsidP="00556C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43D7C" w:rsidRPr="00365AA5" w:rsidRDefault="00743D7C" w:rsidP="00556C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14A9E" w:rsidRPr="00B14A9E" w:rsidRDefault="00743D7C" w:rsidP="00B14A9E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65AA5">
        <w:rPr>
          <w:rFonts w:ascii="Times New Roman" w:hAnsi="Times New Roman" w:cs="Times New Roman"/>
          <w:i/>
          <w:sz w:val="22"/>
          <w:szCs w:val="22"/>
        </w:rPr>
        <w:t>Roboty elektryczne:</w:t>
      </w:r>
    </w:p>
    <w:p w:rsidR="00B14A9E" w:rsidRPr="00365AA5" w:rsidRDefault="00B14A9E" w:rsidP="003803E5">
      <w:pPr>
        <w:pStyle w:val="Bezodstpw"/>
        <w:numPr>
          <w:ilvl w:val="2"/>
          <w:numId w:val="10"/>
        </w:numPr>
        <w:spacing w:before="240"/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Demontaż wszystkich istniejących instalacji elektrycznych i teletechnicznych w budynku DS4 z wyłączeniem pomieszczeń klubu X oraz montaż instalacji elektrycznych i teletechnicznych oraz urządzeń zgodnie z wykonaną dokumentacją projektową remontu, przebudowy i docieplenia budynku. Elementy istniejącej instalacji podlegają utylizacji zgodnie z obowiązującymi w tym zakresie przepisami. Wytypowane przez Zamawiającego urządzenia przekazać protokolarnie Administracji osiedla.  </w:t>
      </w:r>
    </w:p>
    <w:p w:rsidR="00B14A9E" w:rsidRPr="001B1307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1B1307">
        <w:rPr>
          <w:rFonts w:ascii="Times New Roman" w:hAnsi="Times New Roman" w:cs="Times New Roman"/>
        </w:rPr>
        <w:t xml:space="preserve">Wykonanie abonenckiej linii kablowej </w:t>
      </w:r>
      <w:proofErr w:type="spellStart"/>
      <w:r w:rsidRPr="001B1307">
        <w:rPr>
          <w:rFonts w:ascii="Times New Roman" w:hAnsi="Times New Roman" w:cs="Times New Roman"/>
        </w:rPr>
        <w:t>nn</w:t>
      </w:r>
      <w:proofErr w:type="spellEnd"/>
      <w:r w:rsidRPr="001B1307">
        <w:rPr>
          <w:rFonts w:ascii="Times New Roman" w:hAnsi="Times New Roman" w:cs="Times New Roman"/>
        </w:rPr>
        <w:t xml:space="preserve"> od stacji transformatorowej T-16151 do złącza na budynku DS. Wymiana złącza kablowego na budynku DS.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 zamontowanie rozdzielnicy głównej z wydzieloną częścią administracyjną i odrębnymi układami pomiarowymi (</w:t>
      </w:r>
      <w:proofErr w:type="spellStart"/>
      <w:r w:rsidRPr="00365AA5">
        <w:rPr>
          <w:rFonts w:ascii="Times New Roman" w:hAnsi="Times New Roman" w:cs="Times New Roman"/>
        </w:rPr>
        <w:t>podlicznikami</w:t>
      </w:r>
      <w:proofErr w:type="spellEnd"/>
      <w:r w:rsidRPr="00365AA5">
        <w:rPr>
          <w:rFonts w:ascii="Times New Roman" w:hAnsi="Times New Roman" w:cs="Times New Roman"/>
        </w:rPr>
        <w:t>) dla klubu i punktu przedszkolnego. Rozdzielnica wyposażona w główny wyłącznik pożarowy prądu, ochronniki przepięciowe i zabezpieczenia obwodów odbiorczych.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wewnętrznych linii zasilających rozdzielnice piętrowe i oddziałowe łącznie z klubem i punktem przedszkolnym.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 montaż rozdzielnic piętrowych z zamkiem.</w:t>
      </w:r>
    </w:p>
    <w:p w:rsidR="00B14A9E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 montaż tablic rozdzielczych w pomieszczeniach mieszkalnych, obsługi i punkcie przedszkolnym.</w:t>
      </w:r>
    </w:p>
    <w:p w:rsidR="00B14A9E" w:rsidRPr="00077513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instalacji w klubie tylko w zakresie oprze wodowania (bez dostawy i montażu urządzeń).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Wykonanie instalacji gniazd wtykowych we wszystkich pomieszczeniach (mieszkalnych, obsługi, komunikacji).    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oświetlenia ogólnego i miejscowego ze sterowaniem oświetleniem ciągów komunikacyjnych z pomieszczenia portierni.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oświetlenia awaryjnego i ewakuacyjnego z systemem centralnej baterii.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oświetlenia zewnętrznego na budynku.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zasilania odbiorów technologicznych (kuchnie elektryczne, pralnice, wentylacja mechaniczna).</w:t>
      </w:r>
    </w:p>
    <w:p w:rsidR="00B14A9E" w:rsidRPr="00875AC4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875AC4">
        <w:rPr>
          <w:rFonts w:ascii="Times New Roman" w:hAnsi="Times New Roman" w:cs="Times New Roman"/>
        </w:rPr>
        <w:t>Wykonanie instalacji ogrzewania rynien i rur spustowych.</w:t>
      </w:r>
    </w:p>
    <w:p w:rsidR="00B14A9E" w:rsidRPr="00875AC4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875AC4">
        <w:rPr>
          <w:rFonts w:ascii="Times New Roman" w:hAnsi="Times New Roman" w:cs="Times New Roman"/>
        </w:rPr>
        <w:t>Wykonanie instalacji ochrony od porażeń i połączeń wyrównawczych.</w:t>
      </w:r>
    </w:p>
    <w:p w:rsidR="00B14A9E" w:rsidRPr="00875AC4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875AC4">
        <w:rPr>
          <w:rFonts w:ascii="Times New Roman" w:hAnsi="Times New Roman" w:cs="Times New Roman"/>
        </w:rPr>
        <w:t>Wykonanie instalacji ochrony przepięciowej.</w:t>
      </w:r>
    </w:p>
    <w:p w:rsidR="00B14A9E" w:rsidRPr="00875AC4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875AC4">
        <w:rPr>
          <w:rFonts w:ascii="Times New Roman" w:hAnsi="Times New Roman" w:cs="Times New Roman"/>
        </w:rPr>
        <w:t>Wykonanie instalacji odgromowe. Sprawdzenie uziomu otokowego, w razie konieczności uzupełnienie.</w:t>
      </w:r>
    </w:p>
    <w:p w:rsidR="00B14A9E" w:rsidRPr="00875AC4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875AC4">
        <w:rPr>
          <w:rFonts w:ascii="Times New Roman" w:hAnsi="Times New Roman" w:cs="Times New Roman"/>
        </w:rPr>
        <w:t>Wykonanie instalacji domofonowej (1 abonent - portiernia).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875AC4">
        <w:rPr>
          <w:rFonts w:ascii="Times New Roman" w:hAnsi="Times New Roman" w:cs="Times New Roman"/>
        </w:rPr>
        <w:t xml:space="preserve">Wykonanie instalacji </w:t>
      </w:r>
      <w:proofErr w:type="spellStart"/>
      <w:r w:rsidRPr="00875AC4">
        <w:rPr>
          <w:rFonts w:ascii="Times New Roman" w:hAnsi="Times New Roman" w:cs="Times New Roman"/>
        </w:rPr>
        <w:t>przyzywowej</w:t>
      </w:r>
      <w:proofErr w:type="spellEnd"/>
      <w:r w:rsidRPr="00875AC4">
        <w:rPr>
          <w:rFonts w:ascii="Times New Roman" w:hAnsi="Times New Roman" w:cs="Times New Roman"/>
        </w:rPr>
        <w:t xml:space="preserve"> w pokojach i sanitariatach</w:t>
      </w:r>
      <w:r>
        <w:rPr>
          <w:rFonts w:ascii="Times New Roman" w:hAnsi="Times New Roman" w:cs="Times New Roman"/>
          <w:color w:val="FF0000"/>
        </w:rPr>
        <w:t xml:space="preserve"> </w:t>
      </w:r>
      <w:r w:rsidRPr="00365AA5">
        <w:rPr>
          <w:rFonts w:ascii="Times New Roman" w:hAnsi="Times New Roman" w:cs="Times New Roman"/>
        </w:rPr>
        <w:t>dla niepełnosprawnych.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kontroli dostępu do wszystkich pomieszczeń.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Wykonanie instalacji </w:t>
      </w:r>
      <w:proofErr w:type="spellStart"/>
      <w:r w:rsidRPr="00365AA5">
        <w:rPr>
          <w:rFonts w:ascii="Times New Roman" w:hAnsi="Times New Roman" w:cs="Times New Roman"/>
        </w:rPr>
        <w:t>SSWiN</w:t>
      </w:r>
      <w:proofErr w:type="spellEnd"/>
      <w:r w:rsidRPr="00365AA5">
        <w:rPr>
          <w:rFonts w:ascii="Times New Roman" w:hAnsi="Times New Roman" w:cs="Times New Roman"/>
        </w:rPr>
        <w:t xml:space="preserve">. 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telewizji przemysłowej CCTV wewnętrznej i zewnętrznej: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Wykonanie instalacji telewizyjnej (sala telewizyjna</w:t>
      </w:r>
      <w:r>
        <w:rPr>
          <w:rFonts w:ascii="Times New Roman" w:hAnsi="Times New Roman" w:cs="Times New Roman"/>
        </w:rPr>
        <w:t>, pokoje dla niepełnosprawnych</w:t>
      </w:r>
      <w:r w:rsidRPr="00365AA5">
        <w:rPr>
          <w:rFonts w:ascii="Times New Roman" w:hAnsi="Times New Roman" w:cs="Times New Roman"/>
        </w:rPr>
        <w:t>) z doprowadzeniem sygnału z sieci kablowej i anteny zewnętrznej.</w:t>
      </w:r>
    </w:p>
    <w:p w:rsidR="00B14A9E" w:rsidRPr="00365AA5" w:rsidRDefault="00B14A9E" w:rsidP="00B14A9E">
      <w:pPr>
        <w:pStyle w:val="Bezodstpw"/>
        <w:numPr>
          <w:ilvl w:val="2"/>
          <w:numId w:val="10"/>
        </w:numPr>
        <w:ind w:left="993" w:hanging="567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Wykonanie systemu sygnalizacji pożaru (SSP), uproszczonego systemu ostrzegawczego (USO) we wszystkich pomieszczeniach oraz nadciśnieniowego systemu zapobiegającemu zadymieniu klatki schodowej (SZZ). </w:t>
      </w:r>
    </w:p>
    <w:p w:rsidR="00B14A9E" w:rsidRPr="00365AA5" w:rsidRDefault="00B14A9E" w:rsidP="00B14A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Systemy muszą umożliwiać integrację z zainstalowanymi na terenie Kampusu Bałtyckiego systemami bezpieczeństwa, co pozwoli w przyszłości na połączenie całego Kampusu Bałtyckiego w jedną sieć bezpieczeństwa za pośrednictwem rozwiązań Security Management System (SMS).</w:t>
      </w:r>
    </w:p>
    <w:p w:rsidR="00B14A9E" w:rsidRPr="00365AA5" w:rsidRDefault="00B14A9E" w:rsidP="003803E5">
      <w:pPr>
        <w:pStyle w:val="Bezodstpw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lastRenderedPageBreak/>
        <w:t xml:space="preserve">System SSP musi realizować przekazywanie sygnałów o alarmach pożarowych i </w:t>
      </w:r>
      <w:proofErr w:type="spellStart"/>
      <w:r w:rsidRPr="00365AA5">
        <w:rPr>
          <w:rFonts w:ascii="Times New Roman" w:hAnsi="Times New Roman" w:cs="Times New Roman"/>
        </w:rPr>
        <w:t>uszkodzeniowych</w:t>
      </w:r>
      <w:proofErr w:type="spellEnd"/>
      <w:r w:rsidRPr="00365AA5">
        <w:rPr>
          <w:rFonts w:ascii="Times New Roman" w:hAnsi="Times New Roman" w:cs="Times New Roman"/>
        </w:rPr>
        <w:t xml:space="preserve"> do Państwowej Straży Pożarnej i centrum monitoringu pożarowego.</w:t>
      </w:r>
    </w:p>
    <w:p w:rsidR="00B14A9E" w:rsidRDefault="00B14A9E" w:rsidP="00B14A9E">
      <w:pPr>
        <w:pStyle w:val="Bezodstpw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Treść komunikatów alarmowych (ostrzegawczych) i ewakuacyjnych należy ustalić z odpowiednimi służbami Inwestora.</w:t>
      </w:r>
    </w:p>
    <w:p w:rsidR="00B14A9E" w:rsidRPr="00365AA5" w:rsidRDefault="00B14A9E" w:rsidP="00B14A9E">
      <w:pPr>
        <w:pStyle w:val="Bezodstpw"/>
        <w:jc w:val="both"/>
        <w:rPr>
          <w:rFonts w:ascii="Times New Roman" w:hAnsi="Times New Roman" w:cs="Times New Roman"/>
        </w:rPr>
      </w:pPr>
    </w:p>
    <w:p w:rsidR="00B14A9E" w:rsidRDefault="00B14A9E" w:rsidP="00B14A9E">
      <w:pPr>
        <w:pStyle w:val="Bezodstpw"/>
        <w:jc w:val="both"/>
        <w:rPr>
          <w:rFonts w:ascii="Times New Roman" w:hAnsi="Times New Roman" w:cs="Times New Roman"/>
          <w:i/>
        </w:rPr>
      </w:pPr>
      <w:r w:rsidRPr="00E41456">
        <w:rPr>
          <w:rFonts w:ascii="Times New Roman" w:hAnsi="Times New Roman" w:cs="Times New Roman"/>
          <w:i/>
        </w:rPr>
        <w:t>Wykonanie instalacji okablowania strukturalnego z serwerownią.</w:t>
      </w:r>
    </w:p>
    <w:p w:rsidR="00B14A9E" w:rsidRPr="00E41456" w:rsidRDefault="00B14A9E" w:rsidP="00B14A9E">
      <w:pPr>
        <w:pStyle w:val="Bezodstpw"/>
        <w:jc w:val="both"/>
        <w:rPr>
          <w:rFonts w:ascii="Times New Roman" w:hAnsi="Times New Roman" w:cs="Times New Roman"/>
          <w:i/>
        </w:rPr>
      </w:pP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Trasy kablowe o pojemności odpowiedniej do ilości kabli z 15% zapasu miejsca na przyszłą rozbudowę z zachowaniem przewidzianych przez normy odległości pomiędzy okablowaniem zasilającym (elektrycznym) a okablowaniem strukturalnym (niskoprądowymi).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Gniazda abonenckie (moduły RJ45) z opisem i ikoną informującą o przeznaczeniu gniazda, np. w postaci łatwo wymienialnej ikony telefonu lub komputera. Opis gniazda i ikony muszą być widoczne z góry przez użytkownika</w:t>
      </w:r>
      <w:r>
        <w:rPr>
          <w:rFonts w:ascii="Times New Roman" w:hAnsi="Times New Roman" w:cs="Times New Roman"/>
        </w:rPr>
        <w:t>.</w:t>
      </w:r>
      <w:r w:rsidRPr="00365AA5">
        <w:rPr>
          <w:rFonts w:ascii="Times New Roman" w:hAnsi="Times New Roman" w:cs="Times New Roman"/>
        </w:rPr>
        <w:t xml:space="preserve"> Gniazda oddalone od gniazd zasilających (elektrycznych), odległość zgodna z przepisami dodatkowo uzgodnić z Centrum Informatycznym UG.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Serwerownia wyposażona w trzy oddzielne szafy teletechniczne - dla gniazd komputerowych (K), urządzeń aktywnych (A) i gniazd telefonicznych(T). Szafa A pomiędzy szafami K i T. Szafy spięte ze sobą, bez wewnętrznych boków. Moduły RJ45  w gniazdach abonenckich i w panelach rozdzielczych zarabiane bez użycia narzędzia uderzeniowego.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  <w:i/>
        </w:rPr>
        <w:t>Instalacja telefoniczna</w:t>
      </w:r>
      <w:r w:rsidRPr="00365AA5">
        <w:rPr>
          <w:rFonts w:ascii="Times New Roman" w:hAnsi="Times New Roman" w:cs="Times New Roman"/>
        </w:rPr>
        <w:t>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Szafę instalacji telefonicznej  połączyć z centralą w budynku DS5 kablem wieloparowym (ilość par odpowiednia do ilości abonentów) rozszytym na panelach 50-portowych w DS</w:t>
      </w:r>
      <w:r>
        <w:rPr>
          <w:rFonts w:ascii="Times New Roman" w:hAnsi="Times New Roman" w:cs="Times New Roman"/>
        </w:rPr>
        <w:t xml:space="preserve">4 oraz na łączówkach LSA z odgromnikami w </w:t>
      </w:r>
      <w:r w:rsidRPr="00365AA5">
        <w:rPr>
          <w:rFonts w:ascii="Times New Roman" w:hAnsi="Times New Roman" w:cs="Times New Roman"/>
        </w:rPr>
        <w:t xml:space="preserve">DS5. Doposażyć centralę w DS5 w odpowiednią ilość kart </w:t>
      </w:r>
      <w:r>
        <w:rPr>
          <w:rFonts w:ascii="Times New Roman" w:hAnsi="Times New Roman" w:cs="Times New Roman"/>
        </w:rPr>
        <w:t xml:space="preserve">linii wewnętrznych z licencją </w:t>
      </w:r>
      <w:r w:rsidRPr="00365AA5">
        <w:rPr>
          <w:rFonts w:ascii="Times New Roman" w:hAnsi="Times New Roman" w:cs="Times New Roman"/>
        </w:rPr>
        <w:t xml:space="preserve">dla uzyskania odpowiedniej ilości numerów abonenckich, dostarczenie niezbędnej ilości kabli krosowych o uzgodnionej z użytkownikiem długości oraz sprawdzenie i w razie potrzeby naprawę (udrożnienie) kanalizacji teletechniczne pomiędzy budynkami DS1  i DS5. </w:t>
      </w:r>
      <w:r w:rsidRPr="00365AA5">
        <w:rPr>
          <w:rFonts w:ascii="Times New Roman" w:hAnsi="Times New Roman" w:cs="Times New Roman"/>
          <w:bCs/>
        </w:rPr>
        <w:t>Zamawiający informuje, że na terenie Bałtyckiego Kampusu UG zainstalowanych jest 12 modułów wyniesionych tworzących jednorodny system telekomunikacyjny z centralą kampusu</w:t>
      </w:r>
      <w:r w:rsidRPr="009A38D3">
        <w:rPr>
          <w:rFonts w:ascii="Times New Roman" w:hAnsi="Times New Roman" w:cs="Times New Roman"/>
        </w:rPr>
        <w:t xml:space="preserve"> </w:t>
      </w:r>
      <w:r w:rsidRPr="00365AA5">
        <w:rPr>
          <w:rFonts w:ascii="Times New Roman" w:hAnsi="Times New Roman" w:cs="Times New Roman"/>
        </w:rPr>
        <w:t xml:space="preserve">UG typu </w:t>
      </w:r>
      <w:r w:rsidRPr="00365AA5">
        <w:rPr>
          <w:rFonts w:ascii="Times New Roman" w:hAnsi="Times New Roman" w:cs="Times New Roman"/>
          <w:bCs/>
        </w:rPr>
        <w:t>AASTRA/ERICSSON MX-ONE TSW..</w:t>
      </w:r>
      <w:r w:rsidRPr="00365AA5">
        <w:rPr>
          <w:rFonts w:ascii="Times New Roman" w:hAnsi="Times New Roman" w:cs="Times New Roman"/>
        </w:rPr>
        <w:t xml:space="preserve"> 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5AA5">
        <w:rPr>
          <w:rFonts w:ascii="Times New Roman" w:hAnsi="Times New Roman" w:cs="Times New Roman"/>
          <w:i/>
        </w:rPr>
        <w:t>Instalacja logiczna.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W studni zlokalizowanej w odległości ok. 2,5m od budynku (na wysokości portierni znajduje się zapas światłowodu ok. 30m. Istniejący światłowód </w:t>
      </w:r>
      <w:proofErr w:type="spellStart"/>
      <w:r w:rsidRPr="00365AA5">
        <w:rPr>
          <w:rFonts w:ascii="Times New Roman" w:hAnsi="Times New Roman" w:cs="Times New Roman"/>
        </w:rPr>
        <w:t>jednomodowy</w:t>
      </w:r>
      <w:proofErr w:type="spellEnd"/>
      <w:r w:rsidRPr="00365AA5">
        <w:rPr>
          <w:rFonts w:ascii="Times New Roman" w:hAnsi="Times New Roman" w:cs="Times New Roman"/>
        </w:rPr>
        <w:t xml:space="preserve"> 24-włóknowy wycofać z budynku wraz z zapasem do następnej studni</w:t>
      </w:r>
      <w:r>
        <w:rPr>
          <w:rFonts w:ascii="Times New Roman" w:hAnsi="Times New Roman" w:cs="Times New Roman"/>
        </w:rPr>
        <w:t xml:space="preserve"> a</w:t>
      </w:r>
      <w:r w:rsidRPr="00365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365AA5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przygotowaniu </w:t>
      </w:r>
      <w:r w:rsidRPr="00365AA5">
        <w:rPr>
          <w:rFonts w:ascii="Times New Roman" w:hAnsi="Times New Roman" w:cs="Times New Roman"/>
        </w:rPr>
        <w:t>serwerowni doprowadzić do niej światłowód</w:t>
      </w:r>
      <w:r>
        <w:rPr>
          <w:rFonts w:ascii="Times New Roman" w:hAnsi="Times New Roman" w:cs="Times New Roman"/>
        </w:rPr>
        <w:t>.</w:t>
      </w:r>
      <w:r w:rsidRPr="00365AA5">
        <w:rPr>
          <w:rFonts w:ascii="Times New Roman" w:hAnsi="Times New Roman" w:cs="Times New Roman"/>
        </w:rPr>
        <w:t xml:space="preserve"> Światłowód zakończyć 24 złączami SC/APC w szafie </w:t>
      </w:r>
      <w:proofErr w:type="spellStart"/>
      <w:r w:rsidRPr="00365AA5">
        <w:rPr>
          <w:rFonts w:ascii="Times New Roman" w:hAnsi="Times New Roman" w:cs="Times New Roman"/>
        </w:rPr>
        <w:t>rack</w:t>
      </w:r>
      <w:proofErr w:type="spellEnd"/>
      <w:r w:rsidRPr="00365AA5">
        <w:rPr>
          <w:rFonts w:ascii="Times New Roman" w:hAnsi="Times New Roman" w:cs="Times New Roman"/>
        </w:rPr>
        <w:t xml:space="preserve"> zgodnie z schematem uzgodnionym z Centrum Informatycznym UG.</w:t>
      </w:r>
    </w:p>
    <w:p w:rsidR="00B14A9E" w:rsidRPr="00154A6D" w:rsidRDefault="00B14A9E" w:rsidP="0038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6D">
        <w:rPr>
          <w:rFonts w:ascii="Times New Roman" w:hAnsi="Times New Roman" w:cs="Times New Roman"/>
        </w:rPr>
        <w:t xml:space="preserve">Podłączenie modułów w panelach rozdzielczych z zachowaniem kolejności według numeru pokoju i gniazdka. Oznaczenia na gniazdach abonenckich i panelach rozdzielczych wyraźne, drukowane. Dostarczyć niezbędną ilość kabli krosowych o uzgodnionej z Centrum Informatycznym UG długości i kolorystyce oraz urządzenia aktywne ( przełączniki, kontroler, </w:t>
      </w:r>
      <w:proofErr w:type="spellStart"/>
      <w:r w:rsidRPr="00154A6D">
        <w:rPr>
          <w:rFonts w:ascii="Times New Roman" w:hAnsi="Times New Roman" w:cs="Times New Roman"/>
        </w:rPr>
        <w:t>Acces</w:t>
      </w:r>
      <w:proofErr w:type="spellEnd"/>
      <w:r w:rsidRPr="00154A6D">
        <w:rPr>
          <w:rFonts w:ascii="Times New Roman" w:hAnsi="Times New Roman" w:cs="Times New Roman"/>
        </w:rPr>
        <w:t xml:space="preserve"> Pointy, przełączniki </w:t>
      </w:r>
      <w:proofErr w:type="spellStart"/>
      <w:r w:rsidRPr="00154A6D">
        <w:rPr>
          <w:rFonts w:ascii="Times New Roman" w:hAnsi="Times New Roman" w:cs="Times New Roman"/>
        </w:rPr>
        <w:t>PoE</w:t>
      </w:r>
      <w:proofErr w:type="spellEnd"/>
      <w:r w:rsidRPr="00154A6D">
        <w:rPr>
          <w:rFonts w:ascii="Times New Roman" w:hAnsi="Times New Roman" w:cs="Times New Roman"/>
        </w:rPr>
        <w:t xml:space="preserve">  </w:t>
      </w:r>
      <w:proofErr w:type="spellStart"/>
      <w:r w:rsidRPr="00154A6D">
        <w:rPr>
          <w:rFonts w:ascii="Times New Roman" w:hAnsi="Times New Roman" w:cs="Times New Roman"/>
        </w:rPr>
        <w:t>itp</w:t>
      </w:r>
      <w:proofErr w:type="spellEnd"/>
      <w:r w:rsidRPr="00154A6D">
        <w:rPr>
          <w:rFonts w:ascii="Times New Roman" w:hAnsi="Times New Roman" w:cs="Times New Roman"/>
        </w:rPr>
        <w:t xml:space="preserve"> wraz z licencjami z możliwością rozbudowy) wg uzgodnionej z Centrum Informatycznym UG specyfikacji. Karty zarządzające z podłączonymi i skonfigurowanymi czujnikami temperatury oraz wilgotności. </w:t>
      </w:r>
      <w:r w:rsidRPr="00154A6D">
        <w:rPr>
          <w:rFonts w:ascii="Times New Roman" w:hAnsi="Times New Roman" w:cs="Times New Roman"/>
          <w:sz w:val="24"/>
          <w:szCs w:val="24"/>
        </w:rPr>
        <w:t xml:space="preserve">Urządzenia sieciowe zasilane przez UPS około 2kW online wraz dodatkową baterią o mocy około 2KW, wraz kartą zarządzającą, oraz programowalnymi gniazdami zasilającymi. UPS  typu </w:t>
      </w:r>
      <w:proofErr w:type="spellStart"/>
      <w:r w:rsidRPr="00154A6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154A6D">
        <w:rPr>
          <w:rFonts w:ascii="Times New Roman" w:hAnsi="Times New Roman" w:cs="Times New Roman"/>
          <w:sz w:val="24"/>
          <w:szCs w:val="24"/>
        </w:rPr>
        <w:t>. UPS wraz z dodatkową baterią należy umieści w szafie z urządzeniami aktywnymi. Szafa urządzeń aktywnych wyposażona w trzy listwy zasilające 16A, z wbudowanym amperomierzem, poziome, co najmniej 8 gniazd z bolcem każda, dwie z nich z możliwością wpięcia do Zasilacza UPS (musi być odpowiednia wtyczka) oraz listwę inteligentną..</w:t>
      </w:r>
    </w:p>
    <w:p w:rsidR="00B14A9E" w:rsidRPr="00365AA5" w:rsidRDefault="00B14A9E" w:rsidP="00B14A9E">
      <w:pPr>
        <w:pStyle w:val="Bezodstpw"/>
      </w:pP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Urządzenia te muszą być kompatybilne z wykorzystywanymi obecnie w sieci komputerowej UG.</w:t>
      </w:r>
    </w:p>
    <w:p w:rsidR="00B14A9E" w:rsidRPr="00365AA5" w:rsidRDefault="00746375" w:rsidP="003803E5">
      <w:pPr>
        <w:pStyle w:val="NormalnyWeb"/>
        <w:jc w:val="both"/>
        <w:rPr>
          <w:sz w:val="22"/>
          <w:szCs w:val="22"/>
        </w:rPr>
      </w:pPr>
      <w:r w:rsidRPr="00746375">
        <w:rPr>
          <w:sz w:val="22"/>
          <w:szCs w:val="22"/>
        </w:rPr>
        <w:lastRenderedPageBreak/>
        <w:t>Wykonawca dostarczy kompletny system sieci bezprzewodowej składaj</w:t>
      </w:r>
      <w:r>
        <w:rPr>
          <w:sz w:val="22"/>
          <w:szCs w:val="22"/>
        </w:rPr>
        <w:t>ący się z punktów dostępowych i </w:t>
      </w:r>
      <w:r w:rsidRPr="00746375">
        <w:rPr>
          <w:sz w:val="22"/>
          <w:szCs w:val="22"/>
        </w:rPr>
        <w:t>kontrolera oraz wykona konfigurację dostarczonego sprzętu zgodnie z zaleceniami Centrum Informatycznego UG. Konfigurację należy uzgodnić przed montażem.</w:t>
      </w:r>
      <w:r w:rsidR="00B14A9E" w:rsidRPr="00365AA5">
        <w:rPr>
          <w:sz w:val="22"/>
          <w:szCs w:val="22"/>
        </w:rPr>
        <w:t xml:space="preserve"> </w:t>
      </w:r>
    </w:p>
    <w:p w:rsidR="00B14A9E" w:rsidRPr="00365AA5" w:rsidRDefault="00B14A9E" w:rsidP="003803E5">
      <w:pPr>
        <w:pStyle w:val="NormalnyWeb"/>
        <w:jc w:val="both"/>
        <w:rPr>
          <w:sz w:val="22"/>
          <w:szCs w:val="22"/>
        </w:rPr>
      </w:pPr>
      <w:r w:rsidRPr="00365AA5">
        <w:rPr>
          <w:sz w:val="22"/>
          <w:szCs w:val="22"/>
        </w:rPr>
        <w:t xml:space="preserve">Gniazda  dla </w:t>
      </w:r>
      <w:proofErr w:type="spellStart"/>
      <w:r w:rsidRPr="00365AA5">
        <w:rPr>
          <w:sz w:val="22"/>
          <w:szCs w:val="22"/>
        </w:rPr>
        <w:t>WiFi</w:t>
      </w:r>
      <w:proofErr w:type="spellEnd"/>
      <w:r w:rsidRPr="00365AA5">
        <w:rPr>
          <w:sz w:val="22"/>
          <w:szCs w:val="22"/>
        </w:rPr>
        <w:t xml:space="preserve"> zamontować na sufitach lub w przestrzeni sufitu podwieszonego naprzemiennie (tzn. na jednym piętrze w okolicy okna, na drugim w pobliżu klatki schodowej). Gniazda 2xRJ45, do jednego modułu podłączyć punkt dostępowy, drugi moduł przeznaczony na przyszłą rozbudowę (kabel zakończony na panelu rozdzielczym i podłączony do przełącznika </w:t>
      </w:r>
      <w:proofErr w:type="spellStart"/>
      <w:r w:rsidRPr="00365AA5">
        <w:rPr>
          <w:sz w:val="22"/>
          <w:szCs w:val="22"/>
        </w:rPr>
        <w:t>PoE</w:t>
      </w:r>
      <w:proofErr w:type="spellEnd"/>
      <w:r w:rsidRPr="00365AA5">
        <w:rPr>
          <w:sz w:val="22"/>
          <w:szCs w:val="22"/>
        </w:rPr>
        <w:t xml:space="preserve">). 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Przełącznica światłowodowa wyposażona w 24 otwory typu SC </w:t>
      </w:r>
      <w:proofErr w:type="spellStart"/>
      <w:r w:rsidRPr="00365AA5">
        <w:rPr>
          <w:rFonts w:ascii="Times New Roman" w:hAnsi="Times New Roman" w:cs="Times New Roman"/>
        </w:rPr>
        <w:t>Simplex</w:t>
      </w:r>
      <w:proofErr w:type="spellEnd"/>
      <w:r w:rsidRPr="00365AA5">
        <w:rPr>
          <w:rFonts w:ascii="Times New Roman" w:hAnsi="Times New Roman" w:cs="Times New Roman"/>
        </w:rPr>
        <w:t xml:space="preserve"> umieszczone w jednym rzędzie z naniesioną fabrycznie numeracją wszystkich pól od 1 do 24.</w:t>
      </w:r>
    </w:p>
    <w:p w:rsidR="00B14A9E" w:rsidRPr="00365AA5" w:rsidRDefault="00746375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746375">
        <w:rPr>
          <w:rFonts w:ascii="Times New Roman" w:hAnsi="Times New Roman" w:cs="Times New Roman"/>
        </w:rPr>
        <w:t xml:space="preserve">Przełączniki kompatybilne z przełącznikami wykorzystywanymi w sieci UG z tym samym typem interfejsu do ich zarządzania. Przełączniki przeznaczone dla końcowego użytkownika z co najmniej 48 portami 1000BASE-T oraz 4 niezależnymi portami SFP. Przełącznik główny z co najmniej 24 portami 1000BASE-T i 4 niezależnymi portami SFP+ wraz modułami optycznymi. Przełącznik przeznaczony dla sieci </w:t>
      </w:r>
      <w:proofErr w:type="spellStart"/>
      <w:r w:rsidRPr="00746375">
        <w:rPr>
          <w:rFonts w:ascii="Times New Roman" w:hAnsi="Times New Roman" w:cs="Times New Roman"/>
        </w:rPr>
        <w:t>WiFi</w:t>
      </w:r>
      <w:proofErr w:type="spellEnd"/>
      <w:r w:rsidRPr="00746375">
        <w:rPr>
          <w:rFonts w:ascii="Times New Roman" w:hAnsi="Times New Roman" w:cs="Times New Roman"/>
        </w:rPr>
        <w:t xml:space="preserve"> musi posiadać co najmniej tyle portów </w:t>
      </w:r>
      <w:proofErr w:type="spellStart"/>
      <w:r w:rsidRPr="00746375">
        <w:rPr>
          <w:rFonts w:ascii="Times New Roman" w:hAnsi="Times New Roman" w:cs="Times New Roman"/>
        </w:rPr>
        <w:t>PoE</w:t>
      </w:r>
      <w:proofErr w:type="spellEnd"/>
      <w:r w:rsidRPr="00746375">
        <w:rPr>
          <w:rFonts w:ascii="Times New Roman" w:hAnsi="Times New Roman" w:cs="Times New Roman"/>
        </w:rPr>
        <w:t xml:space="preserve"> ile będzie AP oraz 4 niezależne porty SFP+.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Urządzenia aktywne umieścić w szafie aktywnej (A), przełączniki na tej samej wysokości co panel rozdzielczy w szafie gniazd (K).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Konfiguracja urządzeń aktywnych sieci przewodowej i bezprzewodowej wg zaleceń Centrum Informatycznego UG.</w:t>
      </w:r>
    </w:p>
    <w:p w:rsidR="00B14A9E" w:rsidRPr="00365AA5" w:rsidRDefault="008674A2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8674A2">
        <w:rPr>
          <w:rFonts w:ascii="Times New Roman" w:hAnsi="Times New Roman" w:cs="Times New Roman"/>
        </w:rPr>
        <w:t>Wykonawca zobowiązany będzie do uzyskania potwierdzonej certyfikatem gwarancji na min. 25 lat na okablowanie strukturalne, dostarczenia urządzeń aktywnych dla sieci komputerowej przewodowej i bezprzewodowej z gwarancją na min. 5 lat z możliwością pobrania aktualnego oprogramowania podczas gwarancji, uruchomienia instalacji logicznej i telefonicznej oraz dostarczenia do odbioru dokumentacji powykonawczej dotyczącej teletechniki wraz z  pomiarami w formie drukowanej i elektronicznej (CD lub DVD) w dwóch egzemplarzach. Pomiary powinny zawierać przedstawienie ważniejszych mierzonych parametrów, tekst zawarty w wyniku w języku polskim</w:t>
      </w:r>
      <w:r w:rsidR="00B14A9E" w:rsidRPr="00365AA5">
        <w:rPr>
          <w:rFonts w:ascii="Times New Roman" w:hAnsi="Times New Roman" w:cs="Times New Roman"/>
        </w:rPr>
        <w:t>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Pomiary powinny zawierać graficzne przedstawienie ważniejszych mierzonych parametrów, ze względu na czytelność musi być jeden pomiar na jedną stronę, tekst zawarty w wyniku ma być w języku polskim, jednostka miary długości kabla musi być podana w metrach.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Przy odbiorze sieci po dostarczeniu dokumentacji powykonawczej wraz pomiarami, należy wykonać kilka losowych pomiarów punktów abonenckich urządzeniem do certyfikacji okablowania w obecności pracownika Centrum Informatycznego UG.</w:t>
      </w:r>
    </w:p>
    <w:p w:rsidR="00B14A9E" w:rsidRPr="00365AA5" w:rsidRDefault="00B14A9E" w:rsidP="00B14A9E">
      <w:pPr>
        <w:spacing w:line="240" w:lineRule="auto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Ponadto w dokumentacji powykonawczej muszą być zawarte takie informacje jak: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trasa ułożenia kabla miedzianego i światłowodowego w budynku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schemat rozmieszczenia elementów w szafach teletechnicznych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zdjęcia fotograficzne instalacji budynkowej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pomiary reflektometryczne kabla światłowodowego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schemat połączeń światłowodowych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pliki konfiguracyjne urządzeń aktywnych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mapa połączeń gniazd abonenckich z urządzeniami aktywnymi</w:t>
      </w:r>
    </w:p>
    <w:p w:rsidR="00B14A9E" w:rsidRPr="00365AA5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>lista urządzeń wraz z ich numerami seryjnymi</w:t>
      </w:r>
    </w:p>
    <w:p w:rsidR="00B14A9E" w:rsidRPr="00154A6D" w:rsidRDefault="00B14A9E" w:rsidP="00B14A9E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mapa sygnału sieci </w:t>
      </w:r>
      <w:proofErr w:type="spellStart"/>
      <w:r w:rsidRPr="00365AA5">
        <w:rPr>
          <w:rFonts w:ascii="Times New Roman" w:hAnsi="Times New Roman" w:cs="Times New Roman"/>
        </w:rPr>
        <w:t>WiFi</w:t>
      </w:r>
      <w:proofErr w:type="spellEnd"/>
    </w:p>
    <w:p w:rsidR="00B14A9E" w:rsidRPr="00365AA5" w:rsidRDefault="00B14A9E" w:rsidP="00B14A9E">
      <w:pPr>
        <w:jc w:val="both"/>
        <w:rPr>
          <w:rFonts w:ascii="Times New Roman" w:hAnsi="Times New Roman" w:cs="Times New Roman"/>
        </w:rPr>
      </w:pPr>
      <w:r w:rsidRPr="00365AA5">
        <w:rPr>
          <w:rFonts w:ascii="Times New Roman" w:hAnsi="Times New Roman" w:cs="Times New Roman"/>
        </w:rPr>
        <w:t xml:space="preserve">Wraz z uruchomioną siecią należy dostarczyć urządzenie do rozwiązywania problemów z łącznością sieciową. Urządzenie to musi mieć wyświetlacz LCD oraz musi obsługiwać </w:t>
      </w:r>
      <w:proofErr w:type="spellStart"/>
      <w:r w:rsidRPr="00365AA5">
        <w:rPr>
          <w:rFonts w:ascii="Times New Roman" w:hAnsi="Times New Roman" w:cs="Times New Roman"/>
        </w:rPr>
        <w:t>PoE</w:t>
      </w:r>
      <w:proofErr w:type="spellEnd"/>
      <w:r w:rsidRPr="00365AA5">
        <w:rPr>
          <w:rFonts w:ascii="Times New Roman" w:hAnsi="Times New Roman" w:cs="Times New Roman"/>
        </w:rPr>
        <w:t>, autentykację 802.1X i weryfikować poprawność połączenia 10/100/1G w kablu miedzianym. Wraz z tym urządzeniem należy dostarczyć zasilacz do jego ładowania.</w:t>
      </w:r>
    </w:p>
    <w:p w:rsidR="00B14A9E" w:rsidRDefault="00B14A9E" w:rsidP="00B14A9E">
      <w:pPr>
        <w:pStyle w:val="Bezodstpw"/>
        <w:ind w:left="993"/>
        <w:jc w:val="both"/>
        <w:rPr>
          <w:rFonts w:ascii="Times New Roman" w:hAnsi="Times New Roman" w:cs="Times New Roman"/>
        </w:rPr>
      </w:pPr>
    </w:p>
    <w:p w:rsidR="00CD3718" w:rsidRPr="00365AA5" w:rsidRDefault="00AB2B9E" w:rsidP="00397E76">
      <w:pPr>
        <w:pStyle w:val="Default"/>
        <w:numPr>
          <w:ilvl w:val="1"/>
          <w:numId w:val="11"/>
        </w:numPr>
        <w:ind w:left="426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365AA5">
        <w:rPr>
          <w:rFonts w:ascii="Times New Roman" w:hAnsi="Times New Roman" w:cs="Times New Roman"/>
          <w:i/>
          <w:sz w:val="22"/>
          <w:szCs w:val="22"/>
        </w:rPr>
        <w:lastRenderedPageBreak/>
        <w:t>Pozostałe:</w:t>
      </w:r>
    </w:p>
    <w:p w:rsidR="00743D7C" w:rsidRPr="00365AA5" w:rsidRDefault="00743D7C" w:rsidP="00556CEF">
      <w:pPr>
        <w:pStyle w:val="Default"/>
        <w:ind w:left="792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6A08F3" w:rsidRDefault="00891221" w:rsidP="006A08F3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43D7C" w:rsidRPr="00365AA5">
        <w:rPr>
          <w:rFonts w:ascii="Times New Roman" w:hAnsi="Times New Roman" w:cs="Times New Roman"/>
          <w:sz w:val="22"/>
          <w:szCs w:val="22"/>
        </w:rPr>
        <w:t>szystkie inne prace budowlane i instalacyjne wynikające z przekazanego projektu, niezbędne do zrealizowania całości zamówienia,</w:t>
      </w:r>
    </w:p>
    <w:p w:rsidR="00D6437C" w:rsidRPr="00D6437C" w:rsidRDefault="00B67A4B" w:rsidP="00D6437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</w:t>
      </w:r>
      <w:r w:rsidR="00AE3D17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pielęgnacji zieleni oraz </w:t>
      </w:r>
      <w:r w:rsidRPr="006A08F3">
        <w:rPr>
          <w:rFonts w:ascii="Times New Roman" w:hAnsi="Times New Roman" w:cs="Times New Roman"/>
          <w:color w:val="auto"/>
          <w:sz w:val="22"/>
          <w:szCs w:val="22"/>
        </w:rPr>
        <w:t>świadczenia na rzecz Zamawiającego usług serwisu, przeglądów i konserwacji wszystkich instalacji i urządzeń oraz wyposażenia budowlanego</w:t>
      </w:r>
      <w:r w:rsidR="0081405B">
        <w:rPr>
          <w:rFonts w:ascii="Times New Roman" w:hAnsi="Times New Roman" w:cs="Times New Roman"/>
          <w:color w:val="auto"/>
          <w:sz w:val="22"/>
          <w:szCs w:val="22"/>
        </w:rPr>
        <w:t xml:space="preserve"> (stolarki,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 ścian przesuwnych,</w:t>
      </w:r>
      <w:r w:rsidR="0081405B">
        <w:rPr>
          <w:rFonts w:ascii="Times New Roman" w:hAnsi="Times New Roman" w:cs="Times New Roman"/>
          <w:color w:val="auto"/>
          <w:sz w:val="22"/>
          <w:szCs w:val="22"/>
        </w:rPr>
        <w:t xml:space="preserve"> fasad, podnośników 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81405B">
        <w:rPr>
          <w:rFonts w:ascii="Times New Roman" w:hAnsi="Times New Roman" w:cs="Times New Roman"/>
          <w:color w:val="auto"/>
          <w:sz w:val="22"/>
          <w:szCs w:val="22"/>
        </w:rPr>
        <w:t>platform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 dla niepełnosprawnych</w:t>
      </w:r>
      <w:r w:rsidR="0081405B">
        <w:rPr>
          <w:rFonts w:ascii="Times New Roman" w:hAnsi="Times New Roman" w:cs="Times New Roman"/>
          <w:color w:val="auto"/>
          <w:sz w:val="22"/>
          <w:szCs w:val="22"/>
        </w:rPr>
        <w:t xml:space="preserve">, elementów małej architektury itp.) </w:t>
      </w:r>
      <w:r w:rsidR="00AE3D17" w:rsidRPr="006A08F3">
        <w:rPr>
          <w:rFonts w:ascii="Times New Roman" w:hAnsi="Times New Roman" w:cs="Times New Roman"/>
          <w:color w:val="auto"/>
          <w:sz w:val="22"/>
          <w:szCs w:val="22"/>
        </w:rPr>
        <w:t>w okresie gwarancji, których serwisowanie, przeglądy i konserwacja są wymagane przepisami i zaleceniami producentów w celu utrzymania ciągłej sprawności i zachowania warunków gwarancyjnych. Minimalny zakres prac oraz czasookresy związane z serwisem, przeglądem i konserwacją podano w tabeli stanowiącej matrycę działań serwisowych i konserwacyjnych.</w:t>
      </w:r>
      <w:r w:rsidR="006372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6437C" w:rsidRPr="00D6437C" w:rsidRDefault="0063723F" w:rsidP="00D6437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D6437C">
        <w:rPr>
          <w:rFonts w:ascii="Times New Roman" w:hAnsi="Times New Roman" w:cs="Times New Roman"/>
          <w:sz w:val="22"/>
          <w:szCs w:val="22"/>
        </w:rPr>
        <w:t xml:space="preserve">Wykonawca jest zobowiązany na </w:t>
      </w:r>
      <w:r w:rsidR="00D6437C" w:rsidRPr="00D6437C">
        <w:rPr>
          <w:rFonts w:ascii="Times New Roman" w:hAnsi="Times New Roman" w:cs="Times New Roman"/>
          <w:sz w:val="22"/>
          <w:szCs w:val="22"/>
        </w:rPr>
        <w:t xml:space="preserve">swój </w:t>
      </w:r>
      <w:r w:rsidRPr="00D6437C">
        <w:rPr>
          <w:rFonts w:ascii="Times New Roman" w:hAnsi="Times New Roman" w:cs="Times New Roman"/>
          <w:sz w:val="22"/>
          <w:szCs w:val="22"/>
        </w:rPr>
        <w:t>koszt dostarczyć wszelkie niezbędne materiały eksploatacyjne</w:t>
      </w:r>
      <w:r w:rsidR="00D6437C" w:rsidRPr="00D6437C">
        <w:rPr>
          <w:rFonts w:ascii="Times New Roman" w:hAnsi="Times New Roman" w:cs="Times New Roman"/>
          <w:sz w:val="22"/>
          <w:szCs w:val="22"/>
        </w:rPr>
        <w:t xml:space="preserve"> wg następującego minimalnego katalogu elementów i materiałów koniecznych  do utrzymania </w:t>
      </w:r>
      <w:r w:rsidR="0081405B" w:rsidRPr="006A08F3">
        <w:rPr>
          <w:rFonts w:ascii="Times New Roman" w:hAnsi="Times New Roman" w:cs="Times New Roman"/>
          <w:color w:val="auto"/>
          <w:sz w:val="22"/>
          <w:szCs w:val="22"/>
        </w:rPr>
        <w:t>instalacji i urządzeń oraz wyposażenia budowlanego</w:t>
      </w:r>
      <w:r w:rsidR="0081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(stolarki, ścian przesuwnych, fasad, podnośników i platform dla niepełnosprawnych, elementów małej architektury itp.) </w:t>
      </w:r>
      <w:r w:rsidR="0081405B">
        <w:rPr>
          <w:rFonts w:ascii="Times New Roman" w:hAnsi="Times New Roman" w:cs="Times New Roman"/>
          <w:sz w:val="22"/>
          <w:szCs w:val="22"/>
        </w:rPr>
        <w:t>w ciągłej sprawności</w:t>
      </w:r>
      <w:r w:rsidR="00D6437C" w:rsidRPr="00D6437C">
        <w:rPr>
          <w:rFonts w:ascii="Times New Roman" w:hAnsi="Times New Roman" w:cs="Times New Roman"/>
          <w:sz w:val="22"/>
          <w:szCs w:val="22"/>
        </w:rPr>
        <w:t>: bezpieczniki, wyłączniki, smary, oleje, środki czyszczące, śruby, nakrętki, izolacje, aerozole testowe, szybki przycisków ROP, papier do drukarek, taśmy barwi</w:t>
      </w:r>
      <w:r w:rsidR="00D6437C">
        <w:rPr>
          <w:rFonts w:ascii="Times New Roman" w:hAnsi="Times New Roman" w:cs="Times New Roman"/>
          <w:sz w:val="22"/>
          <w:szCs w:val="22"/>
        </w:rPr>
        <w:t xml:space="preserve">ące w drukarkach central </w:t>
      </w:r>
      <w:proofErr w:type="spellStart"/>
      <w:r w:rsidR="00D6437C">
        <w:rPr>
          <w:rFonts w:ascii="Times New Roman" w:hAnsi="Times New Roman" w:cs="Times New Roman"/>
          <w:sz w:val="22"/>
          <w:szCs w:val="22"/>
        </w:rPr>
        <w:t>p.poż</w:t>
      </w:r>
      <w:proofErr w:type="spellEnd"/>
      <w:r w:rsidR="00D6437C" w:rsidRPr="00D643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6437C" w:rsidRPr="00D6437C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="00D6437C" w:rsidRPr="00D6437C">
        <w:rPr>
          <w:rFonts w:ascii="Times New Roman" w:hAnsi="Times New Roman" w:cs="Times New Roman"/>
          <w:sz w:val="22"/>
          <w:szCs w:val="22"/>
        </w:rPr>
        <w:t>: żarówki i diody sygnalizacyjne, żarówki oświetleniowe zainstalowane w pomieszczeniach technicznych dostępnych dla obsługi,</w:t>
      </w:r>
      <w:r w:rsidR="006B26B6">
        <w:rPr>
          <w:rFonts w:ascii="Times New Roman" w:hAnsi="Times New Roman" w:cs="Times New Roman"/>
          <w:sz w:val="22"/>
          <w:szCs w:val="22"/>
        </w:rPr>
        <w:t xml:space="preserve"> </w:t>
      </w:r>
      <w:r w:rsidR="00D6437C" w:rsidRPr="00D6437C">
        <w:rPr>
          <w:rFonts w:ascii="Times New Roman" w:hAnsi="Times New Roman" w:cs="Times New Roman"/>
          <w:sz w:val="22"/>
          <w:szCs w:val="22"/>
        </w:rPr>
        <w:t>oleje,</w:t>
      </w:r>
      <w:r w:rsidR="006B26B6">
        <w:rPr>
          <w:rFonts w:ascii="Times New Roman" w:hAnsi="Times New Roman" w:cs="Times New Roman"/>
          <w:sz w:val="22"/>
          <w:szCs w:val="22"/>
        </w:rPr>
        <w:t xml:space="preserve"> </w:t>
      </w:r>
      <w:r w:rsidR="00D6437C" w:rsidRPr="00D6437C">
        <w:rPr>
          <w:rFonts w:ascii="Times New Roman" w:hAnsi="Times New Roman" w:cs="Times New Roman"/>
          <w:sz w:val="22"/>
          <w:szCs w:val="22"/>
        </w:rPr>
        <w:t xml:space="preserve">smary, </w:t>
      </w:r>
      <w:proofErr w:type="spellStart"/>
      <w:r w:rsidR="00D6437C" w:rsidRPr="00D6437C">
        <w:rPr>
          <w:rFonts w:ascii="Times New Roman" w:hAnsi="Times New Roman" w:cs="Times New Roman"/>
          <w:sz w:val="22"/>
          <w:szCs w:val="22"/>
        </w:rPr>
        <w:t>peszle</w:t>
      </w:r>
      <w:proofErr w:type="spellEnd"/>
      <w:r w:rsidR="00D6437C" w:rsidRPr="00D6437C">
        <w:rPr>
          <w:rFonts w:ascii="Times New Roman" w:hAnsi="Times New Roman" w:cs="Times New Roman"/>
          <w:sz w:val="22"/>
          <w:szCs w:val="22"/>
        </w:rPr>
        <w:t xml:space="preserve"> do </w:t>
      </w:r>
      <w:r w:rsidR="00D6437C">
        <w:rPr>
          <w:rFonts w:ascii="Times New Roman" w:hAnsi="Times New Roman" w:cs="Times New Roman"/>
          <w:sz w:val="22"/>
          <w:szCs w:val="22"/>
        </w:rPr>
        <w:t>p</w:t>
      </w:r>
      <w:r w:rsidR="00D6437C" w:rsidRPr="00D6437C">
        <w:rPr>
          <w:rFonts w:ascii="Times New Roman" w:hAnsi="Times New Roman" w:cs="Times New Roman"/>
          <w:sz w:val="22"/>
          <w:szCs w:val="22"/>
        </w:rPr>
        <w:t xml:space="preserve">rzewodów elektrycznych itp., śruby nakrętki, wkręty nity itp., uszczelki do kanałów wentylacyjnych, silikony, sznur lub teflon do dławnic zaworów, gazy techniczne, nakrętki chłodnicze i inne akcesoria chłodnicze, akcesoria do lutowania rur Cu i innych, farby rozpuszczalniki, filtry do central wentylacyjnych i urządzeń klimatyzacyjnych i/lub  </w:t>
      </w:r>
      <w:proofErr w:type="spellStart"/>
      <w:r w:rsidR="00D6437C" w:rsidRPr="00D6437C">
        <w:rPr>
          <w:rFonts w:ascii="Times New Roman" w:hAnsi="Times New Roman" w:cs="Times New Roman"/>
          <w:sz w:val="22"/>
          <w:szCs w:val="22"/>
        </w:rPr>
        <w:t>klimakonwektorów</w:t>
      </w:r>
      <w:proofErr w:type="spellEnd"/>
      <w:r w:rsidR="00D6437C" w:rsidRPr="00D6437C">
        <w:rPr>
          <w:rFonts w:ascii="Times New Roman" w:hAnsi="Times New Roman" w:cs="Times New Roman"/>
          <w:sz w:val="22"/>
          <w:szCs w:val="22"/>
        </w:rPr>
        <w:t>, paski klinowe, glikol, łożyska do silników  central wentylacyjnych i wentylatorów obiektowych, izolacje do rur i innych elementów chłodniczych czy klimatyzacyjnych/wentylacyjnych (taśmy, otuliny, maty, taśmy srebrne itp.),</w:t>
      </w:r>
      <w:r w:rsidR="00D6437C">
        <w:rPr>
          <w:rFonts w:ascii="Times New Roman" w:hAnsi="Times New Roman" w:cs="Times New Roman"/>
          <w:sz w:val="22"/>
          <w:szCs w:val="22"/>
        </w:rPr>
        <w:t xml:space="preserve"> </w:t>
      </w:r>
      <w:r w:rsidR="00D6437C" w:rsidRPr="00D6437C">
        <w:rPr>
          <w:rFonts w:ascii="Times New Roman" w:hAnsi="Times New Roman" w:cs="Times New Roman"/>
          <w:sz w:val="22"/>
          <w:szCs w:val="22"/>
        </w:rPr>
        <w:t xml:space="preserve">czynniki chłodnicze, profesjonalne środki do czyszczenia i odkażania  elementów klimatyzacyjnych/chłodniczych  </w:t>
      </w:r>
      <w:r w:rsidR="006B26B6">
        <w:rPr>
          <w:rFonts w:ascii="Times New Roman" w:hAnsi="Times New Roman" w:cs="Times New Roman"/>
          <w:sz w:val="22"/>
          <w:szCs w:val="22"/>
        </w:rPr>
        <w:t>lub elementów wentylacyjnych (</w:t>
      </w:r>
      <w:r w:rsidR="00D6437C" w:rsidRPr="00D6437C">
        <w:rPr>
          <w:rFonts w:ascii="Times New Roman" w:hAnsi="Times New Roman" w:cs="Times New Roman"/>
          <w:sz w:val="22"/>
          <w:szCs w:val="22"/>
        </w:rPr>
        <w:t>wraz z kartą charakterystyki środka i dopuszczeniem do stosowania)</w:t>
      </w:r>
      <w:r w:rsidR="00D6437C">
        <w:rPr>
          <w:rFonts w:ascii="Times New Roman" w:hAnsi="Times New Roman" w:cs="Times New Roman"/>
          <w:sz w:val="22"/>
          <w:szCs w:val="22"/>
        </w:rPr>
        <w:t xml:space="preserve"> lub też </w:t>
      </w:r>
      <w:r w:rsidR="00D6437C" w:rsidRPr="00D6437C">
        <w:rPr>
          <w:rFonts w:ascii="Times New Roman" w:hAnsi="Times New Roman" w:cs="Times New Roman"/>
          <w:sz w:val="22"/>
          <w:szCs w:val="22"/>
        </w:rPr>
        <w:t>inne elementy ulegające awarii, za które w okresie gwarancj</w:t>
      </w:r>
      <w:r w:rsidR="00D6437C">
        <w:rPr>
          <w:rFonts w:ascii="Times New Roman" w:hAnsi="Times New Roman" w:cs="Times New Roman"/>
          <w:sz w:val="22"/>
          <w:szCs w:val="22"/>
        </w:rPr>
        <w:t>i odpowiada Generalny Wykonawca.</w:t>
      </w:r>
      <w:r w:rsidR="00D6437C" w:rsidRPr="00D6437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B2B9E" w:rsidRPr="00365AA5" w:rsidRDefault="00DA70A0" w:rsidP="0081105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 xml:space="preserve">Wykonawca wydzieli </w:t>
      </w:r>
      <w:r w:rsidR="006630FB" w:rsidRPr="00365AA5">
        <w:rPr>
          <w:rFonts w:ascii="Times New Roman" w:hAnsi="Times New Roman" w:cs="Times New Roman"/>
          <w:sz w:val="22"/>
          <w:szCs w:val="22"/>
        </w:rPr>
        <w:t>koszt</w:t>
      </w:r>
      <w:r w:rsidRPr="00365AA5">
        <w:rPr>
          <w:rFonts w:ascii="Times New Roman" w:hAnsi="Times New Roman" w:cs="Times New Roman"/>
          <w:sz w:val="22"/>
          <w:szCs w:val="22"/>
        </w:rPr>
        <w:t xml:space="preserve">y robót związane z budową </w:t>
      </w:r>
      <w:r w:rsidR="006630FB" w:rsidRPr="00365AA5">
        <w:rPr>
          <w:rFonts w:ascii="Times New Roman" w:hAnsi="Times New Roman" w:cs="Times New Roman"/>
          <w:sz w:val="22"/>
          <w:szCs w:val="22"/>
        </w:rPr>
        <w:t>przedszkola</w:t>
      </w:r>
      <w:r w:rsidRPr="00365AA5">
        <w:rPr>
          <w:rFonts w:ascii="Times New Roman" w:hAnsi="Times New Roman" w:cs="Times New Roman"/>
          <w:sz w:val="22"/>
          <w:szCs w:val="22"/>
        </w:rPr>
        <w:t>.</w:t>
      </w:r>
    </w:p>
    <w:p w:rsidR="00AB2B9E" w:rsidRPr="00E7761A" w:rsidRDefault="001639A2" w:rsidP="0081105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Wykonawca jest zobowiązany do uzgodnienia numeracji pokoi z Zamawiającym</w:t>
      </w:r>
    </w:p>
    <w:p w:rsidR="00E7761A" w:rsidRPr="006A08F3" w:rsidRDefault="00E7761A" w:rsidP="0081105D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6A08F3">
        <w:rPr>
          <w:rFonts w:ascii="Times New Roman" w:hAnsi="Times New Roman" w:cs="Times New Roman"/>
          <w:color w:val="auto"/>
          <w:sz w:val="22"/>
          <w:szCs w:val="22"/>
        </w:rPr>
        <w:t>Wykonawca</w:t>
      </w:r>
      <w:r w:rsidR="00DF113D">
        <w:rPr>
          <w:rFonts w:ascii="Times New Roman" w:hAnsi="Times New Roman" w:cs="Times New Roman"/>
          <w:color w:val="auto"/>
          <w:sz w:val="22"/>
          <w:szCs w:val="22"/>
        </w:rPr>
        <w:t xml:space="preserve"> oprócz przywołanych w SST </w:t>
      </w:r>
      <w:r w:rsidRPr="006A08F3">
        <w:rPr>
          <w:rFonts w:ascii="Times New Roman" w:hAnsi="Times New Roman" w:cs="Times New Roman"/>
          <w:color w:val="auto"/>
          <w:sz w:val="22"/>
          <w:szCs w:val="22"/>
        </w:rPr>
        <w:t>na swój koszt wykona próbne fragmenty następujących elementów obiektu, które będą podlegały ocenie i akceptacji:</w:t>
      </w:r>
    </w:p>
    <w:p w:rsidR="00D772AA" w:rsidRPr="006A08F3" w:rsidRDefault="00E7761A" w:rsidP="00E7761A">
      <w:pPr>
        <w:pStyle w:val="Default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- jedno pomieszczenie 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>pokoju mieszkalnego,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 łazienki i kuchni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 kompletne z pełnym wykończeniem i z pełną infrastrukturą techniczną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 wraz z 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>wszystki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>mi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 widoczn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>ymi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 element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 i akcesori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 do wbudowania,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 takimi 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 xml:space="preserve"> jak: 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zabudowy meblowe, </w:t>
      </w:r>
      <w:r w:rsidR="00D772AA" w:rsidRPr="006A08F3">
        <w:rPr>
          <w:rFonts w:ascii="Times New Roman" w:hAnsi="Times New Roman" w:cs="Times New Roman"/>
          <w:color w:val="auto"/>
          <w:sz w:val="22"/>
          <w:szCs w:val="22"/>
        </w:rPr>
        <w:t>stolarka drzwiowa, oprawy oświetleniowe, akcesoria elektryczne i nis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>koprądowe, akcesoria sanitarne, wyposażenie itp.</w:t>
      </w:r>
    </w:p>
    <w:p w:rsidR="00E7761A" w:rsidRPr="006A08F3" w:rsidRDefault="00D772AA" w:rsidP="00E7761A">
      <w:pPr>
        <w:pStyle w:val="Default"/>
        <w:ind w:left="79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6A08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Zamawiający uznaje te wymogi za bardzo ważne i oczekuje ich realizacji w terminach umożliwiających dokonanie ewentualnych korekt i uzupełnień. </w:t>
      </w:r>
      <w:r w:rsidR="00E7761A" w:rsidRPr="006A08F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E7761A" w:rsidRPr="00022FD8" w:rsidRDefault="00FF49A4" w:rsidP="00E7761A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365AA5">
        <w:rPr>
          <w:rFonts w:ascii="Times New Roman" w:hAnsi="Times New Roman" w:cs="Times New Roman"/>
          <w:sz w:val="22"/>
          <w:szCs w:val="22"/>
        </w:rPr>
        <w:t>Wykonawca jest zobowiązany do wykonania projektów warsztatowych robót</w:t>
      </w:r>
      <w:r w:rsidR="00424518">
        <w:rPr>
          <w:rFonts w:ascii="Times New Roman" w:hAnsi="Times New Roman" w:cs="Times New Roman"/>
          <w:sz w:val="22"/>
          <w:szCs w:val="22"/>
        </w:rPr>
        <w:t xml:space="preserve"> </w:t>
      </w:r>
      <w:r w:rsidR="00022FD8">
        <w:rPr>
          <w:rFonts w:ascii="Times New Roman" w:hAnsi="Times New Roman" w:cs="Times New Roman"/>
          <w:sz w:val="22"/>
          <w:szCs w:val="22"/>
        </w:rPr>
        <w:t>podpisanych przez osobę z uprawnieniami do projektowania w odpowiedniej specjalności, posiadając</w:t>
      </w:r>
      <w:r w:rsidR="00326CB5">
        <w:rPr>
          <w:rFonts w:ascii="Times New Roman" w:hAnsi="Times New Roman" w:cs="Times New Roman"/>
          <w:sz w:val="22"/>
          <w:szCs w:val="22"/>
        </w:rPr>
        <w:t>ych</w:t>
      </w:r>
      <w:r w:rsidR="00022FD8">
        <w:rPr>
          <w:rFonts w:ascii="Times New Roman" w:hAnsi="Times New Roman" w:cs="Times New Roman"/>
          <w:sz w:val="22"/>
          <w:szCs w:val="22"/>
        </w:rPr>
        <w:t xml:space="preserve"> zaświadczenie przynależności d</w:t>
      </w:r>
      <w:r w:rsidR="007E1B23">
        <w:rPr>
          <w:rFonts w:ascii="Times New Roman" w:hAnsi="Times New Roman" w:cs="Times New Roman"/>
          <w:sz w:val="22"/>
          <w:szCs w:val="22"/>
        </w:rPr>
        <w:t>o</w:t>
      </w:r>
      <w:r w:rsidR="00022FD8">
        <w:rPr>
          <w:rFonts w:ascii="Times New Roman" w:hAnsi="Times New Roman" w:cs="Times New Roman"/>
          <w:sz w:val="22"/>
          <w:szCs w:val="22"/>
        </w:rPr>
        <w:t xml:space="preserve"> Izby Inżynierów Budownictwa</w:t>
      </w:r>
      <w:r w:rsidR="00424518">
        <w:rPr>
          <w:rFonts w:ascii="Times New Roman" w:hAnsi="Times New Roman" w:cs="Times New Roman"/>
          <w:sz w:val="22"/>
          <w:szCs w:val="22"/>
        </w:rPr>
        <w:t>.</w:t>
      </w:r>
    </w:p>
    <w:p w:rsidR="00022FD8" w:rsidRPr="00DF113D" w:rsidRDefault="00DF113D" w:rsidP="00E7761A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Oprócz przywołanych w SST w</w:t>
      </w:r>
      <w:r w:rsidR="00022FD8">
        <w:rPr>
          <w:rFonts w:ascii="Times New Roman" w:hAnsi="Times New Roman" w:cs="Times New Roman"/>
          <w:sz w:val="22"/>
          <w:szCs w:val="22"/>
        </w:rPr>
        <w:t xml:space="preserve"> </w:t>
      </w:r>
      <w:r w:rsidR="00745DD5">
        <w:rPr>
          <w:rFonts w:ascii="Times New Roman" w:hAnsi="Times New Roman" w:cs="Times New Roman"/>
          <w:sz w:val="22"/>
          <w:szCs w:val="22"/>
        </w:rPr>
        <w:t>branży sanitarnej należy wykonać</w:t>
      </w:r>
      <w:r w:rsidR="00022FD8">
        <w:rPr>
          <w:rFonts w:ascii="Times New Roman" w:hAnsi="Times New Roman" w:cs="Times New Roman"/>
          <w:sz w:val="22"/>
          <w:szCs w:val="22"/>
        </w:rPr>
        <w:t xml:space="preserve"> projekty </w:t>
      </w:r>
      <w:r w:rsidR="00FB79D2">
        <w:rPr>
          <w:rFonts w:ascii="Times New Roman" w:hAnsi="Times New Roman" w:cs="Times New Roman"/>
          <w:sz w:val="22"/>
          <w:szCs w:val="22"/>
        </w:rPr>
        <w:t>warsztatowe</w:t>
      </w:r>
      <w:r w:rsidR="00022FD8">
        <w:rPr>
          <w:rFonts w:ascii="Times New Roman" w:hAnsi="Times New Roman" w:cs="Times New Roman"/>
          <w:sz w:val="22"/>
          <w:szCs w:val="22"/>
        </w:rPr>
        <w:t xml:space="preserve"> między innymi dla:</w:t>
      </w:r>
    </w:p>
    <w:p w:rsidR="00E7761A" w:rsidRPr="00DF113D" w:rsidRDefault="00E7761A" w:rsidP="00E7761A">
      <w:pPr>
        <w:pStyle w:val="Default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DF113D">
        <w:rPr>
          <w:rFonts w:ascii="Times New Roman" w:hAnsi="Times New Roman" w:cs="Times New Roman"/>
          <w:color w:val="auto"/>
          <w:sz w:val="22"/>
          <w:szCs w:val="22"/>
        </w:rPr>
        <w:t>podkonstrukcji</w:t>
      </w:r>
      <w:proofErr w:type="spellEnd"/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 pod wentylatory systemu oddymiania</w:t>
      </w:r>
    </w:p>
    <w:p w:rsidR="00E7761A" w:rsidRPr="00DF113D" w:rsidRDefault="00E7761A" w:rsidP="00E7761A">
      <w:pPr>
        <w:pStyle w:val="Default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>- skrzynek rozprężnych pod nasady hybrydowe</w:t>
      </w:r>
      <w:r w:rsidR="00745DD5"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 wraz z ich </w:t>
      </w:r>
      <w:r w:rsidR="00FB79D2" w:rsidRPr="00DF113D">
        <w:rPr>
          <w:rFonts w:ascii="Times New Roman" w:hAnsi="Times New Roman" w:cs="Times New Roman"/>
          <w:color w:val="auto"/>
          <w:sz w:val="22"/>
          <w:szCs w:val="22"/>
        </w:rPr>
        <w:t>izolacją</w:t>
      </w:r>
    </w:p>
    <w:p w:rsidR="00D1513D" w:rsidRPr="00DF113D" w:rsidRDefault="00FB79D2" w:rsidP="00E7761A">
      <w:pPr>
        <w:pStyle w:val="Default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D1513D"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dobranego systemu oddymiania (uwzględniającego dobór urządzeń, trasę instalacji, dobór szczelnej klapy ściennej wpiętej w system, itp.) wykonany przez projektanta posiadającego odpowiednie uprawnienie i zaopiniowanego przez rzeczoznawcę ds. </w:t>
      </w:r>
      <w:proofErr w:type="spellStart"/>
      <w:r w:rsidR="00D1513D" w:rsidRPr="00DF113D">
        <w:rPr>
          <w:rFonts w:ascii="Times New Roman" w:hAnsi="Times New Roman" w:cs="Times New Roman"/>
          <w:color w:val="auto"/>
          <w:sz w:val="22"/>
          <w:szCs w:val="22"/>
        </w:rPr>
        <w:t>p.poż</w:t>
      </w:r>
      <w:proofErr w:type="spellEnd"/>
      <w:r w:rsidR="00D1513D" w:rsidRPr="00DF113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7761A" w:rsidRPr="00DF113D" w:rsidRDefault="00D1513D" w:rsidP="00C7484B">
      <w:pPr>
        <w:pStyle w:val="Default"/>
        <w:ind w:left="7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- miejsc skrzyżowań kanałów wentylacyjnych biegnących w newralgicznych pomieszczeniach budynku np. klatka schodowa, pom. na poziomie piwnic, uwzględniające kolizje z innymi instalacjami wykonane przez projektanta posiadającego odpowiednie uprawnienia </w:t>
      </w:r>
    </w:p>
    <w:p w:rsidR="00B67A4B" w:rsidRPr="00DF113D" w:rsidRDefault="00B67A4B" w:rsidP="00B67A4B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przeszkolenia pracowników Zamawiającego w zakresie obsługi instalacji i urządzeń, z uwzględnieniem zapisów, że czynności związane z obsługą </w:t>
      </w:r>
      <w:r w:rsidRPr="00DF113D">
        <w:rPr>
          <w:rFonts w:ascii="Times New Roman" w:hAnsi="Times New Roman" w:cs="Times New Roman"/>
          <w:color w:val="auto"/>
          <w:sz w:val="22"/>
          <w:szCs w:val="22"/>
        </w:rPr>
        <w:lastRenderedPageBreak/>
        <w:t>serwisami, przeglądami i konserwacją instalacji i urządzeń w okresie udzielonej gwarancji  sprawuje Wykonawca</w:t>
      </w:r>
    </w:p>
    <w:p w:rsidR="00B67A4B" w:rsidRPr="00DF113D" w:rsidRDefault="00B67A4B" w:rsidP="00B67A4B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>Wykonawca jest zobowiązany do uzyskania wszystkich niezbędnych uzgodnień i pozwoleń wynikających z prawa, umożliwiających eksploatację obiektu, urządzeń i instalacji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B4215" w:rsidRPr="00DF113D" w:rsidRDefault="008B4215" w:rsidP="00B67A4B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do uwzględnienia w </w:t>
      </w:r>
      <w:r w:rsidR="00156FE7">
        <w:rPr>
          <w:rFonts w:ascii="Times New Roman" w:hAnsi="Times New Roman" w:cs="Times New Roman"/>
          <w:color w:val="auto"/>
          <w:sz w:val="22"/>
          <w:szCs w:val="22"/>
        </w:rPr>
        <w:t xml:space="preserve">swoich </w:t>
      </w:r>
      <w:r w:rsidRPr="00DF113D">
        <w:rPr>
          <w:rFonts w:ascii="Times New Roman" w:hAnsi="Times New Roman" w:cs="Times New Roman"/>
          <w:color w:val="auto"/>
          <w:sz w:val="22"/>
          <w:szCs w:val="22"/>
        </w:rPr>
        <w:t xml:space="preserve">kosztach wywozu i utylizacji wszystkich materiałów pochodzących z rozbiórki, odpadów budowlanych itp. zgodnie z obowiązującymi przepisami. </w:t>
      </w:r>
    </w:p>
    <w:p w:rsidR="00B67A4B" w:rsidRPr="00B67A4B" w:rsidRDefault="00B67A4B" w:rsidP="00B67A4B">
      <w:pPr>
        <w:pStyle w:val="Default"/>
        <w:ind w:left="792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2B7D5E" w:rsidRPr="002B7D5E" w:rsidRDefault="002B7D5E" w:rsidP="009E54AC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2B7D5E">
        <w:rPr>
          <w:rFonts w:ascii="Times New Roman" w:hAnsi="Times New Roman" w:cs="Times New Roman"/>
          <w:sz w:val="22"/>
          <w:szCs w:val="22"/>
        </w:rPr>
        <w:t xml:space="preserve">Szczegółowy opis przedmiotu zamówienia zawiera niżej wymieniona dokumentacja opracowana przez </w:t>
      </w:r>
      <w:r w:rsidRPr="002B7D5E">
        <w:rPr>
          <w:rFonts w:ascii="Times New Roman" w:hAnsi="Times New Roman" w:cs="Times New Roman"/>
          <w:bCs/>
          <w:sz w:val="22"/>
          <w:szCs w:val="22"/>
        </w:rPr>
        <w:t xml:space="preserve">Biuro Projektów </w:t>
      </w:r>
      <w:proofErr w:type="spellStart"/>
      <w:r w:rsidRPr="002B7D5E">
        <w:rPr>
          <w:rFonts w:ascii="Times New Roman" w:hAnsi="Times New Roman" w:cs="Times New Roman"/>
          <w:bCs/>
          <w:sz w:val="22"/>
          <w:szCs w:val="22"/>
        </w:rPr>
        <w:t>Allplan</w:t>
      </w:r>
      <w:proofErr w:type="spellEnd"/>
      <w:r w:rsidRPr="002B7D5E">
        <w:rPr>
          <w:rFonts w:ascii="Times New Roman" w:hAnsi="Times New Roman" w:cs="Times New Roman"/>
          <w:bCs/>
          <w:sz w:val="22"/>
          <w:szCs w:val="22"/>
        </w:rPr>
        <w:t xml:space="preserve"> Sp. z o.o.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D92EA7" w:rsidRDefault="00D92EA7" w:rsidP="009E54AC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:rsidR="009E54AC" w:rsidRPr="00BF7799" w:rsidRDefault="009E54AC" w:rsidP="009E54AC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BF7799">
        <w:rPr>
          <w:rFonts w:ascii="Times New Roman" w:hAnsi="Times New Roman" w:cs="Times New Roman"/>
          <w:bCs/>
          <w:i/>
          <w:color w:val="auto"/>
          <w:sz w:val="22"/>
          <w:szCs w:val="22"/>
        </w:rPr>
        <w:t>Projekt budowlany:</w:t>
      </w:r>
    </w:p>
    <w:p w:rsidR="00AF0DA9" w:rsidRDefault="00AF0DA9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Opracowanie wielobranżowe - załączniki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</w:rPr>
        <w:t>formalno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- prawne</w:t>
      </w:r>
    </w:p>
    <w:p w:rsidR="009E54AC" w:rsidRPr="00BF7799" w:rsidRDefault="009E54AC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BF7799">
        <w:rPr>
          <w:rFonts w:ascii="Times New Roman" w:hAnsi="Times New Roman" w:cs="Times New Roman"/>
          <w:bCs/>
          <w:color w:val="auto"/>
          <w:sz w:val="22"/>
          <w:szCs w:val="22"/>
        </w:rPr>
        <w:t>Branża architekt</w:t>
      </w:r>
      <w:r w:rsidR="006040CD">
        <w:rPr>
          <w:rFonts w:ascii="Times New Roman" w:hAnsi="Times New Roman" w:cs="Times New Roman"/>
          <w:bCs/>
          <w:color w:val="auto"/>
          <w:sz w:val="22"/>
          <w:szCs w:val="22"/>
        </w:rPr>
        <w:t>oniczna</w:t>
      </w:r>
    </w:p>
    <w:p w:rsidR="009E54AC" w:rsidRDefault="009E54AC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Branża konstrukc</w:t>
      </w:r>
      <w:r w:rsidR="006040CD">
        <w:rPr>
          <w:rFonts w:ascii="Times New Roman" w:hAnsi="Times New Roman" w:cs="Times New Roman"/>
          <w:bCs/>
          <w:color w:val="auto"/>
          <w:sz w:val="22"/>
          <w:szCs w:val="22"/>
        </w:rPr>
        <w:t>y</w:t>
      </w: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j</w:t>
      </w:r>
      <w:r w:rsidR="006040CD">
        <w:rPr>
          <w:rFonts w:ascii="Times New Roman" w:hAnsi="Times New Roman" w:cs="Times New Roman"/>
          <w:bCs/>
          <w:color w:val="auto"/>
          <w:sz w:val="22"/>
          <w:szCs w:val="22"/>
        </w:rPr>
        <w:t>n</w:t>
      </w: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</w:p>
    <w:p w:rsidR="006040CD" w:rsidRDefault="006040CD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Branża sanitarna</w:t>
      </w:r>
    </w:p>
    <w:p w:rsidR="006040CD" w:rsidRPr="0011170C" w:rsidRDefault="006040CD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Branża sanitarna – projekt oddymiania</w:t>
      </w:r>
    </w:p>
    <w:p w:rsidR="009E54AC" w:rsidRPr="0011170C" w:rsidRDefault="009E54AC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Branża elektryczna</w:t>
      </w:r>
    </w:p>
    <w:p w:rsidR="009E54AC" w:rsidRPr="0011170C" w:rsidRDefault="009E54AC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Instalacje elektryczne – system kontroli dostępu</w:t>
      </w:r>
    </w:p>
    <w:p w:rsidR="009E54AC" w:rsidRPr="0011170C" w:rsidRDefault="009E54AC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Instalacje systemu telewizji dozorowej CCTV</w:t>
      </w:r>
    </w:p>
    <w:p w:rsidR="009E54AC" w:rsidRPr="0011170C" w:rsidRDefault="009E54AC" w:rsidP="009E54A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Instalacje okablowania strukturalnego</w:t>
      </w:r>
    </w:p>
    <w:p w:rsidR="00D92EA7" w:rsidRDefault="00D92EA7" w:rsidP="00D92EA7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:rsidR="009E54AC" w:rsidRPr="00D92EA7" w:rsidRDefault="00D92EA7" w:rsidP="00D92EA7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D92EA7">
        <w:rPr>
          <w:rFonts w:ascii="Times New Roman" w:hAnsi="Times New Roman" w:cs="Times New Roman"/>
          <w:bCs/>
          <w:i/>
          <w:color w:val="auto"/>
          <w:sz w:val="22"/>
          <w:szCs w:val="22"/>
        </w:rPr>
        <w:t>Ekspertyzy:</w:t>
      </w:r>
    </w:p>
    <w:p w:rsidR="00D92EA7" w:rsidRPr="00D92EA7" w:rsidRDefault="00D92EA7" w:rsidP="00D92EA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92EA7">
        <w:rPr>
          <w:rFonts w:ascii="Times New Roman" w:hAnsi="Times New Roman" w:cs="Times New Roman"/>
          <w:bCs/>
          <w:color w:val="auto"/>
          <w:sz w:val="22"/>
          <w:szCs w:val="22"/>
        </w:rPr>
        <w:t>Ekspertyza techniczna dotycząca ochrony pożarowej budynku wraz z aneksem</w:t>
      </w:r>
    </w:p>
    <w:p w:rsidR="009E54AC" w:rsidRPr="00BF7799" w:rsidRDefault="009E54AC" w:rsidP="009E54AC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9E54AC" w:rsidRPr="00BF7799" w:rsidRDefault="009E54AC" w:rsidP="009E54AC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BF7799">
        <w:rPr>
          <w:rFonts w:ascii="Times New Roman" w:hAnsi="Times New Roman" w:cs="Times New Roman"/>
          <w:bCs/>
          <w:i/>
          <w:color w:val="auto"/>
          <w:sz w:val="22"/>
          <w:szCs w:val="22"/>
        </w:rPr>
        <w:t>Projekt wykonawczy:</w:t>
      </w:r>
    </w:p>
    <w:p w:rsidR="009E54AC" w:rsidRPr="00365AA5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65AA5">
        <w:rPr>
          <w:rFonts w:ascii="Times New Roman" w:hAnsi="Times New Roman" w:cs="Times New Roman"/>
          <w:bCs/>
          <w:color w:val="auto"/>
          <w:sz w:val="22"/>
          <w:szCs w:val="22"/>
        </w:rPr>
        <w:t>Branża architektura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Branża konstrukcja </w:t>
      </w:r>
    </w:p>
    <w:p w:rsidR="009E54A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Zestawienie umeblowania stałego</w:t>
      </w:r>
    </w:p>
    <w:p w:rsidR="00AF0DA9" w:rsidRDefault="00AF0DA9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Wizualizacje</w:t>
      </w:r>
    </w:p>
    <w:p w:rsidR="009E54AC" w:rsidRDefault="00B41EE3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Instalacje sanitarne</w:t>
      </w:r>
    </w:p>
    <w:p w:rsidR="00B41EE3" w:rsidRDefault="00B41EE3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Przebudowy przyłącza wodociągowego</w:t>
      </w:r>
    </w:p>
    <w:p w:rsidR="009E54AC" w:rsidRPr="0011170C" w:rsidRDefault="00B41EE3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System oddymiania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Instalacje elektryczne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System sygnalizacji pożaru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Instalacje elektryczne – system kontroli dostępu, system sygnalizacji włamania i napadu oraz system przywoławczy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System telewizji dozorowej CCTV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Instalacje telekomunikacyjne</w:t>
      </w:r>
    </w:p>
    <w:p w:rsidR="009E54AC" w:rsidRPr="0011170C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color w:val="auto"/>
          <w:sz w:val="22"/>
          <w:szCs w:val="22"/>
        </w:rPr>
        <w:t>Przedmiary robót</w:t>
      </w:r>
    </w:p>
    <w:p w:rsidR="009E54AC" w:rsidRPr="001B1315" w:rsidRDefault="009E54AC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1170C">
        <w:rPr>
          <w:rFonts w:ascii="Times New Roman" w:hAnsi="Times New Roman" w:cs="Times New Roman"/>
          <w:bCs/>
          <w:sz w:val="22"/>
          <w:szCs w:val="22"/>
        </w:rPr>
        <w:t>Szczegółowe Specyfikacje techniczne wykonania i odbioru</w:t>
      </w:r>
      <w:r w:rsidRPr="00365AA5">
        <w:rPr>
          <w:rFonts w:ascii="Times New Roman" w:hAnsi="Times New Roman" w:cs="Times New Roman"/>
          <w:bCs/>
          <w:sz w:val="22"/>
          <w:szCs w:val="22"/>
        </w:rPr>
        <w:t xml:space="preserve"> robót</w:t>
      </w:r>
    </w:p>
    <w:p w:rsidR="001B1315" w:rsidRPr="001B1315" w:rsidRDefault="001B1315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Audyt energetyczny</w:t>
      </w:r>
    </w:p>
    <w:p w:rsidR="001B1315" w:rsidRPr="001B1315" w:rsidRDefault="001B1315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Opinia geotechniczna z badań podłoża</w:t>
      </w:r>
    </w:p>
    <w:p w:rsidR="001B1315" w:rsidRPr="00365AA5" w:rsidRDefault="001B1315" w:rsidP="009E54A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Opinia kominiarska</w:t>
      </w:r>
    </w:p>
    <w:p w:rsidR="009E54AC" w:rsidRPr="00365AA5" w:rsidRDefault="009E54AC" w:rsidP="00556C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9E54AC" w:rsidRPr="00365AA5" w:rsidSect="003803E5">
      <w:headerReference w:type="default" r:id="rId9"/>
      <w:footerReference w:type="default" r:id="rId10"/>
      <w:pgSz w:w="11906" w:h="16838"/>
      <w:pgMar w:top="1276" w:right="1274" w:bottom="1276" w:left="1276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A9" w:rsidRDefault="00AF0DA9" w:rsidP="00AF0DA9">
      <w:pPr>
        <w:spacing w:after="0" w:line="240" w:lineRule="auto"/>
      </w:pPr>
      <w:r>
        <w:separator/>
      </w:r>
    </w:p>
  </w:endnote>
  <w:endnote w:type="continuationSeparator" w:id="0">
    <w:p w:rsidR="00AF0DA9" w:rsidRDefault="00AF0DA9" w:rsidP="00AF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5" w:rsidRPr="003803E5" w:rsidRDefault="003803E5" w:rsidP="003803E5">
    <w:pPr>
      <w:pBdr>
        <w:top w:val="single" w:sz="4" w:space="1" w:color="auto"/>
      </w:pBdr>
      <w:tabs>
        <w:tab w:val="center" w:pos="4536"/>
        <w:tab w:val="right" w:pos="9072"/>
      </w:tabs>
      <w:spacing w:after="0"/>
      <w:ind w:right="-283"/>
      <w:jc w:val="center"/>
      <w:rPr>
        <w:rFonts w:ascii="Arial" w:eastAsia="Times New Roman" w:hAnsi="Arial" w:cs="Arial"/>
        <w:sz w:val="18"/>
        <w:szCs w:val="18"/>
        <w:lang w:eastAsia="ar-SA"/>
      </w:rPr>
    </w:pPr>
    <w:r w:rsidRPr="003803E5">
      <w:rPr>
        <w:rFonts w:ascii="Arial" w:eastAsia="Calibri" w:hAnsi="Arial" w:cs="Arial"/>
        <w:i/>
        <w:sz w:val="18"/>
        <w:szCs w:val="16"/>
      </w:rPr>
      <w:t xml:space="preserve"> Uniwersytet Gdański Dział Zamówień Publicznych, ul. Jana Bażyńskiego 8, 80-309 Gdańsk</w:t>
    </w:r>
  </w:p>
  <w:p w:rsidR="00AF0DA9" w:rsidRPr="003803E5" w:rsidRDefault="003803E5" w:rsidP="003803E5">
    <w:pPr>
      <w:tabs>
        <w:tab w:val="center" w:pos="4536"/>
        <w:tab w:val="right" w:pos="9072"/>
        <w:tab w:val="left" w:pos="10490"/>
      </w:tabs>
      <w:suppressAutoHyphens/>
      <w:spacing w:after="0" w:line="240" w:lineRule="auto"/>
      <w:ind w:right="-283"/>
      <w:jc w:val="right"/>
      <w:rPr>
        <w:rFonts w:ascii="Arial" w:eastAsia="Times New Roman" w:hAnsi="Arial" w:cs="Arial"/>
        <w:i/>
        <w:sz w:val="18"/>
        <w:szCs w:val="18"/>
        <w:lang w:eastAsia="ar-SA"/>
      </w:rPr>
    </w:pPr>
    <w:r w:rsidRPr="003803E5">
      <w:rPr>
        <w:rFonts w:ascii="Arial" w:eastAsia="Times New Roman" w:hAnsi="Arial" w:cs="Arial"/>
        <w:sz w:val="18"/>
        <w:szCs w:val="18"/>
        <w:lang w:val="x-none" w:eastAsia="ar-SA"/>
      </w:rPr>
      <w:t xml:space="preserve">str. </w:t>
    </w:r>
    <w:r w:rsidRPr="003803E5">
      <w:rPr>
        <w:rFonts w:ascii="Arial" w:eastAsia="Times New Roman" w:hAnsi="Arial" w:cs="Arial"/>
        <w:sz w:val="18"/>
        <w:szCs w:val="18"/>
        <w:lang w:val="x-none" w:eastAsia="ar-SA"/>
      </w:rPr>
      <w:fldChar w:fldCharType="begin"/>
    </w:r>
    <w:r w:rsidRPr="003803E5">
      <w:rPr>
        <w:rFonts w:ascii="Arial" w:eastAsia="Times New Roman" w:hAnsi="Arial" w:cs="Arial"/>
        <w:sz w:val="18"/>
        <w:szCs w:val="18"/>
        <w:lang w:val="x-none" w:eastAsia="ar-SA"/>
      </w:rPr>
      <w:instrText xml:space="preserve"> PAGE    \* MERGEFORMAT </w:instrText>
    </w:r>
    <w:r w:rsidRPr="003803E5">
      <w:rPr>
        <w:rFonts w:ascii="Arial" w:eastAsia="Times New Roman" w:hAnsi="Arial" w:cs="Arial"/>
        <w:sz w:val="18"/>
        <w:szCs w:val="18"/>
        <w:lang w:val="x-none" w:eastAsia="ar-SA"/>
      </w:rPr>
      <w:fldChar w:fldCharType="separate"/>
    </w:r>
    <w:r w:rsidR="00C96626">
      <w:rPr>
        <w:rFonts w:ascii="Arial" w:eastAsia="Times New Roman" w:hAnsi="Arial" w:cs="Arial"/>
        <w:noProof/>
        <w:sz w:val="18"/>
        <w:szCs w:val="18"/>
        <w:lang w:val="x-none" w:eastAsia="ar-SA"/>
      </w:rPr>
      <w:t>6</w:t>
    </w:r>
    <w:r w:rsidRPr="003803E5">
      <w:rPr>
        <w:rFonts w:ascii="Arial" w:eastAsia="Times New Roman" w:hAnsi="Arial" w:cs="Arial"/>
        <w:sz w:val="18"/>
        <w:szCs w:val="18"/>
        <w:lang w:val="x-none"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A9" w:rsidRDefault="00AF0DA9" w:rsidP="00AF0DA9">
      <w:pPr>
        <w:spacing w:after="0" w:line="240" w:lineRule="auto"/>
      </w:pPr>
      <w:r>
        <w:separator/>
      </w:r>
    </w:p>
  </w:footnote>
  <w:footnote w:type="continuationSeparator" w:id="0">
    <w:p w:rsidR="00AF0DA9" w:rsidRDefault="00AF0DA9" w:rsidP="00AF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E5" w:rsidRPr="003803E5" w:rsidRDefault="003803E5" w:rsidP="003803E5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283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3803E5">
      <w:rPr>
        <w:rFonts w:ascii="Arial" w:eastAsia="Times New Roman" w:hAnsi="Arial" w:cs="Arial"/>
        <w:b/>
        <w:i/>
        <w:sz w:val="18"/>
        <w:szCs w:val="20"/>
        <w:lang w:val="x-none" w:eastAsia="ar-SA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20"/>
        <w:lang w:eastAsia="ar-SA"/>
      </w:rPr>
      <w:t>5</w:t>
    </w:r>
    <w:r w:rsidRPr="003803E5">
      <w:rPr>
        <w:rFonts w:ascii="Arial" w:eastAsia="Times New Roman" w:hAnsi="Arial" w:cs="Arial"/>
        <w:b/>
        <w:i/>
        <w:sz w:val="18"/>
        <w:szCs w:val="20"/>
        <w:lang w:val="x-none" w:eastAsia="ar-SA"/>
      </w:rPr>
      <w:t xml:space="preserve"> </w:t>
    </w:r>
    <w:r w:rsidRPr="003803E5">
      <w:rPr>
        <w:rFonts w:ascii="Arial" w:eastAsia="Times New Roman" w:hAnsi="Arial" w:cs="Arial"/>
        <w:i/>
        <w:sz w:val="18"/>
        <w:szCs w:val="20"/>
        <w:lang w:val="x-none" w:eastAsia="ar-SA"/>
      </w:rPr>
      <w:t>do Specyfikacji Istotnych Warunków Zamówienia - postępowanie nr A120-211-</w:t>
    </w:r>
    <w:r w:rsidRPr="003803E5">
      <w:rPr>
        <w:rFonts w:ascii="Arial" w:eastAsia="Times New Roman" w:hAnsi="Arial" w:cs="Arial"/>
        <w:i/>
        <w:sz w:val="18"/>
        <w:szCs w:val="20"/>
        <w:lang w:eastAsia="ar-SA"/>
      </w:rPr>
      <w:t>56</w:t>
    </w:r>
    <w:r w:rsidRPr="003803E5">
      <w:rPr>
        <w:rFonts w:ascii="Arial" w:eastAsia="Times New Roman" w:hAnsi="Arial" w:cs="Arial"/>
        <w:i/>
        <w:sz w:val="18"/>
        <w:szCs w:val="20"/>
        <w:lang w:val="x-none" w:eastAsia="ar-SA"/>
      </w:rPr>
      <w:t>/1</w:t>
    </w:r>
    <w:r w:rsidRPr="003803E5">
      <w:rPr>
        <w:rFonts w:ascii="Arial" w:eastAsia="Times New Roman" w:hAnsi="Arial" w:cs="Arial"/>
        <w:i/>
        <w:sz w:val="18"/>
        <w:szCs w:val="20"/>
        <w:lang w:eastAsia="ar-SA"/>
      </w:rPr>
      <w:t>7</w:t>
    </w:r>
    <w:r w:rsidRPr="003803E5">
      <w:rPr>
        <w:rFonts w:ascii="Arial" w:eastAsia="Times New Roman" w:hAnsi="Arial" w:cs="Arial"/>
        <w:i/>
        <w:sz w:val="18"/>
        <w:szCs w:val="20"/>
        <w:lang w:val="x-none" w:eastAsia="ar-SA"/>
      </w:rPr>
      <w:t>/PJ</w:t>
    </w:r>
  </w:p>
  <w:p w:rsidR="003803E5" w:rsidRDefault="00380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3F"/>
    <w:multiLevelType w:val="multilevel"/>
    <w:tmpl w:val="B0007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1237D"/>
    <w:multiLevelType w:val="multilevel"/>
    <w:tmpl w:val="F9EA2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07405"/>
    <w:multiLevelType w:val="hybridMultilevel"/>
    <w:tmpl w:val="9AF2B81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D94587"/>
    <w:multiLevelType w:val="multilevel"/>
    <w:tmpl w:val="A1AA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right"/>
      <w:pPr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B9722F"/>
    <w:multiLevelType w:val="multilevel"/>
    <w:tmpl w:val="CCFED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4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9E1CE1"/>
    <w:multiLevelType w:val="multilevel"/>
    <w:tmpl w:val="FA8EC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3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A0749E"/>
    <w:multiLevelType w:val="hybridMultilevel"/>
    <w:tmpl w:val="31A85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42F5"/>
    <w:multiLevelType w:val="hybridMultilevel"/>
    <w:tmpl w:val="735C2CD0"/>
    <w:lvl w:ilvl="0" w:tplc="92786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A03F0"/>
    <w:multiLevelType w:val="hybridMultilevel"/>
    <w:tmpl w:val="9AF2B81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AE470F3"/>
    <w:multiLevelType w:val="hybridMultilevel"/>
    <w:tmpl w:val="F6581CDE"/>
    <w:lvl w:ilvl="0" w:tplc="330CCA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C7BB6"/>
    <w:multiLevelType w:val="multilevel"/>
    <w:tmpl w:val="966C5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A82209A"/>
    <w:multiLevelType w:val="multilevel"/>
    <w:tmpl w:val="5D7E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7123E9"/>
    <w:multiLevelType w:val="multilevel"/>
    <w:tmpl w:val="07A8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34A2F6F"/>
    <w:multiLevelType w:val="hybridMultilevel"/>
    <w:tmpl w:val="5386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E8"/>
    <w:rsid w:val="00000DB0"/>
    <w:rsid w:val="00001AFB"/>
    <w:rsid w:val="00007964"/>
    <w:rsid w:val="00022FD8"/>
    <w:rsid w:val="0003076D"/>
    <w:rsid w:val="00041614"/>
    <w:rsid w:val="000433D1"/>
    <w:rsid w:val="00053E1E"/>
    <w:rsid w:val="00082A26"/>
    <w:rsid w:val="000A48ED"/>
    <w:rsid w:val="000C47A8"/>
    <w:rsid w:val="0011170C"/>
    <w:rsid w:val="00114327"/>
    <w:rsid w:val="00132FCD"/>
    <w:rsid w:val="00143687"/>
    <w:rsid w:val="00156FE7"/>
    <w:rsid w:val="001571FA"/>
    <w:rsid w:val="0016027E"/>
    <w:rsid w:val="001627E6"/>
    <w:rsid w:val="001639A2"/>
    <w:rsid w:val="001A58E7"/>
    <w:rsid w:val="001A6589"/>
    <w:rsid w:val="001B1315"/>
    <w:rsid w:val="002021B7"/>
    <w:rsid w:val="0022102F"/>
    <w:rsid w:val="002214BF"/>
    <w:rsid w:val="00230683"/>
    <w:rsid w:val="00235531"/>
    <w:rsid w:val="0025364F"/>
    <w:rsid w:val="002B10BE"/>
    <w:rsid w:val="002B7D5E"/>
    <w:rsid w:val="002D052A"/>
    <w:rsid w:val="002D6BD1"/>
    <w:rsid w:val="00311918"/>
    <w:rsid w:val="00316B5D"/>
    <w:rsid w:val="00326BD1"/>
    <w:rsid w:val="00326CB5"/>
    <w:rsid w:val="00330A48"/>
    <w:rsid w:val="00365AA5"/>
    <w:rsid w:val="003803E5"/>
    <w:rsid w:val="00394D46"/>
    <w:rsid w:val="00396A05"/>
    <w:rsid w:val="00397E76"/>
    <w:rsid w:val="003E72CB"/>
    <w:rsid w:val="003E7AFB"/>
    <w:rsid w:val="004037C1"/>
    <w:rsid w:val="004108D1"/>
    <w:rsid w:val="00421F22"/>
    <w:rsid w:val="00424518"/>
    <w:rsid w:val="00426BE5"/>
    <w:rsid w:val="00447AE4"/>
    <w:rsid w:val="00451BFC"/>
    <w:rsid w:val="0046674A"/>
    <w:rsid w:val="00480236"/>
    <w:rsid w:val="00484D1E"/>
    <w:rsid w:val="00495434"/>
    <w:rsid w:val="004B7CC0"/>
    <w:rsid w:val="004C2F32"/>
    <w:rsid w:val="004E0F25"/>
    <w:rsid w:val="004E61D9"/>
    <w:rsid w:val="004F2D58"/>
    <w:rsid w:val="005244F7"/>
    <w:rsid w:val="005305B2"/>
    <w:rsid w:val="005365A5"/>
    <w:rsid w:val="00545F12"/>
    <w:rsid w:val="00556CEF"/>
    <w:rsid w:val="00562E14"/>
    <w:rsid w:val="00587C94"/>
    <w:rsid w:val="005B549E"/>
    <w:rsid w:val="006040CD"/>
    <w:rsid w:val="006053E5"/>
    <w:rsid w:val="00622DFE"/>
    <w:rsid w:val="00633EA5"/>
    <w:rsid w:val="0063723F"/>
    <w:rsid w:val="006433E8"/>
    <w:rsid w:val="00653A98"/>
    <w:rsid w:val="00656FC8"/>
    <w:rsid w:val="006630FB"/>
    <w:rsid w:val="00680763"/>
    <w:rsid w:val="006873B3"/>
    <w:rsid w:val="0069392F"/>
    <w:rsid w:val="006A08F3"/>
    <w:rsid w:val="006A3C40"/>
    <w:rsid w:val="006B0492"/>
    <w:rsid w:val="006B0DCF"/>
    <w:rsid w:val="006B26B6"/>
    <w:rsid w:val="006F0FDC"/>
    <w:rsid w:val="00703C1F"/>
    <w:rsid w:val="007171B1"/>
    <w:rsid w:val="00722835"/>
    <w:rsid w:val="00743B00"/>
    <w:rsid w:val="00743D7C"/>
    <w:rsid w:val="00745DD5"/>
    <w:rsid w:val="00745FD0"/>
    <w:rsid w:val="00746375"/>
    <w:rsid w:val="007848B3"/>
    <w:rsid w:val="00786498"/>
    <w:rsid w:val="007B239E"/>
    <w:rsid w:val="007D25F2"/>
    <w:rsid w:val="007E1B23"/>
    <w:rsid w:val="007F5EE6"/>
    <w:rsid w:val="0080036E"/>
    <w:rsid w:val="0081105D"/>
    <w:rsid w:val="0081405B"/>
    <w:rsid w:val="00831625"/>
    <w:rsid w:val="0085459D"/>
    <w:rsid w:val="008674A2"/>
    <w:rsid w:val="00875AC4"/>
    <w:rsid w:val="008839C6"/>
    <w:rsid w:val="00891221"/>
    <w:rsid w:val="008B4215"/>
    <w:rsid w:val="008C0AB7"/>
    <w:rsid w:val="008D266F"/>
    <w:rsid w:val="008F6C3C"/>
    <w:rsid w:val="00900F44"/>
    <w:rsid w:val="00912FDC"/>
    <w:rsid w:val="00920DCC"/>
    <w:rsid w:val="009376B4"/>
    <w:rsid w:val="00946830"/>
    <w:rsid w:val="009635EA"/>
    <w:rsid w:val="00995219"/>
    <w:rsid w:val="00995668"/>
    <w:rsid w:val="009979B1"/>
    <w:rsid w:val="009A1DB8"/>
    <w:rsid w:val="009C200A"/>
    <w:rsid w:val="009E54AC"/>
    <w:rsid w:val="00A12518"/>
    <w:rsid w:val="00A43A0B"/>
    <w:rsid w:val="00A61F39"/>
    <w:rsid w:val="00AB2B9E"/>
    <w:rsid w:val="00AB2ED0"/>
    <w:rsid w:val="00AC5222"/>
    <w:rsid w:val="00AE3D17"/>
    <w:rsid w:val="00AF0DA9"/>
    <w:rsid w:val="00AF356B"/>
    <w:rsid w:val="00B14A9E"/>
    <w:rsid w:val="00B41EE3"/>
    <w:rsid w:val="00B67A4B"/>
    <w:rsid w:val="00B75DF2"/>
    <w:rsid w:val="00B95611"/>
    <w:rsid w:val="00B9603F"/>
    <w:rsid w:val="00B974CE"/>
    <w:rsid w:val="00B97986"/>
    <w:rsid w:val="00BA20C2"/>
    <w:rsid w:val="00BA4CFB"/>
    <w:rsid w:val="00BE4712"/>
    <w:rsid w:val="00BF7799"/>
    <w:rsid w:val="00C20E00"/>
    <w:rsid w:val="00C21C9A"/>
    <w:rsid w:val="00C364A1"/>
    <w:rsid w:val="00C479FC"/>
    <w:rsid w:val="00C5017A"/>
    <w:rsid w:val="00C7484B"/>
    <w:rsid w:val="00C96626"/>
    <w:rsid w:val="00CA2983"/>
    <w:rsid w:val="00CD3718"/>
    <w:rsid w:val="00CD3B5E"/>
    <w:rsid w:val="00CF00B2"/>
    <w:rsid w:val="00D04553"/>
    <w:rsid w:val="00D1513D"/>
    <w:rsid w:val="00D248A3"/>
    <w:rsid w:val="00D255AD"/>
    <w:rsid w:val="00D5240D"/>
    <w:rsid w:val="00D54A73"/>
    <w:rsid w:val="00D6437C"/>
    <w:rsid w:val="00D772AA"/>
    <w:rsid w:val="00D92EA7"/>
    <w:rsid w:val="00DA70A0"/>
    <w:rsid w:val="00DB6F82"/>
    <w:rsid w:val="00DF113D"/>
    <w:rsid w:val="00DF2178"/>
    <w:rsid w:val="00DF3ED5"/>
    <w:rsid w:val="00DF6429"/>
    <w:rsid w:val="00E1282F"/>
    <w:rsid w:val="00E12EF0"/>
    <w:rsid w:val="00E153D7"/>
    <w:rsid w:val="00E450BB"/>
    <w:rsid w:val="00E451F7"/>
    <w:rsid w:val="00E56699"/>
    <w:rsid w:val="00E7761A"/>
    <w:rsid w:val="00E8605E"/>
    <w:rsid w:val="00EA2A0D"/>
    <w:rsid w:val="00EB1BE5"/>
    <w:rsid w:val="00ED6F15"/>
    <w:rsid w:val="00EE27D8"/>
    <w:rsid w:val="00EF0D1F"/>
    <w:rsid w:val="00F30FBD"/>
    <w:rsid w:val="00F3771F"/>
    <w:rsid w:val="00F73599"/>
    <w:rsid w:val="00FA4508"/>
    <w:rsid w:val="00FA5CA0"/>
    <w:rsid w:val="00FB79D2"/>
    <w:rsid w:val="00FC6EE7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D1E"/>
    <w:pPr>
      <w:ind w:left="720"/>
      <w:contextualSpacing/>
    </w:pPr>
  </w:style>
  <w:style w:type="paragraph" w:styleId="Bezodstpw">
    <w:name w:val="No Spacing"/>
    <w:uiPriority w:val="1"/>
    <w:qFormat/>
    <w:rsid w:val="0004161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D37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A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5AA5"/>
    <w:rPr>
      <w:color w:val="0000FF"/>
      <w:u w:val="single"/>
    </w:rPr>
  </w:style>
  <w:style w:type="character" w:customStyle="1" w:styleId="FontStyle13">
    <w:name w:val="Font Style13"/>
    <w:basedOn w:val="Domylnaczcionkaakapitu"/>
    <w:uiPriority w:val="99"/>
    <w:rsid w:val="00365AA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365AA5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apple-converted-space">
    <w:name w:val="apple-converted-space"/>
    <w:basedOn w:val="Domylnaczcionkaakapitu"/>
    <w:rsid w:val="002B7D5E"/>
  </w:style>
  <w:style w:type="paragraph" w:styleId="Nagwek">
    <w:name w:val="header"/>
    <w:basedOn w:val="Normalny"/>
    <w:link w:val="NagwekZnak"/>
    <w:uiPriority w:val="99"/>
    <w:unhideWhenUsed/>
    <w:rsid w:val="00AF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A9"/>
  </w:style>
  <w:style w:type="paragraph" w:styleId="Stopka">
    <w:name w:val="footer"/>
    <w:basedOn w:val="Normalny"/>
    <w:link w:val="StopkaZnak"/>
    <w:uiPriority w:val="99"/>
    <w:unhideWhenUsed/>
    <w:rsid w:val="00AF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DA9"/>
  </w:style>
  <w:style w:type="paragraph" w:styleId="Tekstdymka">
    <w:name w:val="Balloon Text"/>
    <w:basedOn w:val="Normalny"/>
    <w:link w:val="TekstdymkaZnak"/>
    <w:uiPriority w:val="99"/>
    <w:semiHidden/>
    <w:unhideWhenUsed/>
    <w:rsid w:val="003E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1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D1E"/>
    <w:pPr>
      <w:ind w:left="720"/>
      <w:contextualSpacing/>
    </w:pPr>
  </w:style>
  <w:style w:type="paragraph" w:styleId="Bezodstpw">
    <w:name w:val="No Spacing"/>
    <w:uiPriority w:val="1"/>
    <w:qFormat/>
    <w:rsid w:val="0004161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D37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5A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5AA5"/>
    <w:rPr>
      <w:color w:val="0000FF"/>
      <w:u w:val="single"/>
    </w:rPr>
  </w:style>
  <w:style w:type="character" w:customStyle="1" w:styleId="FontStyle13">
    <w:name w:val="Font Style13"/>
    <w:basedOn w:val="Domylnaczcionkaakapitu"/>
    <w:uiPriority w:val="99"/>
    <w:rsid w:val="00365AA5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365AA5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apple-converted-space">
    <w:name w:val="apple-converted-space"/>
    <w:basedOn w:val="Domylnaczcionkaakapitu"/>
    <w:rsid w:val="002B7D5E"/>
  </w:style>
  <w:style w:type="paragraph" w:styleId="Nagwek">
    <w:name w:val="header"/>
    <w:basedOn w:val="Normalny"/>
    <w:link w:val="NagwekZnak"/>
    <w:uiPriority w:val="99"/>
    <w:unhideWhenUsed/>
    <w:rsid w:val="00AF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A9"/>
  </w:style>
  <w:style w:type="paragraph" w:styleId="Stopka">
    <w:name w:val="footer"/>
    <w:basedOn w:val="Normalny"/>
    <w:link w:val="StopkaZnak"/>
    <w:uiPriority w:val="99"/>
    <w:unhideWhenUsed/>
    <w:rsid w:val="00AF0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DA9"/>
  </w:style>
  <w:style w:type="paragraph" w:styleId="Tekstdymka">
    <w:name w:val="Balloon Text"/>
    <w:basedOn w:val="Normalny"/>
    <w:link w:val="TekstdymkaZnak"/>
    <w:uiPriority w:val="99"/>
    <w:semiHidden/>
    <w:unhideWhenUsed/>
    <w:rsid w:val="003E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50000000-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F63C585B</Template>
  <TotalTime>20</TotalTime>
  <Pages>8</Pages>
  <Words>3688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p.piorko</dc:creator>
  <cp:lastModifiedBy>PJ</cp:lastModifiedBy>
  <cp:revision>7</cp:revision>
  <cp:lastPrinted>2017-06-27T10:15:00Z</cp:lastPrinted>
  <dcterms:created xsi:type="dcterms:W3CDTF">2017-06-07T07:36:00Z</dcterms:created>
  <dcterms:modified xsi:type="dcterms:W3CDTF">2017-06-27T10:15:00Z</dcterms:modified>
</cp:coreProperties>
</file>