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6E" w:rsidRPr="00BA1B6E" w:rsidRDefault="00BA1B6E" w:rsidP="00BA1B6E">
      <w:pPr>
        <w:spacing w:after="24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Ogłoszenie nr 523084-N-2017 z dnia 2017-06-01 r. </w:t>
      </w:r>
    </w:p>
    <w:p w:rsidR="00BA1B6E" w:rsidRPr="00BA1B6E" w:rsidRDefault="00BA1B6E" w:rsidP="00BA1B6E">
      <w:pPr>
        <w:spacing w:after="0" w:line="240" w:lineRule="auto"/>
        <w:jc w:val="center"/>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Uniwersytet Gdański: Sukcesywna dostawa wielofunkcyjnych urządzeń drukująco-kopiujących oraz materiałów eksploatacyjnych dla Uniwersytetu Gdańskiego</w:t>
      </w:r>
      <w:r w:rsidRPr="00BA1B6E">
        <w:rPr>
          <w:rFonts w:ascii="Times New Roman" w:eastAsia="Times New Roman" w:hAnsi="Times New Roman" w:cs="Times New Roman"/>
          <w:sz w:val="24"/>
          <w:szCs w:val="24"/>
          <w:lang w:eastAsia="pl-PL"/>
        </w:rPr>
        <w:br/>
        <w:t xml:space="preserve">OGŁOSZENIE O ZAMÓWIENIU - Dostawy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Zamieszczanie ogłoszenia:</w:t>
      </w:r>
      <w:r w:rsidRPr="00BA1B6E">
        <w:rPr>
          <w:rFonts w:ascii="Times New Roman" w:eastAsia="Times New Roman" w:hAnsi="Times New Roman" w:cs="Times New Roman"/>
          <w:sz w:val="24"/>
          <w:szCs w:val="24"/>
          <w:lang w:eastAsia="pl-PL"/>
        </w:rPr>
        <w:t xml:space="preserve"> Zamieszczanie obowiązkowe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Ogłoszenie dotyczy:</w:t>
      </w:r>
      <w:r w:rsidRPr="00BA1B6E">
        <w:rPr>
          <w:rFonts w:ascii="Times New Roman" w:eastAsia="Times New Roman" w:hAnsi="Times New Roman" w:cs="Times New Roman"/>
          <w:sz w:val="24"/>
          <w:szCs w:val="24"/>
          <w:lang w:eastAsia="pl-PL"/>
        </w:rPr>
        <w:t xml:space="preserve"> Zamówienia publicznego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Nazwa projektu lub programu</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Zamawiający informacyjnie podaje, że w trakcie realizacji umowy mogą wystąpić zamówienia, które będą opłacane z projektów unijnych i zagranicznych. Zamawiający podaje w załączniku nr 6 do SIWZ wykaz projektów obecnie obowiązujących na Uniwersytecie Gdańskim. W trakcie trwania umowy mogą obowiązywać również nowe projekty.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u w:val="single"/>
          <w:lang w:eastAsia="pl-PL"/>
        </w:rPr>
        <w:t>SEKCJA I: ZAMAWIAJĄCY</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Postępowanie przeprowadza centralny zamawiający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Informacje na temat podmiotu któremu zamawiający powierzył/powierzyli prowadzenie postępowania:</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Postępowanie jest przeprowadzane wspólnie przez zamawiających</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Informacje dodatkowe:</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 1) NAZWA I ADRES: </w:t>
      </w:r>
      <w:r w:rsidRPr="00BA1B6E">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BA1B6E">
        <w:rPr>
          <w:rFonts w:ascii="Times New Roman" w:eastAsia="Times New Roman" w:hAnsi="Times New Roman" w:cs="Times New Roman"/>
          <w:sz w:val="24"/>
          <w:szCs w:val="24"/>
          <w:lang w:eastAsia="pl-PL"/>
        </w:rPr>
        <w:br/>
        <w:t xml:space="preserve">Adres strony internetowej (URL): www.ug.edu.pl </w:t>
      </w:r>
      <w:r w:rsidRPr="00BA1B6E">
        <w:rPr>
          <w:rFonts w:ascii="Times New Roman" w:eastAsia="Times New Roman" w:hAnsi="Times New Roman" w:cs="Times New Roman"/>
          <w:sz w:val="24"/>
          <w:szCs w:val="24"/>
          <w:lang w:eastAsia="pl-PL"/>
        </w:rPr>
        <w:br/>
        <w:t xml:space="preserve">Adres profilu nabywcy: </w:t>
      </w:r>
      <w:r w:rsidRPr="00BA1B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 2) RODZAJ ZAMAWIAJĄCEGO: </w:t>
      </w:r>
      <w:r w:rsidRPr="00BA1B6E">
        <w:rPr>
          <w:rFonts w:ascii="Times New Roman" w:eastAsia="Times New Roman" w:hAnsi="Times New Roman" w:cs="Times New Roman"/>
          <w:sz w:val="24"/>
          <w:szCs w:val="24"/>
          <w:lang w:eastAsia="pl-PL"/>
        </w:rPr>
        <w:t xml:space="preserve">Inny (proszę określić): </w:t>
      </w:r>
      <w:r w:rsidRPr="00BA1B6E">
        <w:rPr>
          <w:rFonts w:ascii="Times New Roman" w:eastAsia="Times New Roman" w:hAnsi="Times New Roman" w:cs="Times New Roman"/>
          <w:sz w:val="24"/>
          <w:szCs w:val="24"/>
          <w:lang w:eastAsia="pl-PL"/>
        </w:rPr>
        <w:br/>
        <w:t xml:space="preserve">Uczelnia publiczna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I.3) WSPÓLNE UDZIELANIE ZAMÓWIENIA </w:t>
      </w:r>
      <w:r w:rsidRPr="00BA1B6E">
        <w:rPr>
          <w:rFonts w:ascii="Times New Roman" w:eastAsia="Times New Roman" w:hAnsi="Times New Roman" w:cs="Times New Roman"/>
          <w:b/>
          <w:bCs/>
          <w:i/>
          <w:iCs/>
          <w:sz w:val="24"/>
          <w:szCs w:val="24"/>
          <w:lang w:eastAsia="pl-PL"/>
        </w:rPr>
        <w:t>(jeżeli dotyczy)</w:t>
      </w:r>
      <w:r w:rsidRPr="00BA1B6E">
        <w:rPr>
          <w:rFonts w:ascii="Times New Roman" w:eastAsia="Times New Roman" w:hAnsi="Times New Roman" w:cs="Times New Roman"/>
          <w:b/>
          <w:bCs/>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BA1B6E">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I.4) KOMUNIKACJA: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Tak </w:t>
      </w:r>
      <w:r w:rsidRPr="00BA1B6E">
        <w:rPr>
          <w:rFonts w:ascii="Times New Roman" w:eastAsia="Times New Roman" w:hAnsi="Times New Roman" w:cs="Times New Roman"/>
          <w:sz w:val="24"/>
          <w:szCs w:val="24"/>
          <w:lang w:eastAsia="pl-PL"/>
        </w:rPr>
        <w:br/>
        <w:t xml:space="preserve">http://www2.ug.edu.pl/pl/zamowienia/?id_kat=20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Tak </w:t>
      </w:r>
      <w:r w:rsidRPr="00BA1B6E">
        <w:rPr>
          <w:rFonts w:ascii="Times New Roman" w:eastAsia="Times New Roman" w:hAnsi="Times New Roman" w:cs="Times New Roman"/>
          <w:sz w:val="24"/>
          <w:szCs w:val="24"/>
          <w:lang w:eastAsia="pl-PL"/>
        </w:rPr>
        <w:br/>
        <w:t xml:space="preserve">http://www2.ug.edu.pl/pl/zamowienia/?id_kat=20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Oferty lub wnioski o dopuszczenie do udziału w postępowaniu należy przesyłać:</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Elektronicznie</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adres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Nie </w:t>
      </w:r>
      <w:r w:rsidRPr="00BA1B6E">
        <w:rPr>
          <w:rFonts w:ascii="Times New Roman" w:eastAsia="Times New Roman" w:hAnsi="Times New Roman" w:cs="Times New Roman"/>
          <w:sz w:val="24"/>
          <w:szCs w:val="24"/>
          <w:lang w:eastAsia="pl-PL"/>
        </w:rPr>
        <w:br/>
        <w:t xml:space="preserve">Inny sposób: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Tak </w:t>
      </w:r>
      <w:r w:rsidRPr="00BA1B6E">
        <w:rPr>
          <w:rFonts w:ascii="Times New Roman" w:eastAsia="Times New Roman" w:hAnsi="Times New Roman" w:cs="Times New Roman"/>
          <w:sz w:val="24"/>
          <w:szCs w:val="24"/>
          <w:lang w:eastAsia="pl-PL"/>
        </w:rPr>
        <w:br/>
        <w:t xml:space="preserve">Inny sposób: </w:t>
      </w:r>
      <w:r w:rsidRPr="00BA1B6E">
        <w:rPr>
          <w:rFonts w:ascii="Times New Roman" w:eastAsia="Times New Roman" w:hAnsi="Times New Roman" w:cs="Times New Roman"/>
          <w:sz w:val="24"/>
          <w:szCs w:val="24"/>
          <w:lang w:eastAsia="pl-PL"/>
        </w:rPr>
        <w:br/>
        <w:t xml:space="preserve">Oferta wraz z jednolitym dokumentem musi być złożona w nieprzejrzystej zamkniętej kopercie, gwarantującej jej nienaruszenie do dnia otwarcia. </w:t>
      </w:r>
      <w:r w:rsidRPr="00BA1B6E">
        <w:rPr>
          <w:rFonts w:ascii="Times New Roman" w:eastAsia="Times New Roman" w:hAnsi="Times New Roman" w:cs="Times New Roman"/>
          <w:sz w:val="24"/>
          <w:szCs w:val="24"/>
          <w:lang w:eastAsia="pl-PL"/>
        </w:rPr>
        <w:br/>
        <w:t xml:space="preserve">Adres: </w:t>
      </w:r>
      <w:r w:rsidRPr="00BA1B6E">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 godzinach pracy od 7:00 do 15:00 w terminie do 09.06.2017r. do 11:00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u w:val="single"/>
          <w:lang w:eastAsia="pl-PL"/>
        </w:rPr>
        <w:t xml:space="preserve">SEKCJA II: PRZEDMIOT ZAMÓWIENIA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II.1) Nazwa nadana zamówieniu przez zamawiającego: </w:t>
      </w:r>
      <w:r w:rsidRPr="00BA1B6E">
        <w:rPr>
          <w:rFonts w:ascii="Times New Roman" w:eastAsia="Times New Roman" w:hAnsi="Times New Roman" w:cs="Times New Roman"/>
          <w:sz w:val="24"/>
          <w:szCs w:val="24"/>
          <w:lang w:eastAsia="pl-PL"/>
        </w:rPr>
        <w:t xml:space="preserve">Sukcesywna dostawa wielofunkcyjnych urządzeń drukująco-kopiujących oraz materiałów eksploatacyjnych dla Uniwersytetu Gdańskiego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Numer referencyjny: </w:t>
      </w:r>
      <w:r w:rsidRPr="00BA1B6E">
        <w:rPr>
          <w:rFonts w:ascii="Times New Roman" w:eastAsia="Times New Roman" w:hAnsi="Times New Roman" w:cs="Times New Roman"/>
          <w:sz w:val="24"/>
          <w:szCs w:val="24"/>
          <w:lang w:eastAsia="pl-PL"/>
        </w:rPr>
        <w:t xml:space="preserve">A120-211-54/17/MB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1B6E" w:rsidRPr="00BA1B6E" w:rsidRDefault="00BA1B6E" w:rsidP="00BA1B6E">
      <w:pPr>
        <w:spacing w:after="0" w:line="240" w:lineRule="auto"/>
        <w:jc w:val="both"/>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lastRenderedPageBreak/>
        <w:br/>
      </w:r>
      <w:r w:rsidRPr="00BA1B6E">
        <w:rPr>
          <w:rFonts w:ascii="Times New Roman" w:eastAsia="Times New Roman" w:hAnsi="Times New Roman" w:cs="Times New Roman"/>
          <w:b/>
          <w:bCs/>
          <w:sz w:val="24"/>
          <w:szCs w:val="24"/>
          <w:lang w:eastAsia="pl-PL"/>
        </w:rPr>
        <w:t xml:space="preserve">II.2) Rodzaj zamówienia: </w:t>
      </w:r>
      <w:r w:rsidRPr="00BA1B6E">
        <w:rPr>
          <w:rFonts w:ascii="Times New Roman" w:eastAsia="Times New Roman" w:hAnsi="Times New Roman" w:cs="Times New Roman"/>
          <w:sz w:val="24"/>
          <w:szCs w:val="24"/>
          <w:lang w:eastAsia="pl-PL"/>
        </w:rPr>
        <w:t xml:space="preserve">Dostawy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II.3) Informacja o możliwości składania ofert częściowych</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Zamówienie podzielone jest na części: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Oferty lub wnioski o dopuszczenie do udziału w postępowaniu można składać w odniesieniu do:</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II.4) Krótki opis przedmiotu zamówienia </w:t>
      </w:r>
      <w:r w:rsidRPr="00BA1B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1B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1B6E">
        <w:rPr>
          <w:rFonts w:ascii="Times New Roman" w:eastAsia="Times New Roman" w:hAnsi="Times New Roman" w:cs="Times New Roman"/>
          <w:sz w:val="24"/>
          <w:szCs w:val="24"/>
          <w:lang w:eastAsia="pl-PL"/>
        </w:rPr>
        <w:t xml:space="preserve">1. Przedmiotem zamówienia jest sukcesywna dostawa wielofunkcyjnych urządzeń drukująco-kopiujących oraz materiałów eksploatacyjnych, zwanych dalej „sprzętem”, dla Uniwersytetu Gdańskiego. 2. Szczegółowy opis przedmiotu zamówienia określa załącznik nr 1a do SIWZ. 3. Pod pojęciem „sukcesywnej dostawy” należy rozumieć dokonywanie etapami zamówień częściowych składanych przez poszczególne jednostki organizacyjne Uniwersytetu Gdańskiego drogą elektroniczną (w wyjątkowych sytuacjach: faksem lub pisemnie). 4. Dostawa sprzętu odbywać się będzie od poniedziałku do piątku w godzinach 7:00 – 15:00, transportem i na koszt Wykonawcy, wraz z wniesieniem przez Wykonawcę w miejsca wskazane przez Zamawiającego. Zamówiona dostawa winna być zrealizowana w maksymalnie najkrótszym terminie jednak nie dłuższym niż określony w rozdziale IV. 5. Za datę złożenia zamówienia przyjmuje się datę przesłania drogą elektroniczną zamówienia do Wykonawcy (w wyjątkowych sytuacjach: faksem lub pisemnie) przez uprawnionego pracownika UG. 6. Za datę rozpoczęcia realizacji zamówienia przyjmuje się pierwszy dzień roboczy* od dnia przesłania zamówienia do Wykonawcy przez uprawnionego pracownika Zamawiającego. * przez określenie „dni robocze” Zamawiający rozumie dni od poniedziałku do piątku w godzinach 07:00 – 15:00, z wyłączeniem dni ustawowo wolnych od pracy i dni wolnych od pracy u Zamawiającego, podanych na stronie internetowej UG. 7. Miejscem dostawy sprzętu będzie siedziba każdej jednostki organizacyjnej Uniwersytetu Gdańskiego z terenu Trójmiasta (Gdańsk, Sopot, Gdynia) oraz Borucina, Górek Wschodnich i Helu. W związku z tym przy wycenie oferty Wykonawca powinien wziąć pod uwagę strukturę organizacyjną Uczelni dostępną na stronie www.ug.edu.pl.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II.5) Główny kod CPV: </w:t>
      </w:r>
      <w:r w:rsidRPr="00BA1B6E">
        <w:rPr>
          <w:rFonts w:ascii="Times New Roman" w:eastAsia="Times New Roman" w:hAnsi="Times New Roman" w:cs="Times New Roman"/>
          <w:sz w:val="24"/>
          <w:szCs w:val="24"/>
          <w:lang w:eastAsia="pl-PL"/>
        </w:rPr>
        <w:t xml:space="preserve">30121100-4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Dodatkowe kody CPV:</w:t>
      </w:r>
      <w:r w:rsidRPr="00BA1B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Kod CPV</w:t>
            </w:r>
          </w:p>
        </w:tc>
      </w:tr>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30125120-8</w:t>
            </w:r>
          </w:p>
        </w:tc>
      </w:tr>
    </w:tbl>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II.6) Całkowita wartość zamówienia </w:t>
      </w:r>
      <w:r w:rsidRPr="00BA1B6E">
        <w:rPr>
          <w:rFonts w:ascii="Times New Roman" w:eastAsia="Times New Roman" w:hAnsi="Times New Roman" w:cs="Times New Roman"/>
          <w:i/>
          <w:iCs/>
          <w:sz w:val="24"/>
          <w:szCs w:val="24"/>
          <w:lang w:eastAsia="pl-PL"/>
        </w:rPr>
        <w:t>(jeżeli zamawiający podaje informacje o wartości zamówienia)</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Wartość bez VAT: </w:t>
      </w:r>
      <w:r w:rsidRPr="00BA1B6E">
        <w:rPr>
          <w:rFonts w:ascii="Times New Roman" w:eastAsia="Times New Roman" w:hAnsi="Times New Roman" w:cs="Times New Roman"/>
          <w:sz w:val="24"/>
          <w:szCs w:val="24"/>
          <w:lang w:eastAsia="pl-PL"/>
        </w:rPr>
        <w:br/>
        <w:t xml:space="preserve">Waluta: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lastRenderedPageBreak/>
        <w:t>miesiącach:   </w:t>
      </w:r>
      <w:r w:rsidRPr="00BA1B6E">
        <w:rPr>
          <w:rFonts w:ascii="Times New Roman" w:eastAsia="Times New Roman" w:hAnsi="Times New Roman" w:cs="Times New Roman"/>
          <w:i/>
          <w:iCs/>
          <w:sz w:val="24"/>
          <w:szCs w:val="24"/>
          <w:lang w:eastAsia="pl-PL"/>
        </w:rPr>
        <w:t xml:space="preserve"> lub </w:t>
      </w:r>
      <w:r w:rsidRPr="00BA1B6E">
        <w:rPr>
          <w:rFonts w:ascii="Times New Roman" w:eastAsia="Times New Roman" w:hAnsi="Times New Roman" w:cs="Times New Roman"/>
          <w:b/>
          <w:bCs/>
          <w:sz w:val="24"/>
          <w:szCs w:val="24"/>
          <w:lang w:eastAsia="pl-PL"/>
        </w:rPr>
        <w:t>dniach:</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i/>
          <w:iCs/>
          <w:sz w:val="24"/>
          <w:szCs w:val="24"/>
          <w:lang w:eastAsia="pl-PL"/>
        </w:rPr>
        <w:t>lub</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data rozpoczęcia: </w:t>
      </w:r>
      <w:r w:rsidRPr="00BA1B6E">
        <w:rPr>
          <w:rFonts w:ascii="Times New Roman" w:eastAsia="Times New Roman" w:hAnsi="Times New Roman" w:cs="Times New Roman"/>
          <w:sz w:val="24"/>
          <w:szCs w:val="24"/>
          <w:lang w:eastAsia="pl-PL"/>
        </w:rPr>
        <w:t> </w:t>
      </w:r>
      <w:r w:rsidRPr="00BA1B6E">
        <w:rPr>
          <w:rFonts w:ascii="Times New Roman" w:eastAsia="Times New Roman" w:hAnsi="Times New Roman" w:cs="Times New Roman"/>
          <w:i/>
          <w:iCs/>
          <w:sz w:val="24"/>
          <w:szCs w:val="24"/>
          <w:lang w:eastAsia="pl-PL"/>
        </w:rPr>
        <w:t xml:space="preserve"> lub </w:t>
      </w:r>
      <w:r w:rsidRPr="00BA1B6E">
        <w:rPr>
          <w:rFonts w:ascii="Times New Roman" w:eastAsia="Times New Roman" w:hAnsi="Times New Roman" w:cs="Times New Roman"/>
          <w:b/>
          <w:bCs/>
          <w:sz w:val="24"/>
          <w:szCs w:val="24"/>
          <w:lang w:eastAsia="pl-PL"/>
        </w:rPr>
        <w:t xml:space="preserve">zakończenia: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II.9) Informacje dodatkowe: </w:t>
      </w:r>
      <w:r w:rsidRPr="00BA1B6E">
        <w:rPr>
          <w:rFonts w:ascii="Times New Roman" w:eastAsia="Times New Roman" w:hAnsi="Times New Roman" w:cs="Times New Roman"/>
          <w:sz w:val="24"/>
          <w:szCs w:val="24"/>
          <w:lang w:eastAsia="pl-PL"/>
        </w:rPr>
        <w:t xml:space="preserve">1. Termin wykonania zamówienia: 12 miesięcy od dnia zawarcia umowy lub do wcześniejszego wyczerpania wartości brutto umowy, w zależności od tego który wariant nastąpi pierwszy. W przypadku niewyczerpania wartości umowy brutto w terminie obowiązywania umowy, termin ten może ulec wydłużeniu na podstawie § 10 ust. 1 pkt 4) lit. d) projektu umowy. 2. Termin realizacji zamówień częściowych nie może być dłuższy niż 10 dni roboczych* od dnia złożenia zamówienia przez Zamawiającego z uwzględnieniem zapisów rozdziału XIV SIWZ – termin realizacji zamówień częściowych jest jednym z kryteriów oceny ofert. * przez określenie „dni robocze” Zamawiający rozumie dni od poniedziałku do piątku w godzinach 07:00 – 15:00, z wyłączeniem dni ustawowo wolnych od pracy i dni wolnych od pracy u Zamawiającego, podanych na stronie internetowej UG. 3. Sprzęt musi: 1) być fabrycznie nowy tzn. nie używany przed dniem dostarczenia z wyłączeniem używania niezbędnego do przeprowadzenia testu jego poprawnego działania, wyprodukowany nie wcześniej niż przed 6 miesiącami od daty złożenia zamówienia; wymagane jest aby sprzęt nie posiadał wad fizycznych i prawnych, 2) dostarczony Zamawiającemu w oryginalnych fabrycznych opakowaniach, których przechowywanie przez Zamawiającego nie jest wymagane do zachowania udzielonej gwarancji, 3) odpowiadać dyrektywom 2014/30/UE i 2014/35/UE oraz być oznakowane (w tym oznakowaniem „CE”) zgodnie z wymogami określonymi w ustawie z dnia 13 kwietnia 2016r o systemach oceny zgodności i nadzoru rynku (t. j.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4. Gwarancja producenta: 1) na wielofunkcyjne urządzenia drukująco-kopiujące – nie krótsza niż 12 miesięcy, przy czym Wykonawca może zaoferować dłuższy okres gwarancji, z uwzględnieniem zapisów rozdziału XIV SIWZ. Okres gwarancji stanowi jedno z kryteriów oceny ofert. Szczegółowe zapisy dotyczące gwarancji zawarte są w § 6 projektu umowy – załącznik nr 4 do SIWZ, 2) na materiały eksploatacyjne – termin przydatności użycia, termin ten nie może być krótszy niż 6 miesięcy od dnia dostawy. 5. Zamawiający odmówi odbioru dostarczonego sprzętu, w przypadku: 1) stwierdzenia rozbieżności pomiędzy cechami dostarczonego sprzętu a przedstawionym w ofercie, z zastrzeżeniem zmian dokonanych na podstawie § 10 ust. 1 pkt 3 projektu umowy, 2) uszkodzenia lub wady uniemożliwiającej użycie sprzętu w pełnym zakresie. 6. W przypadkach określonych w pkt. 5, osoba składająca zamówienie z jednostki organizacyjnej UG, o której mowa w § 5 ust. 9 pkt 2) umowy, sporządza protokół zawierający przyczyny odmowy odebrania sprzętu, a Wykonawca jest obowiązany do wymiany sprzętu na nowy wolny od wad o tych samych lub lepszych parametrach technicznych. Jeżeli termin dostarczenia Zamawiającemu sprzętu wolnego od wad przekroczy termin realizacji zamówienia częściowego, Zamawiający naliczy wykonawcy karę umowną, o której mowa w § 8 ust. 1 pkt 1 projektu umowy – załącznik nr 4 do SIWZ. 7. Zamawiający informuje, że podane w załączniku nr 1a do SIWZ ilości sprzętu, są ilościami przewidywanymi (szacunkowymi) nie wiążącymi dla Zamawiającego i mogą one ulec zmianie, co nie będzie stanowić zmiany umowy. Rzeczywista ilość wynikać będzie z bieżących potrzeb Zamawiającego, a łączne wynagrodzenie brutto Wykonawcy nie przekroczy wartości umowy. 8.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wartości brutto zamówienia. Skorzystanie z prawa opcji nie stanowi zmiany umowy. 9. Zamawiający dopuszcza możliwość złożenia oferty równoważnej. Pod pojęciem równoważności rozumieć należy, iż Wykonawcy zapewnią, iż oferowany sprzęt i materiały eksploatacyjne spełniają normy nie gorsze od opisanych przez Zamawiającego w załączniku nr 1a do SIWZ tj. ENERGY STAR, ISO/IEC </w:t>
      </w:r>
      <w:r w:rsidRPr="00BA1B6E">
        <w:rPr>
          <w:rFonts w:ascii="Times New Roman" w:eastAsia="Times New Roman" w:hAnsi="Times New Roman" w:cs="Times New Roman"/>
          <w:sz w:val="24"/>
          <w:szCs w:val="24"/>
          <w:lang w:eastAsia="pl-PL"/>
        </w:rPr>
        <w:lastRenderedPageBreak/>
        <w:t xml:space="preserve">19752, ISO/IEC 19798. Zamawiający uzna za równoważne takie normy, które będą sporządzone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Wykonawca, który powołuje się na rozwiązania równoważne jest zobowiązany wykazać, że oferowane przez niego dostawy w zakresie zgodności z ww. normami spełniają wymagania określone przez Zamawiającego (art. 30 ust. 5 ustawy).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III.1) WARUNKI UDZIAŁU W POSTĘPOWANIU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BA1B6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III.1.2) Sytuacja finansowa lub ekonomiczna </w:t>
      </w:r>
      <w:r w:rsidRPr="00BA1B6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BA1B6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III.1.3) Zdolność techniczna lub zawodowa </w:t>
      </w:r>
      <w:r w:rsidRPr="00BA1B6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BA1B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A1B6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III.2) PODSTAWY WYKLUCZENIA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III.2.1) Podstawy wykluczenia określone w art. 24 ust. 1 ustawy Pzp</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III.2.2) Zamawiający przewiduje wykluczenie wykonawcy na podstawie art. 24 ust. 5 ustawy Pzp</w:t>
      </w:r>
      <w:r w:rsidRPr="00BA1B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1B6E">
        <w:rPr>
          <w:rFonts w:ascii="Times New Roman" w:eastAsia="Times New Roman" w:hAnsi="Times New Roman" w:cs="Times New Roman"/>
          <w:sz w:val="24"/>
          <w:szCs w:val="24"/>
          <w:lang w:eastAsia="pl-PL"/>
        </w:rPr>
        <w:br/>
        <w:t xml:space="preserve">Tak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Oświadczenie o spełnianiu kryteriów selekcji </w:t>
      </w:r>
      <w:r w:rsidRPr="00BA1B6E">
        <w:rPr>
          <w:rFonts w:ascii="Times New Roman" w:eastAsia="Times New Roman" w:hAnsi="Times New Roman" w:cs="Times New Roman"/>
          <w:sz w:val="24"/>
          <w:szCs w:val="24"/>
          <w:lang w:eastAsia="pl-PL"/>
        </w:rPr>
        <w:br/>
        <w:t xml:space="preserve">Nie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Układ rozdziałów i punktów zgodny z SIWZ. SIWZ rozdział VI. Podstawy wykluczenia, o których mowa w art. 24 ust. 5 ustawy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Dokumenty wymienione w ppkt 1)-3) Wykonawca, którego oferta została oceniona jako najkorzystniejsza składa na wezwanie Zamawiającego. W przypadku Wykonawców składających wspólną ofertę (ubiegających się </w:t>
      </w:r>
      <w:r w:rsidRPr="00BA1B6E">
        <w:rPr>
          <w:rFonts w:ascii="Times New Roman" w:eastAsia="Times New Roman" w:hAnsi="Times New Roman" w:cs="Times New Roman"/>
          <w:sz w:val="24"/>
          <w:szCs w:val="24"/>
          <w:lang w:eastAsia="pl-PL"/>
        </w:rPr>
        <w:lastRenderedPageBreak/>
        <w:t xml:space="preserve">wspólnie o udzielenie zamówienia) dokumenty wymienione w ppkt 1)- 4)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specyfikacji technicznej (w języku polskim albo angielskim) zaoferowanych urządzeń, potwierdzającej spełnianie wymagań zawartych w załączniku nr 1a do SIWZ, dopuszcza się wydruki ze stron internetowych producenta, katalogi producenta, foldery producenta itp. Dokumenty muszą być złożone w oryginale bądź w kopii potwierdzonej ”za zgodność z oryginałem”, opatrzonej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Dokumenty wymienione w pkt 2 ppkt 1) - 3)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t>
      </w:r>
      <w:r w:rsidRPr="00BA1B6E">
        <w:rPr>
          <w:rFonts w:ascii="Times New Roman" w:eastAsia="Times New Roman" w:hAnsi="Times New Roman" w:cs="Times New Roman"/>
          <w:sz w:val="24"/>
          <w:szCs w:val="24"/>
          <w:lang w:eastAsia="pl-PL"/>
        </w:rPr>
        <w:lastRenderedPageBreak/>
        <w:t xml:space="preserve">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z zastrzeżeniem zapisu rozdz. VII pkt 3 SIWZ.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III.5.1) W ZAKRESIE SPEŁNIANIA WARUNKÓW UDZIAŁU W POSTĘPOWANIU:</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patrz sekcja III pkt 4)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III.5.2) W ZAKRESIE KRYTERIÓW SELEKCJI:</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specyfikacji technicznej (w języku polskim albo angielskim) zaoferowanych urządzeń, potwierdzającej spełnianie wymagań zawartych w załączniku nr 1a do SIWZ, dopuszcza się wydruki ze stron internetowych producenta, katalogi producenta, foldery producenta itp. Dokumenty muszą być złożone w oryginale bądź w kopii potwierdzonej ”za zgodność z oryginałem”, opatrzonej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wyżej.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III.7) INNE DOKUMENTY NIE WYMIENIONE W pkt III.3) - III.6)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u w:val="single"/>
          <w:lang w:eastAsia="pl-PL"/>
        </w:rPr>
        <w:t xml:space="preserve">SEKCJA IV: PROCEDURA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 xml:space="preserve">IV.1) OPIS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IV.1.1) Tryb udzielenia zamówienia: </w:t>
      </w:r>
      <w:r w:rsidRPr="00BA1B6E">
        <w:rPr>
          <w:rFonts w:ascii="Times New Roman" w:eastAsia="Times New Roman" w:hAnsi="Times New Roman" w:cs="Times New Roman"/>
          <w:sz w:val="24"/>
          <w:szCs w:val="24"/>
          <w:lang w:eastAsia="pl-PL"/>
        </w:rPr>
        <w:t xml:space="preserve">Przetarg nieograniczony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IV.1.2) Zamawiający żąda wniesienia wadium:</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Tak </w:t>
      </w:r>
      <w:r w:rsidRPr="00BA1B6E">
        <w:rPr>
          <w:rFonts w:ascii="Times New Roman" w:eastAsia="Times New Roman" w:hAnsi="Times New Roman" w:cs="Times New Roman"/>
          <w:sz w:val="24"/>
          <w:szCs w:val="24"/>
          <w:lang w:eastAsia="pl-PL"/>
        </w:rPr>
        <w:br/>
        <w:t xml:space="preserve">Informacja na temat wadium </w:t>
      </w:r>
      <w:r w:rsidRPr="00BA1B6E">
        <w:rPr>
          <w:rFonts w:ascii="Times New Roman" w:eastAsia="Times New Roman" w:hAnsi="Times New Roman" w:cs="Times New Roman"/>
          <w:sz w:val="24"/>
          <w:szCs w:val="24"/>
          <w:lang w:eastAsia="pl-PL"/>
        </w:rPr>
        <w:br/>
        <w:t xml:space="preserve">Wymagania dotyczące wadium 1. Zamawiający wymaga wniesienia wadium w wysokości: 2700,00 PLN (słownie: dwa tysiące siedemset zł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A120-211-54/17/MB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w:t>
      </w:r>
      <w:r w:rsidRPr="00BA1B6E">
        <w:rPr>
          <w:rFonts w:ascii="Times New Roman" w:eastAsia="Times New Roman" w:hAnsi="Times New Roman" w:cs="Times New Roman"/>
          <w:sz w:val="24"/>
          <w:szCs w:val="24"/>
          <w:lang w:eastAsia="pl-PL"/>
        </w:rPr>
        <w:lastRenderedPageBreak/>
        <w:t xml:space="preserve">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IV.1.3) Przewiduje się udzielenie zaliczek na poczet wykonania zamówienia:</w:t>
      </w:r>
      <w:r w:rsidRPr="00BA1B6E">
        <w:rPr>
          <w:rFonts w:ascii="Times New Roman" w:eastAsia="Times New Roman" w:hAnsi="Times New Roman" w:cs="Times New Roman"/>
          <w:sz w:val="24"/>
          <w:szCs w:val="24"/>
          <w:lang w:eastAsia="pl-PL"/>
        </w:rPr>
        <w:t xml:space="preserv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Należy podać informacje na temat udzielania zaliczek: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1B6E">
        <w:rPr>
          <w:rFonts w:ascii="Times New Roman" w:eastAsia="Times New Roman" w:hAnsi="Times New Roman" w:cs="Times New Roman"/>
          <w:sz w:val="24"/>
          <w:szCs w:val="24"/>
          <w:lang w:eastAsia="pl-PL"/>
        </w:rPr>
        <w:br/>
        <w:t xml:space="preserve">Nie </w:t>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IV.1.5.) Wymaga się złożenia oferty wariantowej: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Dopuszcza się złożenie oferty wariantowej </w:t>
      </w:r>
      <w:r w:rsidRPr="00BA1B6E">
        <w:rPr>
          <w:rFonts w:ascii="Times New Roman" w:eastAsia="Times New Roman" w:hAnsi="Times New Roman" w:cs="Times New Roman"/>
          <w:sz w:val="24"/>
          <w:szCs w:val="24"/>
          <w:lang w:eastAsia="pl-PL"/>
        </w:rPr>
        <w:br/>
        <w:t xml:space="preserve">Nie </w:t>
      </w:r>
      <w:r w:rsidRPr="00BA1B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Liczba wykonawców   </w:t>
      </w:r>
      <w:r w:rsidRPr="00BA1B6E">
        <w:rPr>
          <w:rFonts w:ascii="Times New Roman" w:eastAsia="Times New Roman" w:hAnsi="Times New Roman" w:cs="Times New Roman"/>
          <w:sz w:val="24"/>
          <w:szCs w:val="24"/>
          <w:lang w:eastAsia="pl-PL"/>
        </w:rPr>
        <w:br/>
        <w:t xml:space="preserve">Przewidywana minimalna liczba wykonawców </w:t>
      </w:r>
      <w:r w:rsidRPr="00BA1B6E">
        <w:rPr>
          <w:rFonts w:ascii="Times New Roman" w:eastAsia="Times New Roman" w:hAnsi="Times New Roman" w:cs="Times New Roman"/>
          <w:sz w:val="24"/>
          <w:szCs w:val="24"/>
          <w:lang w:eastAsia="pl-PL"/>
        </w:rPr>
        <w:br/>
        <w:t xml:space="preserve">Maksymalna liczba wykonawców   </w:t>
      </w:r>
      <w:r w:rsidRPr="00BA1B6E">
        <w:rPr>
          <w:rFonts w:ascii="Times New Roman" w:eastAsia="Times New Roman" w:hAnsi="Times New Roman" w:cs="Times New Roman"/>
          <w:sz w:val="24"/>
          <w:szCs w:val="24"/>
          <w:lang w:eastAsia="pl-PL"/>
        </w:rPr>
        <w:br/>
        <w:t xml:space="preserve">Kryteria selekcji wykonawców: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IV.1.7) Informacje na temat umowy ramowej lub dynamicznego systemu zakupów: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Umowa ramowa będzie zawarta: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Czy przewiduje się ograniczenie liczby uczestników umowy ramowej: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Przewidziana maksymalna liczba uczestników umowy ramowej: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Zamówienie obejmuje ustanowienie dynamicznego systemu zakupów: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IV.1.8) Aukcja elektroniczna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Przewidziane jest przeprowadzenie aukcji elektronicznej </w:t>
      </w:r>
      <w:r w:rsidRPr="00BA1B6E">
        <w:rPr>
          <w:rFonts w:ascii="Times New Roman" w:eastAsia="Times New Roman" w:hAnsi="Times New Roman" w:cs="Times New Roman"/>
          <w:i/>
          <w:iCs/>
          <w:sz w:val="24"/>
          <w:szCs w:val="24"/>
          <w:lang w:eastAsia="pl-PL"/>
        </w:rPr>
        <w:t xml:space="preserve">(przetarg nieograniczony, przetarg ograniczony, negocjacje z ogłoszeniem) </w:t>
      </w:r>
      <w:r w:rsidRPr="00BA1B6E">
        <w:rPr>
          <w:rFonts w:ascii="Times New Roman" w:eastAsia="Times New Roman" w:hAnsi="Times New Roman" w:cs="Times New Roman"/>
          <w:sz w:val="24"/>
          <w:szCs w:val="24"/>
          <w:lang w:eastAsia="pl-PL"/>
        </w:rPr>
        <w:t xml:space="preserve">Nie </w:t>
      </w:r>
      <w:r w:rsidRPr="00BA1B6E">
        <w:rPr>
          <w:rFonts w:ascii="Times New Roman" w:eastAsia="Times New Roman" w:hAnsi="Times New Roman" w:cs="Times New Roman"/>
          <w:sz w:val="24"/>
          <w:szCs w:val="24"/>
          <w:lang w:eastAsia="pl-PL"/>
        </w:rPr>
        <w:br/>
        <w:t xml:space="preserve">Należy podać adres strony internetowej, na której aukcja będzie prowadzona: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1B6E">
        <w:rPr>
          <w:rFonts w:ascii="Times New Roman" w:eastAsia="Times New Roman" w:hAnsi="Times New Roman" w:cs="Times New Roman"/>
          <w:sz w:val="24"/>
          <w:szCs w:val="24"/>
          <w:lang w:eastAsia="pl-PL"/>
        </w:rPr>
        <w:br/>
        <w:t xml:space="preserve">Informacje dotyczące przebiegu aukcji elektronicznej: </w:t>
      </w:r>
      <w:r w:rsidRPr="00BA1B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1B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1B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1B6E">
        <w:rPr>
          <w:rFonts w:ascii="Times New Roman" w:eastAsia="Times New Roman" w:hAnsi="Times New Roman" w:cs="Times New Roman"/>
          <w:sz w:val="24"/>
          <w:szCs w:val="24"/>
          <w:lang w:eastAsia="pl-PL"/>
        </w:rPr>
        <w:br/>
        <w:t xml:space="preserve">Informacje o liczbie etapów aukcji elektronicznej i czasie ich trwania: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Czas trwania: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1B6E">
        <w:rPr>
          <w:rFonts w:ascii="Times New Roman" w:eastAsia="Times New Roman" w:hAnsi="Times New Roman" w:cs="Times New Roman"/>
          <w:sz w:val="24"/>
          <w:szCs w:val="24"/>
          <w:lang w:eastAsia="pl-PL"/>
        </w:rPr>
        <w:br/>
        <w:t xml:space="preserve">Warunki zamknięcia aukcji elektronicznej: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IV.2) KRYTERIA OCENY OFERT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IV.2.1) Kryteria oceny ofert: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IV.2.2) Kryteria</w:t>
      </w:r>
      <w:r w:rsidRPr="00BA1B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Znaczenie</w:t>
            </w:r>
          </w:p>
        </w:tc>
      </w:tr>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60,00</w:t>
            </w:r>
          </w:p>
        </w:tc>
      </w:tr>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okres gwarancji producenta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35,00</w:t>
            </w:r>
          </w:p>
        </w:tc>
      </w:tr>
      <w:tr w:rsidR="00BA1B6E" w:rsidRPr="00BA1B6E" w:rsidTr="00BA1B6E">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termin realizacji zamówienia częściowego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5,00</w:t>
            </w:r>
          </w:p>
        </w:tc>
      </w:tr>
    </w:tbl>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IV.2.3) Zastosowanie procedury, o której mowa w art. 24aa ust. 1 ustawy Pzp </w:t>
      </w:r>
      <w:r w:rsidRPr="00BA1B6E">
        <w:rPr>
          <w:rFonts w:ascii="Times New Roman" w:eastAsia="Times New Roman" w:hAnsi="Times New Roman" w:cs="Times New Roman"/>
          <w:sz w:val="24"/>
          <w:szCs w:val="24"/>
          <w:lang w:eastAsia="pl-PL"/>
        </w:rPr>
        <w:t xml:space="preserve">(przetarg nieograniczony) </w:t>
      </w:r>
      <w:r w:rsidRPr="00BA1B6E">
        <w:rPr>
          <w:rFonts w:ascii="Times New Roman" w:eastAsia="Times New Roman" w:hAnsi="Times New Roman" w:cs="Times New Roman"/>
          <w:sz w:val="24"/>
          <w:szCs w:val="24"/>
          <w:lang w:eastAsia="pl-PL"/>
        </w:rPr>
        <w:br/>
        <w:t xml:space="preserve">Tak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IV.3) Negocjacje z ogłoszeniem, dialog konkurencyjny, partnerstwo innowacyjne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IV.3.1) Informacje na temat negocjacji z ogłoszeniem</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Minimalne wymagania, które muszą spełniać wszystkie oferty: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1B6E">
        <w:rPr>
          <w:rFonts w:ascii="Times New Roman" w:eastAsia="Times New Roman" w:hAnsi="Times New Roman" w:cs="Times New Roman"/>
          <w:sz w:val="24"/>
          <w:szCs w:val="24"/>
          <w:lang w:eastAsia="pl-PL"/>
        </w:rPr>
        <w:br/>
        <w:t xml:space="preserve">Przewidziany jest podział negocjacji na etapy w celu ograniczenia liczby ofert: </w:t>
      </w:r>
      <w:r w:rsidRPr="00BA1B6E">
        <w:rPr>
          <w:rFonts w:ascii="Times New Roman" w:eastAsia="Times New Roman" w:hAnsi="Times New Roman" w:cs="Times New Roman"/>
          <w:sz w:val="24"/>
          <w:szCs w:val="24"/>
          <w:lang w:eastAsia="pl-PL"/>
        </w:rPr>
        <w:br/>
        <w:t xml:space="preserve">Należy podać informacje na temat etapów negocjacji (w tym liczbę etapów):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IV.3.2) Informacje na temat dialogu konkurencyjnego</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Wstępny harmonogram postępowania: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Podział dialogu na etapy w celu ograniczenia liczby rozwiązań: </w:t>
      </w:r>
      <w:r w:rsidRPr="00BA1B6E">
        <w:rPr>
          <w:rFonts w:ascii="Times New Roman" w:eastAsia="Times New Roman" w:hAnsi="Times New Roman" w:cs="Times New Roman"/>
          <w:sz w:val="24"/>
          <w:szCs w:val="24"/>
          <w:lang w:eastAsia="pl-PL"/>
        </w:rPr>
        <w:br/>
        <w:t xml:space="preserve">Należy podać informacje na temat etapów dialogu: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IV.3.3) Informacje na temat partnerstwa innowacyjnego</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Informacje dodatkowe: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IV.4) Licytacja elektroniczna </w:t>
      </w:r>
      <w:r w:rsidRPr="00BA1B6E">
        <w:rPr>
          <w:rFonts w:ascii="Times New Roman" w:eastAsia="Times New Roman" w:hAnsi="Times New Roman" w:cs="Times New Roman"/>
          <w:sz w:val="24"/>
          <w:szCs w:val="24"/>
          <w:lang w:eastAsia="pl-PL"/>
        </w:rPr>
        <w:br/>
        <w:t xml:space="preserve">Adres strony internetowej, na której będzie prowadzona licytacja elektroniczna: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Informacje o liczbie etapów licytacji elektronicznej i czasie ich trwania: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licytacja wieloetapowa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Termin składania wniosków o dopuszczenie do udziału w licytacji elektronicznej: </w:t>
      </w:r>
      <w:r w:rsidRPr="00BA1B6E">
        <w:rPr>
          <w:rFonts w:ascii="Times New Roman" w:eastAsia="Times New Roman" w:hAnsi="Times New Roman" w:cs="Times New Roman"/>
          <w:sz w:val="24"/>
          <w:szCs w:val="24"/>
          <w:lang w:eastAsia="pl-PL"/>
        </w:rPr>
        <w:br/>
        <w:t xml:space="preserve">Data: godzina: </w:t>
      </w:r>
      <w:r w:rsidRPr="00BA1B6E">
        <w:rPr>
          <w:rFonts w:ascii="Times New Roman" w:eastAsia="Times New Roman" w:hAnsi="Times New Roman" w:cs="Times New Roman"/>
          <w:sz w:val="24"/>
          <w:szCs w:val="24"/>
          <w:lang w:eastAsia="pl-PL"/>
        </w:rPr>
        <w:br/>
        <w:t xml:space="preserve">Termin otwarcia licytacji elektronicznej: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t xml:space="preserve">Termin i warunki zamknięcia licytacji elektronicznej: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Wymagania dotyczące zabezpieczenia należytego wykonania umowy: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lang w:eastAsia="pl-PL"/>
        </w:rPr>
        <w:br/>
        <w:t xml:space="preserve">Informacje dodatkowe: </w:t>
      </w:r>
    </w:p>
    <w:p w:rsidR="00BA1B6E" w:rsidRPr="00BA1B6E" w:rsidRDefault="00BA1B6E" w:rsidP="00BA1B6E">
      <w:pPr>
        <w:spacing w:after="0" w:line="240" w:lineRule="auto"/>
        <w:rPr>
          <w:rFonts w:ascii="Times New Roman" w:eastAsia="Times New Roman" w:hAnsi="Times New Roman" w:cs="Times New Roman"/>
          <w:sz w:val="24"/>
          <w:szCs w:val="24"/>
          <w:lang w:eastAsia="pl-PL"/>
        </w:rPr>
      </w:pPr>
      <w:r w:rsidRPr="00BA1B6E">
        <w:rPr>
          <w:rFonts w:ascii="Times New Roman" w:eastAsia="Times New Roman" w:hAnsi="Times New Roman" w:cs="Times New Roman"/>
          <w:b/>
          <w:bCs/>
          <w:sz w:val="24"/>
          <w:szCs w:val="24"/>
          <w:lang w:eastAsia="pl-PL"/>
        </w:rPr>
        <w:t>IV.5) ZMIANA UMOWY</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1B6E">
        <w:rPr>
          <w:rFonts w:ascii="Times New Roman" w:eastAsia="Times New Roman" w:hAnsi="Times New Roman" w:cs="Times New Roman"/>
          <w:sz w:val="24"/>
          <w:szCs w:val="24"/>
          <w:lang w:eastAsia="pl-PL"/>
        </w:rPr>
        <w:t xml:space="preserve"> Tak </w:t>
      </w:r>
      <w:r w:rsidRPr="00BA1B6E">
        <w:rPr>
          <w:rFonts w:ascii="Times New Roman" w:eastAsia="Times New Roman" w:hAnsi="Times New Roman" w:cs="Times New Roman"/>
          <w:sz w:val="24"/>
          <w:szCs w:val="24"/>
          <w:lang w:eastAsia="pl-PL"/>
        </w:rPr>
        <w:br/>
        <w:t xml:space="preserve">Należy wskazać zakres, charakter zmian oraz warunki wprowadzenia zmian: </w:t>
      </w:r>
      <w:r w:rsidRPr="00BA1B6E">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3) zmiany dotyczącej dostarczanego sprzętu, jeżeli za cenę nie wyższą niż ustalona w umowie będzie dostępny sprzęt o lepszych parametrach technicznych; w tym celu Wykonawca na dwa tygodnie przed końcem każdego kwartału obowiązywania umowy prześle Zamawiającemu zaktualizowaną asortymentowo propozycję </w:t>
      </w:r>
      <w:r w:rsidRPr="00BA1B6E">
        <w:rPr>
          <w:rFonts w:ascii="Times New Roman" w:eastAsia="Times New Roman" w:hAnsi="Times New Roman" w:cs="Times New Roman"/>
          <w:sz w:val="24"/>
          <w:szCs w:val="24"/>
          <w:lang w:eastAsia="pl-PL"/>
        </w:rPr>
        <w:lastRenderedPageBreak/>
        <w:t xml:space="preserve">sprzętu, która będzie podlegała akceptacji Zamawiającego, 4) zmiany dotyczącej terminu realizacji umowy określonego w § 2 ust.1: a) poprzez jego wydłużenie o okres odpowiadający trwaniu przeszkody w wykonywaniu zamówienia, w wyniku zaistnienia siły wyższej, o której mowa w § 9, b) poprzez jego wydłużenie o okres odpowiadający trwaniu przeszkody w wykonywaniu zamówienia, 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d) poprzez wydłużenie terminu realizacji umowy, określonego w § 2 ust. 1, o okres nie dłuższy niż 6 miesięcy, w przypadku niewyczerpania wartości wynagrodzenia brutto, o której mowa w § 3 ust. 2.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Podwykonawcy wskazanego w § 13 ust. 2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8) innych przewidzianych w ustawie, 9) zmiany wynagrodzenia brutto Wykonawcy w przypadku, gdy w okresie obowiązywania umowy nastąpi: a) zmiana obowiązującej stawki VAT, b) zmiany wysokości minimalnego wynagrodzenia za pracę albo wysokości minimalnej stawki godzinowej, ustalonych na podstawie przepisów ustawy z dnia 10.10.2002r. o minimalnym wynagrodzeniu za pracę (t. j. Dz. U. z 2015 r. poz.2008 oraz z 2016 r. poz.1265),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2-10. 2. Wykonawca najpóźniej w terminie 30 dni od dnia wejścia w życie przepisów wprowadzających zmiany, o których mowa w ust. 1 pkt 9),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9),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9), mają wpływ na koszty wykonania umowy przez Wykonawcę oraz w jakim stopniu zmiany tych kosztów uzasadniają zmianę wysokości wynagrodzenia. Rodzaj i zakres tych informacji określi Zamawiający. Postanowienia ust. 3 i 4 </w:t>
      </w:r>
      <w:r w:rsidRPr="00BA1B6E">
        <w:rPr>
          <w:rFonts w:ascii="Times New Roman" w:eastAsia="Times New Roman" w:hAnsi="Times New Roman" w:cs="Times New Roman"/>
          <w:sz w:val="24"/>
          <w:szCs w:val="24"/>
          <w:lang w:eastAsia="pl-PL"/>
        </w:rPr>
        <w:lastRenderedPageBreak/>
        <w:t xml:space="preserve">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9), uzasadniają zmianę wysokości wynagrodzenia, Strony uzgodnią treść aneksu do umowy oraz podpiszą aneks, z zachowaniem zasady zmiany wysokości wynagrodzenia w kwocie odpowiadającej zmianie kosztów wykonania umowy wywołanych przyczynami określonymi w ust. 1 pkt 9). 8. W przypadkach, o których mowa w ust. 1 pkt 5) lit. a umowy, Zamawiający nie może wprowadzać kolejnych zmian umowy w celu uniknięcia stosowania przepisów ustawy. 9. Zmiany postanowień zawartej umowy, o których mowa w ust. 1 pkt. 1) – 8) wymagają dla swej ważności formy pisemnej w postaci aneksu podpisanego przez obie strony, z zastrzeżeniem § 5 ust. 10 umowy. Wniosek o wprowadzenie tych zmian musi być złożony na piśmie i uzasadniony. 10. Aneks waloryzacyjny, o którym mowa w ust. 7 zostanie podpisany niezwłocznie po przedstawieniu przez Wykonawcę kompletnego wniosku z załącznikami. Zmiana wysokości wynagrodzenia Wykonawcy obowiązywać będzie od dnia wejścia w życie zmian, o których mowa w ust. 1 pkt 9).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IV.6) INFORMACJE ADMINISTRACYJNE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IV.6.1) Sposób udostępniania informacji o charakterze poufnym </w:t>
      </w:r>
      <w:r w:rsidRPr="00BA1B6E">
        <w:rPr>
          <w:rFonts w:ascii="Times New Roman" w:eastAsia="Times New Roman" w:hAnsi="Times New Roman" w:cs="Times New Roman"/>
          <w:i/>
          <w:iCs/>
          <w:sz w:val="24"/>
          <w:szCs w:val="24"/>
          <w:lang w:eastAsia="pl-PL"/>
        </w:rPr>
        <w:t xml:space="preserve">(jeżeli dotyczy):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Środki służące ochronie informacji o charakterze poufnym</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1B6E">
        <w:rPr>
          <w:rFonts w:ascii="Times New Roman" w:eastAsia="Times New Roman" w:hAnsi="Times New Roman" w:cs="Times New Roman"/>
          <w:sz w:val="24"/>
          <w:szCs w:val="24"/>
          <w:lang w:eastAsia="pl-PL"/>
        </w:rPr>
        <w:br/>
        <w:t xml:space="preserve">Data: 2017-06-09, godzina: 11:00, </w:t>
      </w:r>
      <w:r w:rsidRPr="00BA1B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Wskazać powody: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1B6E">
        <w:rPr>
          <w:rFonts w:ascii="Times New Roman" w:eastAsia="Times New Roman" w:hAnsi="Times New Roman" w:cs="Times New Roman"/>
          <w:sz w:val="24"/>
          <w:szCs w:val="24"/>
          <w:lang w:eastAsia="pl-PL"/>
        </w:rPr>
        <w:br/>
        <w:t xml:space="preserve">&gt; 1. Oferta ma być sporządzona w języku polskim, n maszynie do pisania, komputerze, czytelnym pismem ręcznym, i nieścieralnym atramentem lub inną trwałą i czytelną techniką. 2. Postępowanie o udzielenie zamówienia Zamawiający prowadzi w języku polskim z zastrzeżeniem zapisu rozdz. VII pkt 3 SIWZ. Doku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 xml:space="preserve">IV.6.3) Termin związania ofertą: </w:t>
      </w:r>
      <w:r w:rsidRPr="00BA1B6E">
        <w:rPr>
          <w:rFonts w:ascii="Times New Roman" w:eastAsia="Times New Roman" w:hAnsi="Times New Roman" w:cs="Times New Roman"/>
          <w:sz w:val="24"/>
          <w:szCs w:val="24"/>
          <w:lang w:eastAsia="pl-PL"/>
        </w:rPr>
        <w:t xml:space="preserve">do: okres w dniach: 30 (od ostatecznego terminu składania ofert)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1B6E">
        <w:rPr>
          <w:rFonts w:ascii="Times New Roman" w:eastAsia="Times New Roman" w:hAnsi="Times New Roman" w:cs="Times New Roman"/>
          <w:sz w:val="24"/>
          <w:szCs w:val="24"/>
          <w:lang w:eastAsia="pl-PL"/>
        </w:rPr>
        <w:t xml:space="preserve"> Nie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1B6E">
        <w:rPr>
          <w:rFonts w:ascii="Times New Roman" w:eastAsia="Times New Roman" w:hAnsi="Times New Roman" w:cs="Times New Roman"/>
          <w:sz w:val="24"/>
          <w:szCs w:val="24"/>
          <w:lang w:eastAsia="pl-PL"/>
        </w:rPr>
        <w:t xml:space="preserve"> Nie </w:t>
      </w:r>
      <w:r w:rsidRPr="00BA1B6E">
        <w:rPr>
          <w:rFonts w:ascii="Times New Roman" w:eastAsia="Times New Roman" w:hAnsi="Times New Roman" w:cs="Times New Roman"/>
          <w:sz w:val="24"/>
          <w:szCs w:val="24"/>
          <w:lang w:eastAsia="pl-PL"/>
        </w:rPr>
        <w:br/>
      </w:r>
      <w:r w:rsidRPr="00BA1B6E">
        <w:rPr>
          <w:rFonts w:ascii="Times New Roman" w:eastAsia="Times New Roman" w:hAnsi="Times New Roman" w:cs="Times New Roman"/>
          <w:b/>
          <w:bCs/>
          <w:sz w:val="24"/>
          <w:szCs w:val="24"/>
          <w:lang w:eastAsia="pl-PL"/>
        </w:rPr>
        <w:t>IV.6.6) Informacje dodatkowe:</w:t>
      </w:r>
      <w:r w:rsidRPr="00BA1B6E">
        <w:rPr>
          <w:rFonts w:ascii="Times New Roman" w:eastAsia="Times New Roman" w:hAnsi="Times New Roman" w:cs="Times New Roman"/>
          <w:sz w:val="24"/>
          <w:szCs w:val="24"/>
          <w:lang w:eastAsia="pl-PL"/>
        </w:rPr>
        <w:t xml:space="preserve"> </w:t>
      </w:r>
      <w:r w:rsidRPr="00BA1B6E">
        <w:rPr>
          <w:rFonts w:ascii="Times New Roman" w:eastAsia="Times New Roman" w:hAnsi="Times New Roman" w:cs="Times New Roman"/>
          <w:sz w:val="24"/>
          <w:szCs w:val="24"/>
          <w:lang w:eastAsia="pl-PL"/>
        </w:rPr>
        <w:br/>
      </w:r>
    </w:p>
    <w:p w:rsidR="00BA1B6E" w:rsidRPr="00BA1B6E" w:rsidRDefault="00BA1B6E" w:rsidP="00BA1B6E">
      <w:pPr>
        <w:spacing w:after="0" w:line="240" w:lineRule="auto"/>
        <w:jc w:val="center"/>
        <w:rPr>
          <w:rFonts w:ascii="Times New Roman" w:eastAsia="Times New Roman" w:hAnsi="Times New Roman" w:cs="Times New Roman"/>
          <w:sz w:val="24"/>
          <w:szCs w:val="24"/>
          <w:lang w:eastAsia="pl-PL"/>
        </w:rPr>
      </w:pPr>
      <w:r w:rsidRPr="00BA1B6E">
        <w:rPr>
          <w:rFonts w:ascii="Times New Roman" w:eastAsia="Times New Roman" w:hAnsi="Times New Roman" w:cs="Times New Roman"/>
          <w:sz w:val="24"/>
          <w:szCs w:val="24"/>
          <w:u w:val="single"/>
          <w:lang w:eastAsia="pl-PL"/>
        </w:rPr>
        <w:t xml:space="preserve">ZAŁĄCZNIK I - INFORMACJE DOTYCZĄCE OFERT CZĘŚCIOWYCH </w:t>
      </w:r>
    </w:p>
    <w:p w:rsidR="00DD3BD3" w:rsidRDefault="00DD3BD3">
      <w:bookmarkStart w:id="0" w:name="_GoBack"/>
      <w:bookmarkEnd w:id="0"/>
    </w:p>
    <w:sectPr w:rsidR="00DD3BD3" w:rsidSect="00BA1B6E">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6E"/>
    <w:rsid w:val="00BA1B6E"/>
    <w:rsid w:val="00DD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2794">
      <w:bodyDiv w:val="1"/>
      <w:marLeft w:val="0"/>
      <w:marRight w:val="0"/>
      <w:marTop w:val="0"/>
      <w:marBottom w:val="0"/>
      <w:divBdr>
        <w:top w:val="none" w:sz="0" w:space="0" w:color="auto"/>
        <w:left w:val="none" w:sz="0" w:space="0" w:color="auto"/>
        <w:bottom w:val="none" w:sz="0" w:space="0" w:color="auto"/>
        <w:right w:val="none" w:sz="0" w:space="0" w:color="auto"/>
      </w:divBdr>
      <w:divsChild>
        <w:div w:id="1233928538">
          <w:marLeft w:val="0"/>
          <w:marRight w:val="0"/>
          <w:marTop w:val="0"/>
          <w:marBottom w:val="0"/>
          <w:divBdr>
            <w:top w:val="none" w:sz="0" w:space="0" w:color="auto"/>
            <w:left w:val="none" w:sz="0" w:space="0" w:color="auto"/>
            <w:bottom w:val="none" w:sz="0" w:space="0" w:color="auto"/>
            <w:right w:val="none" w:sz="0" w:space="0" w:color="auto"/>
          </w:divBdr>
          <w:divsChild>
            <w:div w:id="257564675">
              <w:marLeft w:val="0"/>
              <w:marRight w:val="0"/>
              <w:marTop w:val="0"/>
              <w:marBottom w:val="0"/>
              <w:divBdr>
                <w:top w:val="none" w:sz="0" w:space="0" w:color="auto"/>
                <w:left w:val="none" w:sz="0" w:space="0" w:color="auto"/>
                <w:bottom w:val="none" w:sz="0" w:space="0" w:color="auto"/>
                <w:right w:val="none" w:sz="0" w:space="0" w:color="auto"/>
              </w:divBdr>
            </w:div>
            <w:div w:id="480272667">
              <w:marLeft w:val="0"/>
              <w:marRight w:val="0"/>
              <w:marTop w:val="0"/>
              <w:marBottom w:val="0"/>
              <w:divBdr>
                <w:top w:val="none" w:sz="0" w:space="0" w:color="auto"/>
                <w:left w:val="none" w:sz="0" w:space="0" w:color="auto"/>
                <w:bottom w:val="none" w:sz="0" w:space="0" w:color="auto"/>
                <w:right w:val="none" w:sz="0" w:space="0" w:color="auto"/>
              </w:divBdr>
            </w:div>
            <w:div w:id="1620181375">
              <w:marLeft w:val="0"/>
              <w:marRight w:val="0"/>
              <w:marTop w:val="0"/>
              <w:marBottom w:val="0"/>
              <w:divBdr>
                <w:top w:val="none" w:sz="0" w:space="0" w:color="auto"/>
                <w:left w:val="none" w:sz="0" w:space="0" w:color="auto"/>
                <w:bottom w:val="none" w:sz="0" w:space="0" w:color="auto"/>
                <w:right w:val="none" w:sz="0" w:space="0" w:color="auto"/>
              </w:divBdr>
            </w:div>
            <w:div w:id="1727794638">
              <w:marLeft w:val="0"/>
              <w:marRight w:val="0"/>
              <w:marTop w:val="0"/>
              <w:marBottom w:val="0"/>
              <w:divBdr>
                <w:top w:val="none" w:sz="0" w:space="0" w:color="auto"/>
                <w:left w:val="none" w:sz="0" w:space="0" w:color="auto"/>
                <w:bottom w:val="none" w:sz="0" w:space="0" w:color="auto"/>
                <w:right w:val="none" w:sz="0" w:space="0" w:color="auto"/>
              </w:divBdr>
            </w:div>
            <w:div w:id="62141184">
              <w:marLeft w:val="0"/>
              <w:marRight w:val="0"/>
              <w:marTop w:val="0"/>
              <w:marBottom w:val="0"/>
              <w:divBdr>
                <w:top w:val="none" w:sz="0" w:space="0" w:color="auto"/>
                <w:left w:val="none" w:sz="0" w:space="0" w:color="auto"/>
                <w:bottom w:val="none" w:sz="0" w:space="0" w:color="auto"/>
                <w:right w:val="none" w:sz="0" w:space="0" w:color="auto"/>
              </w:divBdr>
              <w:divsChild>
                <w:div w:id="284623327">
                  <w:marLeft w:val="0"/>
                  <w:marRight w:val="0"/>
                  <w:marTop w:val="0"/>
                  <w:marBottom w:val="0"/>
                  <w:divBdr>
                    <w:top w:val="none" w:sz="0" w:space="0" w:color="auto"/>
                    <w:left w:val="none" w:sz="0" w:space="0" w:color="auto"/>
                    <w:bottom w:val="none" w:sz="0" w:space="0" w:color="auto"/>
                    <w:right w:val="none" w:sz="0" w:space="0" w:color="auto"/>
                  </w:divBdr>
                </w:div>
                <w:div w:id="1531528865">
                  <w:marLeft w:val="0"/>
                  <w:marRight w:val="0"/>
                  <w:marTop w:val="0"/>
                  <w:marBottom w:val="0"/>
                  <w:divBdr>
                    <w:top w:val="none" w:sz="0" w:space="0" w:color="auto"/>
                    <w:left w:val="none" w:sz="0" w:space="0" w:color="auto"/>
                    <w:bottom w:val="none" w:sz="0" w:space="0" w:color="auto"/>
                    <w:right w:val="none" w:sz="0" w:space="0" w:color="auto"/>
                  </w:divBdr>
                </w:div>
                <w:div w:id="913970263">
                  <w:marLeft w:val="0"/>
                  <w:marRight w:val="0"/>
                  <w:marTop w:val="0"/>
                  <w:marBottom w:val="0"/>
                  <w:divBdr>
                    <w:top w:val="none" w:sz="0" w:space="0" w:color="auto"/>
                    <w:left w:val="none" w:sz="0" w:space="0" w:color="auto"/>
                    <w:bottom w:val="none" w:sz="0" w:space="0" w:color="auto"/>
                    <w:right w:val="none" w:sz="0" w:space="0" w:color="auto"/>
                  </w:divBdr>
                </w:div>
                <w:div w:id="1683701040">
                  <w:marLeft w:val="0"/>
                  <w:marRight w:val="0"/>
                  <w:marTop w:val="0"/>
                  <w:marBottom w:val="0"/>
                  <w:divBdr>
                    <w:top w:val="none" w:sz="0" w:space="0" w:color="auto"/>
                    <w:left w:val="none" w:sz="0" w:space="0" w:color="auto"/>
                    <w:bottom w:val="none" w:sz="0" w:space="0" w:color="auto"/>
                    <w:right w:val="none" w:sz="0" w:space="0" w:color="auto"/>
                  </w:divBdr>
                </w:div>
              </w:divsChild>
            </w:div>
            <w:div w:id="1279794606">
              <w:marLeft w:val="0"/>
              <w:marRight w:val="0"/>
              <w:marTop w:val="0"/>
              <w:marBottom w:val="0"/>
              <w:divBdr>
                <w:top w:val="none" w:sz="0" w:space="0" w:color="auto"/>
                <w:left w:val="none" w:sz="0" w:space="0" w:color="auto"/>
                <w:bottom w:val="none" w:sz="0" w:space="0" w:color="auto"/>
                <w:right w:val="none" w:sz="0" w:space="0" w:color="auto"/>
              </w:divBdr>
              <w:divsChild>
                <w:div w:id="250049123">
                  <w:marLeft w:val="0"/>
                  <w:marRight w:val="0"/>
                  <w:marTop w:val="0"/>
                  <w:marBottom w:val="0"/>
                  <w:divBdr>
                    <w:top w:val="none" w:sz="0" w:space="0" w:color="auto"/>
                    <w:left w:val="none" w:sz="0" w:space="0" w:color="auto"/>
                    <w:bottom w:val="none" w:sz="0" w:space="0" w:color="auto"/>
                    <w:right w:val="none" w:sz="0" w:space="0" w:color="auto"/>
                  </w:divBdr>
                </w:div>
                <w:div w:id="1992445756">
                  <w:marLeft w:val="0"/>
                  <w:marRight w:val="0"/>
                  <w:marTop w:val="0"/>
                  <w:marBottom w:val="0"/>
                  <w:divBdr>
                    <w:top w:val="none" w:sz="0" w:space="0" w:color="auto"/>
                    <w:left w:val="none" w:sz="0" w:space="0" w:color="auto"/>
                    <w:bottom w:val="none" w:sz="0" w:space="0" w:color="auto"/>
                    <w:right w:val="none" w:sz="0" w:space="0" w:color="auto"/>
                  </w:divBdr>
                </w:div>
                <w:div w:id="1384136490">
                  <w:marLeft w:val="0"/>
                  <w:marRight w:val="0"/>
                  <w:marTop w:val="0"/>
                  <w:marBottom w:val="0"/>
                  <w:divBdr>
                    <w:top w:val="none" w:sz="0" w:space="0" w:color="auto"/>
                    <w:left w:val="none" w:sz="0" w:space="0" w:color="auto"/>
                    <w:bottom w:val="none" w:sz="0" w:space="0" w:color="auto"/>
                    <w:right w:val="none" w:sz="0" w:space="0" w:color="auto"/>
                  </w:divBdr>
                </w:div>
                <w:div w:id="1410496655">
                  <w:marLeft w:val="0"/>
                  <w:marRight w:val="0"/>
                  <w:marTop w:val="0"/>
                  <w:marBottom w:val="0"/>
                  <w:divBdr>
                    <w:top w:val="none" w:sz="0" w:space="0" w:color="auto"/>
                    <w:left w:val="none" w:sz="0" w:space="0" w:color="auto"/>
                    <w:bottom w:val="none" w:sz="0" w:space="0" w:color="auto"/>
                    <w:right w:val="none" w:sz="0" w:space="0" w:color="auto"/>
                  </w:divBdr>
                </w:div>
                <w:div w:id="870605882">
                  <w:marLeft w:val="0"/>
                  <w:marRight w:val="0"/>
                  <w:marTop w:val="0"/>
                  <w:marBottom w:val="0"/>
                  <w:divBdr>
                    <w:top w:val="none" w:sz="0" w:space="0" w:color="auto"/>
                    <w:left w:val="none" w:sz="0" w:space="0" w:color="auto"/>
                    <w:bottom w:val="none" w:sz="0" w:space="0" w:color="auto"/>
                    <w:right w:val="none" w:sz="0" w:space="0" w:color="auto"/>
                  </w:divBdr>
                </w:div>
                <w:div w:id="634993243">
                  <w:marLeft w:val="0"/>
                  <w:marRight w:val="0"/>
                  <w:marTop w:val="0"/>
                  <w:marBottom w:val="0"/>
                  <w:divBdr>
                    <w:top w:val="none" w:sz="0" w:space="0" w:color="auto"/>
                    <w:left w:val="none" w:sz="0" w:space="0" w:color="auto"/>
                    <w:bottom w:val="none" w:sz="0" w:space="0" w:color="auto"/>
                    <w:right w:val="none" w:sz="0" w:space="0" w:color="auto"/>
                  </w:divBdr>
                </w:div>
                <w:div w:id="1384407362">
                  <w:marLeft w:val="0"/>
                  <w:marRight w:val="0"/>
                  <w:marTop w:val="0"/>
                  <w:marBottom w:val="0"/>
                  <w:divBdr>
                    <w:top w:val="none" w:sz="0" w:space="0" w:color="auto"/>
                    <w:left w:val="none" w:sz="0" w:space="0" w:color="auto"/>
                    <w:bottom w:val="none" w:sz="0" w:space="0" w:color="auto"/>
                    <w:right w:val="none" w:sz="0" w:space="0" w:color="auto"/>
                  </w:divBdr>
                </w:div>
              </w:divsChild>
            </w:div>
            <w:div w:id="1650481157">
              <w:marLeft w:val="0"/>
              <w:marRight w:val="0"/>
              <w:marTop w:val="0"/>
              <w:marBottom w:val="0"/>
              <w:divBdr>
                <w:top w:val="none" w:sz="0" w:space="0" w:color="auto"/>
                <w:left w:val="none" w:sz="0" w:space="0" w:color="auto"/>
                <w:bottom w:val="none" w:sz="0" w:space="0" w:color="auto"/>
                <w:right w:val="none" w:sz="0" w:space="0" w:color="auto"/>
              </w:divBdr>
              <w:divsChild>
                <w:div w:id="663510839">
                  <w:marLeft w:val="0"/>
                  <w:marRight w:val="0"/>
                  <w:marTop w:val="0"/>
                  <w:marBottom w:val="0"/>
                  <w:divBdr>
                    <w:top w:val="none" w:sz="0" w:space="0" w:color="auto"/>
                    <w:left w:val="none" w:sz="0" w:space="0" w:color="auto"/>
                    <w:bottom w:val="none" w:sz="0" w:space="0" w:color="auto"/>
                    <w:right w:val="none" w:sz="0" w:space="0" w:color="auto"/>
                  </w:divBdr>
                </w:div>
                <w:div w:id="1868372416">
                  <w:marLeft w:val="0"/>
                  <w:marRight w:val="0"/>
                  <w:marTop w:val="0"/>
                  <w:marBottom w:val="0"/>
                  <w:divBdr>
                    <w:top w:val="none" w:sz="0" w:space="0" w:color="auto"/>
                    <w:left w:val="none" w:sz="0" w:space="0" w:color="auto"/>
                    <w:bottom w:val="none" w:sz="0" w:space="0" w:color="auto"/>
                    <w:right w:val="none" w:sz="0" w:space="0" w:color="auto"/>
                  </w:divBdr>
                </w:div>
              </w:divsChild>
            </w:div>
            <w:div w:id="1841046002">
              <w:marLeft w:val="0"/>
              <w:marRight w:val="0"/>
              <w:marTop w:val="0"/>
              <w:marBottom w:val="0"/>
              <w:divBdr>
                <w:top w:val="none" w:sz="0" w:space="0" w:color="auto"/>
                <w:left w:val="none" w:sz="0" w:space="0" w:color="auto"/>
                <w:bottom w:val="none" w:sz="0" w:space="0" w:color="auto"/>
                <w:right w:val="none" w:sz="0" w:space="0" w:color="auto"/>
              </w:divBdr>
              <w:divsChild>
                <w:div w:id="1457137618">
                  <w:marLeft w:val="0"/>
                  <w:marRight w:val="0"/>
                  <w:marTop w:val="0"/>
                  <w:marBottom w:val="0"/>
                  <w:divBdr>
                    <w:top w:val="none" w:sz="0" w:space="0" w:color="auto"/>
                    <w:left w:val="none" w:sz="0" w:space="0" w:color="auto"/>
                    <w:bottom w:val="none" w:sz="0" w:space="0" w:color="auto"/>
                    <w:right w:val="none" w:sz="0" w:space="0" w:color="auto"/>
                  </w:divBdr>
                </w:div>
                <w:div w:id="1204902745">
                  <w:marLeft w:val="0"/>
                  <w:marRight w:val="0"/>
                  <w:marTop w:val="0"/>
                  <w:marBottom w:val="0"/>
                  <w:divBdr>
                    <w:top w:val="none" w:sz="0" w:space="0" w:color="auto"/>
                    <w:left w:val="none" w:sz="0" w:space="0" w:color="auto"/>
                    <w:bottom w:val="none" w:sz="0" w:space="0" w:color="auto"/>
                    <w:right w:val="none" w:sz="0" w:space="0" w:color="auto"/>
                  </w:divBdr>
                </w:div>
                <w:div w:id="171723382">
                  <w:marLeft w:val="0"/>
                  <w:marRight w:val="0"/>
                  <w:marTop w:val="0"/>
                  <w:marBottom w:val="0"/>
                  <w:divBdr>
                    <w:top w:val="none" w:sz="0" w:space="0" w:color="auto"/>
                    <w:left w:val="none" w:sz="0" w:space="0" w:color="auto"/>
                    <w:bottom w:val="none" w:sz="0" w:space="0" w:color="auto"/>
                    <w:right w:val="none" w:sz="0" w:space="0" w:color="auto"/>
                  </w:divBdr>
                </w:div>
                <w:div w:id="865606820">
                  <w:marLeft w:val="0"/>
                  <w:marRight w:val="0"/>
                  <w:marTop w:val="0"/>
                  <w:marBottom w:val="0"/>
                  <w:divBdr>
                    <w:top w:val="none" w:sz="0" w:space="0" w:color="auto"/>
                    <w:left w:val="none" w:sz="0" w:space="0" w:color="auto"/>
                    <w:bottom w:val="none" w:sz="0" w:space="0" w:color="auto"/>
                    <w:right w:val="none" w:sz="0" w:space="0" w:color="auto"/>
                  </w:divBdr>
                </w:div>
                <w:div w:id="1340813757">
                  <w:marLeft w:val="0"/>
                  <w:marRight w:val="0"/>
                  <w:marTop w:val="0"/>
                  <w:marBottom w:val="0"/>
                  <w:divBdr>
                    <w:top w:val="none" w:sz="0" w:space="0" w:color="auto"/>
                    <w:left w:val="none" w:sz="0" w:space="0" w:color="auto"/>
                    <w:bottom w:val="none" w:sz="0" w:space="0" w:color="auto"/>
                    <w:right w:val="none" w:sz="0" w:space="0" w:color="auto"/>
                  </w:divBdr>
                </w:div>
                <w:div w:id="1016031159">
                  <w:marLeft w:val="0"/>
                  <w:marRight w:val="0"/>
                  <w:marTop w:val="0"/>
                  <w:marBottom w:val="0"/>
                  <w:divBdr>
                    <w:top w:val="none" w:sz="0" w:space="0" w:color="auto"/>
                    <w:left w:val="none" w:sz="0" w:space="0" w:color="auto"/>
                    <w:bottom w:val="none" w:sz="0" w:space="0" w:color="auto"/>
                    <w:right w:val="none" w:sz="0" w:space="0" w:color="auto"/>
                  </w:divBdr>
                </w:div>
              </w:divsChild>
            </w:div>
            <w:div w:id="198133660">
              <w:marLeft w:val="0"/>
              <w:marRight w:val="0"/>
              <w:marTop w:val="0"/>
              <w:marBottom w:val="0"/>
              <w:divBdr>
                <w:top w:val="none" w:sz="0" w:space="0" w:color="auto"/>
                <w:left w:val="none" w:sz="0" w:space="0" w:color="auto"/>
                <w:bottom w:val="none" w:sz="0" w:space="0" w:color="auto"/>
                <w:right w:val="none" w:sz="0" w:space="0" w:color="auto"/>
              </w:divBdr>
              <w:divsChild>
                <w:div w:id="1178540444">
                  <w:marLeft w:val="0"/>
                  <w:marRight w:val="0"/>
                  <w:marTop w:val="0"/>
                  <w:marBottom w:val="0"/>
                  <w:divBdr>
                    <w:top w:val="none" w:sz="0" w:space="0" w:color="auto"/>
                    <w:left w:val="none" w:sz="0" w:space="0" w:color="auto"/>
                    <w:bottom w:val="none" w:sz="0" w:space="0" w:color="auto"/>
                    <w:right w:val="none" w:sz="0" w:space="0" w:color="auto"/>
                  </w:divBdr>
                </w:div>
                <w:div w:id="101609338">
                  <w:marLeft w:val="0"/>
                  <w:marRight w:val="0"/>
                  <w:marTop w:val="0"/>
                  <w:marBottom w:val="0"/>
                  <w:divBdr>
                    <w:top w:val="none" w:sz="0" w:space="0" w:color="auto"/>
                    <w:left w:val="none" w:sz="0" w:space="0" w:color="auto"/>
                    <w:bottom w:val="none" w:sz="0" w:space="0" w:color="auto"/>
                    <w:right w:val="none" w:sz="0" w:space="0" w:color="auto"/>
                  </w:divBdr>
                </w:div>
                <w:div w:id="1205558061">
                  <w:marLeft w:val="0"/>
                  <w:marRight w:val="0"/>
                  <w:marTop w:val="0"/>
                  <w:marBottom w:val="0"/>
                  <w:divBdr>
                    <w:top w:val="none" w:sz="0" w:space="0" w:color="auto"/>
                    <w:left w:val="none" w:sz="0" w:space="0" w:color="auto"/>
                    <w:bottom w:val="none" w:sz="0" w:space="0" w:color="auto"/>
                    <w:right w:val="none" w:sz="0" w:space="0" w:color="auto"/>
                  </w:divBdr>
                </w:div>
                <w:div w:id="1724406573">
                  <w:marLeft w:val="0"/>
                  <w:marRight w:val="0"/>
                  <w:marTop w:val="0"/>
                  <w:marBottom w:val="0"/>
                  <w:divBdr>
                    <w:top w:val="none" w:sz="0" w:space="0" w:color="auto"/>
                    <w:left w:val="none" w:sz="0" w:space="0" w:color="auto"/>
                    <w:bottom w:val="none" w:sz="0" w:space="0" w:color="auto"/>
                    <w:right w:val="none" w:sz="0" w:space="0" w:color="auto"/>
                  </w:divBdr>
                </w:div>
                <w:div w:id="1889412240">
                  <w:marLeft w:val="0"/>
                  <w:marRight w:val="0"/>
                  <w:marTop w:val="0"/>
                  <w:marBottom w:val="0"/>
                  <w:divBdr>
                    <w:top w:val="none" w:sz="0" w:space="0" w:color="auto"/>
                    <w:left w:val="none" w:sz="0" w:space="0" w:color="auto"/>
                    <w:bottom w:val="none" w:sz="0" w:space="0" w:color="auto"/>
                    <w:right w:val="none" w:sz="0" w:space="0" w:color="auto"/>
                  </w:divBdr>
                </w:div>
                <w:div w:id="814184393">
                  <w:marLeft w:val="0"/>
                  <w:marRight w:val="0"/>
                  <w:marTop w:val="0"/>
                  <w:marBottom w:val="0"/>
                  <w:divBdr>
                    <w:top w:val="none" w:sz="0" w:space="0" w:color="auto"/>
                    <w:left w:val="none" w:sz="0" w:space="0" w:color="auto"/>
                    <w:bottom w:val="none" w:sz="0" w:space="0" w:color="auto"/>
                    <w:right w:val="none" w:sz="0" w:space="0" w:color="auto"/>
                  </w:divBdr>
                </w:div>
                <w:div w:id="2045521006">
                  <w:marLeft w:val="0"/>
                  <w:marRight w:val="0"/>
                  <w:marTop w:val="0"/>
                  <w:marBottom w:val="0"/>
                  <w:divBdr>
                    <w:top w:val="none" w:sz="0" w:space="0" w:color="auto"/>
                    <w:left w:val="none" w:sz="0" w:space="0" w:color="auto"/>
                    <w:bottom w:val="none" w:sz="0" w:space="0" w:color="auto"/>
                    <w:right w:val="none" w:sz="0" w:space="0" w:color="auto"/>
                  </w:divBdr>
                </w:div>
                <w:div w:id="11690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7568</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2017-06-01T11:32:00Z</dcterms:created>
  <dcterms:modified xsi:type="dcterms:W3CDTF">2017-06-01T11:33:00Z</dcterms:modified>
</cp:coreProperties>
</file>