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FF" w:rsidRDefault="004E44FF" w:rsidP="00B127B1">
      <w:pPr>
        <w:spacing w:line="240" w:lineRule="auto"/>
        <w:jc w:val="both"/>
        <w:rPr>
          <w:rFonts w:ascii="Arial" w:hAnsi="Arial" w:cs="Arial"/>
          <w:sz w:val="18"/>
          <w:szCs w:val="18"/>
        </w:rPr>
      </w:pPr>
    </w:p>
    <w:p w:rsidR="004E44FF" w:rsidRDefault="004E44FF" w:rsidP="00B127B1">
      <w:pPr>
        <w:spacing w:line="240" w:lineRule="auto"/>
        <w:jc w:val="both"/>
        <w:rPr>
          <w:rFonts w:ascii="Arial" w:hAnsi="Arial" w:cs="Arial"/>
          <w:sz w:val="18"/>
          <w:szCs w:val="18"/>
        </w:rPr>
      </w:pPr>
    </w:p>
    <w:p w:rsidR="004E44FF" w:rsidRDefault="004E44FF" w:rsidP="00B127B1">
      <w:pPr>
        <w:spacing w:line="240" w:lineRule="auto"/>
        <w:jc w:val="both"/>
        <w:rPr>
          <w:rFonts w:ascii="Arial" w:hAnsi="Arial" w:cs="Arial"/>
          <w:sz w:val="18"/>
          <w:szCs w:val="18"/>
        </w:rPr>
      </w:pPr>
    </w:p>
    <w:p w:rsidR="004E44FF" w:rsidRDefault="004E44FF" w:rsidP="00B127B1">
      <w:pPr>
        <w:spacing w:line="240" w:lineRule="auto"/>
        <w:jc w:val="both"/>
        <w:rPr>
          <w:rFonts w:ascii="Arial" w:hAnsi="Arial" w:cs="Arial"/>
          <w:sz w:val="18"/>
          <w:szCs w:val="18"/>
        </w:rPr>
      </w:pPr>
    </w:p>
    <w:p w:rsidR="00560E43" w:rsidRPr="00A42BBA" w:rsidRDefault="00560E43" w:rsidP="00B127B1">
      <w:pPr>
        <w:spacing w:line="240" w:lineRule="auto"/>
        <w:jc w:val="both"/>
        <w:rPr>
          <w:rFonts w:ascii="Arial" w:hAnsi="Arial" w:cs="Arial"/>
          <w:sz w:val="18"/>
          <w:szCs w:val="18"/>
        </w:rPr>
      </w:pPr>
      <w:r w:rsidRPr="00A42BBA">
        <w:rPr>
          <w:rFonts w:ascii="Arial" w:hAnsi="Arial" w:cs="Arial"/>
          <w:sz w:val="18"/>
          <w:szCs w:val="18"/>
        </w:rPr>
        <w:t>…………………………….</w:t>
      </w:r>
    </w:p>
    <w:p w:rsidR="00560E43" w:rsidRPr="00A42BBA" w:rsidRDefault="00560E43" w:rsidP="00B127B1">
      <w:pPr>
        <w:spacing w:line="240" w:lineRule="auto"/>
        <w:jc w:val="both"/>
        <w:rPr>
          <w:rFonts w:ascii="Arial" w:hAnsi="Arial" w:cs="Arial"/>
          <w:sz w:val="18"/>
          <w:szCs w:val="18"/>
        </w:rPr>
      </w:pPr>
      <w:r w:rsidRPr="00A42BBA">
        <w:rPr>
          <w:rFonts w:ascii="Arial" w:hAnsi="Arial" w:cs="Arial"/>
          <w:sz w:val="18"/>
          <w:szCs w:val="18"/>
        </w:rPr>
        <w:t xml:space="preserve">pieczęć Wykonawcy </w:t>
      </w:r>
    </w:p>
    <w:p w:rsidR="00560E43" w:rsidRPr="00A42BBA" w:rsidRDefault="00560E43" w:rsidP="00B127B1">
      <w:pPr>
        <w:pStyle w:val="Nagwek6"/>
        <w:jc w:val="both"/>
        <w:rPr>
          <w:rFonts w:ascii="Arial" w:hAnsi="Arial" w:cs="Arial"/>
          <w:sz w:val="18"/>
          <w:szCs w:val="18"/>
          <w:u w:val="none"/>
        </w:rPr>
      </w:pPr>
    </w:p>
    <w:p w:rsidR="004952BE" w:rsidRDefault="00560E43" w:rsidP="00B127B1">
      <w:pPr>
        <w:pStyle w:val="Tytu"/>
        <w:pBdr>
          <w:top w:val="single" w:sz="4" w:space="1" w:color="auto" w:shadow="1"/>
          <w:left w:val="single" w:sz="4" w:space="4" w:color="auto" w:shadow="1"/>
          <w:bottom w:val="single" w:sz="4" w:space="1" w:color="auto" w:shadow="1"/>
          <w:right w:val="single" w:sz="4" w:space="25" w:color="auto" w:shadow="1"/>
        </w:pBdr>
        <w:shd w:val="solid" w:color="B8CCE4" w:fill="C6D9F1"/>
        <w:ind w:left="10"/>
        <w:rPr>
          <w:rFonts w:ascii="Arial" w:hAnsi="Arial" w:cs="Arial"/>
          <w:sz w:val="18"/>
          <w:szCs w:val="18"/>
          <w:shd w:val="pct15" w:color="B8CCE4" w:fill="B8CCE4"/>
        </w:rPr>
      </w:pPr>
      <w:r w:rsidRPr="00A42BBA">
        <w:rPr>
          <w:rFonts w:ascii="Arial" w:hAnsi="Arial" w:cs="Arial"/>
          <w:sz w:val="18"/>
          <w:szCs w:val="18"/>
          <w:shd w:val="pct15" w:color="B8CCE4" w:fill="B8CCE4"/>
        </w:rPr>
        <w:t>OFERTA</w:t>
      </w:r>
      <w:r w:rsidR="00045C5E" w:rsidRPr="00A42BBA">
        <w:rPr>
          <w:rFonts w:ascii="Arial" w:hAnsi="Arial" w:cs="Arial"/>
          <w:sz w:val="18"/>
          <w:szCs w:val="18"/>
          <w:shd w:val="pct15" w:color="B8CCE4" w:fill="B8CCE4"/>
        </w:rPr>
        <w:t xml:space="preserve"> </w:t>
      </w:r>
    </w:p>
    <w:p w:rsidR="00560E43" w:rsidRPr="00A42BBA" w:rsidRDefault="00560E43" w:rsidP="00B127B1">
      <w:pPr>
        <w:pStyle w:val="Tytu"/>
        <w:pBdr>
          <w:top w:val="single" w:sz="4" w:space="1" w:color="auto" w:shadow="1"/>
          <w:left w:val="single" w:sz="4" w:space="4" w:color="auto" w:shadow="1"/>
          <w:bottom w:val="single" w:sz="4" w:space="1" w:color="auto" w:shadow="1"/>
          <w:right w:val="single" w:sz="4" w:space="25" w:color="auto" w:shadow="1"/>
        </w:pBdr>
        <w:shd w:val="solid" w:color="B8CCE4" w:fill="C6D9F1"/>
        <w:ind w:left="10"/>
        <w:rPr>
          <w:rFonts w:ascii="Arial" w:hAnsi="Arial" w:cs="Arial"/>
          <w:color w:val="000000"/>
          <w:spacing w:val="-5"/>
          <w:sz w:val="18"/>
          <w:szCs w:val="18"/>
          <w:shd w:val="pct15" w:color="B8CCE4" w:fill="B8CCE4"/>
        </w:rPr>
      </w:pPr>
      <w:r w:rsidRPr="00A42BBA">
        <w:rPr>
          <w:rFonts w:ascii="Arial" w:hAnsi="Arial" w:cs="Arial"/>
          <w:color w:val="000000"/>
          <w:spacing w:val="-5"/>
          <w:sz w:val="18"/>
          <w:szCs w:val="18"/>
          <w:shd w:val="pct15" w:color="B8CCE4" w:fill="B8CCE4"/>
        </w:rPr>
        <w:t>(formularz ofertowy)</w:t>
      </w:r>
    </w:p>
    <w:p w:rsidR="00560E43" w:rsidRPr="00A42BBA" w:rsidRDefault="00560E43" w:rsidP="00B127B1">
      <w:pPr>
        <w:shd w:val="clear" w:color="auto" w:fill="FFFFFF"/>
        <w:spacing w:before="211" w:line="240" w:lineRule="auto"/>
        <w:ind w:left="10"/>
        <w:jc w:val="both"/>
        <w:rPr>
          <w:rFonts w:ascii="Arial" w:hAnsi="Arial" w:cs="Arial"/>
          <w:color w:val="000000"/>
          <w:spacing w:val="-5"/>
          <w:sz w:val="18"/>
          <w:szCs w:val="18"/>
        </w:rPr>
      </w:pPr>
      <w:r w:rsidRPr="00A42BBA">
        <w:rPr>
          <w:rFonts w:ascii="Arial" w:hAnsi="Arial" w:cs="Arial"/>
          <w:b/>
          <w:color w:val="000000"/>
          <w:spacing w:val="-5"/>
          <w:sz w:val="18"/>
          <w:szCs w:val="18"/>
          <w:u w:val="single"/>
        </w:rPr>
        <w:t>Dane Wykonawcy</w:t>
      </w:r>
      <w:r w:rsidRPr="00A42BBA">
        <w:rPr>
          <w:rFonts w:ascii="Arial" w:hAnsi="Arial" w:cs="Arial"/>
          <w:color w:val="000000"/>
          <w:spacing w:val="-5"/>
          <w:sz w:val="18"/>
          <w:szCs w:val="18"/>
        </w:rPr>
        <w:t xml:space="preserve">: </w:t>
      </w:r>
    </w:p>
    <w:p w:rsidR="00560E43" w:rsidRPr="00A42BBA" w:rsidRDefault="00560E43" w:rsidP="00B127B1">
      <w:pPr>
        <w:shd w:val="clear" w:color="auto" w:fill="FFFFFF"/>
        <w:spacing w:line="240" w:lineRule="auto"/>
        <w:ind w:left="10"/>
        <w:rPr>
          <w:rFonts w:ascii="Arial" w:hAnsi="Arial" w:cs="Arial"/>
          <w:color w:val="000000"/>
          <w:spacing w:val="-5"/>
          <w:sz w:val="18"/>
          <w:szCs w:val="18"/>
        </w:rPr>
      </w:pPr>
      <w:r w:rsidRPr="00A42BBA">
        <w:rPr>
          <w:rFonts w:ascii="Arial" w:hAnsi="Arial" w:cs="Arial"/>
          <w:color w:val="000000"/>
          <w:spacing w:val="-5"/>
          <w:sz w:val="18"/>
          <w:szCs w:val="18"/>
        </w:rPr>
        <w:t>Nazwa firmy: .........................................................................................................................................................</w:t>
      </w:r>
    </w:p>
    <w:p w:rsidR="00560E43" w:rsidRPr="00A42BBA" w:rsidRDefault="00560E43" w:rsidP="00B127B1">
      <w:pPr>
        <w:shd w:val="clear" w:color="auto" w:fill="FFFFFF"/>
        <w:spacing w:line="240" w:lineRule="auto"/>
        <w:ind w:left="10"/>
        <w:rPr>
          <w:rFonts w:ascii="Arial" w:hAnsi="Arial" w:cs="Arial"/>
          <w:color w:val="000000"/>
          <w:spacing w:val="-5"/>
          <w:sz w:val="18"/>
          <w:szCs w:val="18"/>
        </w:rPr>
      </w:pPr>
      <w:r w:rsidRPr="00A42BBA">
        <w:rPr>
          <w:rFonts w:ascii="Arial" w:hAnsi="Arial" w:cs="Arial"/>
          <w:color w:val="000000"/>
          <w:spacing w:val="-5"/>
          <w:sz w:val="18"/>
          <w:szCs w:val="18"/>
        </w:rPr>
        <w:t>siedziba z pełnym adresem:  ..............................................................................................................................</w:t>
      </w:r>
    </w:p>
    <w:p w:rsidR="001B4608" w:rsidRPr="00A42BBA" w:rsidRDefault="001B4608" w:rsidP="00B127B1">
      <w:pPr>
        <w:spacing w:line="240" w:lineRule="auto"/>
        <w:ind w:right="850"/>
        <w:rPr>
          <w:rFonts w:ascii="Arial" w:hAnsi="Arial" w:cs="Arial"/>
          <w:sz w:val="18"/>
          <w:szCs w:val="18"/>
        </w:rPr>
      </w:pPr>
      <w:r w:rsidRPr="00A42BBA">
        <w:rPr>
          <w:rFonts w:ascii="Arial" w:hAnsi="Arial" w:cs="Arial"/>
          <w:sz w:val="18"/>
          <w:szCs w:val="18"/>
        </w:rPr>
        <w:t>adres zamieszkania</w:t>
      </w:r>
      <w:r w:rsidRPr="00A42BBA">
        <w:rPr>
          <w:rFonts w:ascii="Arial" w:hAnsi="Arial" w:cs="Arial"/>
          <w:b/>
          <w:sz w:val="18"/>
          <w:szCs w:val="18"/>
        </w:rPr>
        <w:t xml:space="preserve"> </w:t>
      </w:r>
      <w:r w:rsidRPr="00A42BBA">
        <w:rPr>
          <w:rFonts w:ascii="Arial" w:hAnsi="Arial" w:cs="Arial"/>
          <w:sz w:val="18"/>
          <w:szCs w:val="18"/>
        </w:rPr>
        <w:t>……………………......................................................................</w:t>
      </w:r>
    </w:p>
    <w:p w:rsidR="001B4608" w:rsidRPr="00115747" w:rsidRDefault="001B4608" w:rsidP="00B127B1">
      <w:pPr>
        <w:spacing w:line="240" w:lineRule="auto"/>
        <w:ind w:right="850"/>
        <w:rPr>
          <w:rFonts w:ascii="Arial" w:hAnsi="Arial" w:cs="Arial"/>
          <w:i/>
          <w:sz w:val="16"/>
          <w:szCs w:val="16"/>
        </w:rPr>
      </w:pPr>
      <w:r w:rsidRPr="00115747">
        <w:rPr>
          <w:rFonts w:ascii="Arial" w:hAnsi="Arial" w:cs="Arial"/>
          <w:i/>
          <w:sz w:val="16"/>
          <w:szCs w:val="16"/>
        </w:rPr>
        <w:t>(dotyczy osób fizycznych prowadzących działalność gospodarczą)</w:t>
      </w:r>
    </w:p>
    <w:p w:rsidR="001B4608" w:rsidRPr="00A42BBA" w:rsidRDefault="00C31363" w:rsidP="00B127B1">
      <w:pPr>
        <w:shd w:val="clear" w:color="auto" w:fill="FFFFFF"/>
        <w:spacing w:line="240" w:lineRule="auto"/>
        <w:ind w:left="10"/>
        <w:rPr>
          <w:rFonts w:ascii="Arial" w:hAnsi="Arial" w:cs="Arial"/>
          <w:sz w:val="18"/>
          <w:szCs w:val="18"/>
          <w:lang w:val="de-DE"/>
        </w:rPr>
      </w:pPr>
      <w:proofErr w:type="spellStart"/>
      <w:r w:rsidRPr="00A42BBA">
        <w:rPr>
          <w:rFonts w:ascii="Arial" w:hAnsi="Arial" w:cs="Arial"/>
          <w:color w:val="000000"/>
          <w:spacing w:val="-5"/>
          <w:sz w:val="18"/>
          <w:szCs w:val="18"/>
          <w:lang w:val="de-DE"/>
        </w:rPr>
        <w:t>n</w:t>
      </w:r>
      <w:r w:rsidR="00560E43" w:rsidRPr="00A42BBA">
        <w:rPr>
          <w:rFonts w:ascii="Arial" w:hAnsi="Arial" w:cs="Arial"/>
          <w:color w:val="000000"/>
          <w:spacing w:val="-5"/>
          <w:sz w:val="18"/>
          <w:szCs w:val="18"/>
          <w:lang w:val="de-DE"/>
        </w:rPr>
        <w:t>r</w:t>
      </w:r>
      <w:proofErr w:type="spellEnd"/>
      <w:r w:rsidR="00560E43" w:rsidRPr="00A42BBA">
        <w:rPr>
          <w:rFonts w:ascii="Arial" w:hAnsi="Arial" w:cs="Arial"/>
          <w:color w:val="000000"/>
          <w:spacing w:val="-5"/>
          <w:sz w:val="18"/>
          <w:szCs w:val="18"/>
          <w:lang w:val="de-DE"/>
        </w:rPr>
        <w:t xml:space="preserve"> tel.</w:t>
      </w:r>
      <w:r w:rsidR="004B0169" w:rsidRPr="00A42BBA">
        <w:rPr>
          <w:rFonts w:ascii="Arial" w:hAnsi="Arial" w:cs="Arial"/>
          <w:sz w:val="18"/>
          <w:szCs w:val="18"/>
          <w:lang w:val="de-DE"/>
        </w:rPr>
        <w:t xml:space="preserve"> ..............................</w:t>
      </w:r>
      <w:r w:rsidR="00560E43" w:rsidRPr="00A42BBA">
        <w:rPr>
          <w:rFonts w:ascii="Arial" w:hAnsi="Arial" w:cs="Arial"/>
          <w:sz w:val="18"/>
          <w:szCs w:val="18"/>
          <w:lang w:val="de-DE"/>
        </w:rPr>
        <w:t xml:space="preserve">, </w:t>
      </w:r>
      <w:proofErr w:type="spellStart"/>
      <w:r w:rsidR="00560E43" w:rsidRPr="00A42BBA">
        <w:rPr>
          <w:rFonts w:ascii="Arial" w:hAnsi="Arial" w:cs="Arial"/>
          <w:sz w:val="18"/>
          <w:szCs w:val="18"/>
          <w:lang w:val="de-DE"/>
        </w:rPr>
        <w:t>nr</w:t>
      </w:r>
      <w:proofErr w:type="spellEnd"/>
      <w:r w:rsidR="00560E43" w:rsidRPr="00A42BBA">
        <w:rPr>
          <w:rFonts w:ascii="Arial" w:hAnsi="Arial" w:cs="Arial"/>
          <w:sz w:val="18"/>
          <w:szCs w:val="18"/>
          <w:lang w:val="de-DE"/>
        </w:rPr>
        <w:t xml:space="preserve"> </w:t>
      </w:r>
      <w:proofErr w:type="spellStart"/>
      <w:r w:rsidR="00560E43" w:rsidRPr="00A42BBA">
        <w:rPr>
          <w:rFonts w:ascii="Arial" w:hAnsi="Arial" w:cs="Arial"/>
          <w:sz w:val="18"/>
          <w:szCs w:val="18"/>
          <w:lang w:val="de-DE"/>
        </w:rPr>
        <w:t>faksu</w:t>
      </w:r>
      <w:proofErr w:type="spellEnd"/>
      <w:r w:rsidR="00560E43" w:rsidRPr="00A42BBA">
        <w:rPr>
          <w:rFonts w:ascii="Arial" w:hAnsi="Arial" w:cs="Arial"/>
          <w:sz w:val="18"/>
          <w:szCs w:val="18"/>
          <w:lang w:val="de-DE"/>
        </w:rPr>
        <w:t xml:space="preserve"> .................................., e – mail: ...........................................</w:t>
      </w:r>
    </w:p>
    <w:p w:rsidR="00363DB8" w:rsidRPr="00A42BBA" w:rsidRDefault="00363DB8" w:rsidP="00B127B1">
      <w:pPr>
        <w:spacing w:line="240" w:lineRule="auto"/>
        <w:ind w:left="567" w:right="-426" w:hanging="567"/>
        <w:jc w:val="both"/>
        <w:rPr>
          <w:rFonts w:ascii="Arial" w:hAnsi="Arial" w:cs="Arial"/>
          <w:b/>
          <w:sz w:val="18"/>
          <w:szCs w:val="18"/>
        </w:rPr>
      </w:pPr>
    </w:p>
    <w:p w:rsidR="006A54E9" w:rsidRPr="00A42BBA" w:rsidRDefault="006A54E9" w:rsidP="00B127B1">
      <w:pPr>
        <w:numPr>
          <w:ilvl w:val="0"/>
          <w:numId w:val="21"/>
        </w:numPr>
        <w:shd w:val="clear" w:color="auto" w:fill="FFFFFF"/>
        <w:spacing w:line="240" w:lineRule="auto"/>
        <w:ind w:left="284" w:hanging="284"/>
        <w:jc w:val="both"/>
        <w:rPr>
          <w:rFonts w:ascii="Arial" w:hAnsi="Arial" w:cs="Arial"/>
          <w:b/>
          <w:sz w:val="18"/>
          <w:szCs w:val="18"/>
          <w:u w:val="single"/>
        </w:rPr>
      </w:pPr>
      <w:r w:rsidRPr="00A42BBA">
        <w:rPr>
          <w:rFonts w:ascii="Arial" w:hAnsi="Arial" w:cs="Arial"/>
          <w:b/>
          <w:sz w:val="18"/>
          <w:szCs w:val="18"/>
          <w:u w:val="single"/>
        </w:rPr>
        <w:t xml:space="preserve">Oferujemy wykonanie zamówienia za cenę: </w:t>
      </w:r>
    </w:p>
    <w:p w:rsidR="00A42BBA" w:rsidRDefault="00115747" w:rsidP="00B127B1">
      <w:pPr>
        <w:numPr>
          <w:ilvl w:val="0"/>
          <w:numId w:val="27"/>
        </w:numPr>
        <w:shd w:val="clear" w:color="auto" w:fill="FFFFFF"/>
        <w:spacing w:line="240" w:lineRule="auto"/>
        <w:ind w:left="567" w:hanging="283"/>
        <w:jc w:val="both"/>
        <w:rPr>
          <w:rFonts w:ascii="Arial" w:hAnsi="Arial" w:cs="Arial"/>
          <w:b/>
          <w:sz w:val="18"/>
          <w:szCs w:val="18"/>
        </w:rPr>
      </w:pPr>
      <w:r>
        <w:rPr>
          <w:rFonts w:ascii="Arial" w:hAnsi="Arial" w:cs="Arial"/>
          <w:b/>
          <w:sz w:val="18"/>
          <w:szCs w:val="18"/>
        </w:rPr>
        <w:t>B</w:t>
      </w:r>
      <w:r w:rsidR="00A45F1B" w:rsidRPr="00A42BBA">
        <w:rPr>
          <w:rFonts w:ascii="Arial" w:hAnsi="Arial" w:cs="Arial"/>
          <w:b/>
          <w:sz w:val="18"/>
          <w:szCs w:val="18"/>
        </w:rPr>
        <w:t>rutto</w:t>
      </w:r>
      <w:r>
        <w:rPr>
          <w:rFonts w:ascii="Arial" w:hAnsi="Arial" w:cs="Arial"/>
          <w:b/>
          <w:sz w:val="18"/>
          <w:szCs w:val="18"/>
        </w:rPr>
        <w:t xml:space="preserve"> </w:t>
      </w:r>
      <w:r w:rsidR="00A45F1B" w:rsidRPr="00A42BBA">
        <w:rPr>
          <w:rFonts w:ascii="Arial" w:hAnsi="Arial" w:cs="Arial"/>
          <w:b/>
          <w:sz w:val="18"/>
          <w:szCs w:val="18"/>
        </w:rPr>
        <w:t xml:space="preserve">: ………….…PLN </w:t>
      </w:r>
      <w:r w:rsidR="00A42BBA">
        <w:rPr>
          <w:rFonts w:ascii="Arial" w:hAnsi="Arial" w:cs="Arial"/>
          <w:b/>
          <w:sz w:val="18"/>
          <w:szCs w:val="18"/>
        </w:rPr>
        <w:t>(słownie: ………………………………………………)</w:t>
      </w:r>
    </w:p>
    <w:p w:rsidR="00A42BBA" w:rsidRDefault="00A42BBA" w:rsidP="00B127B1">
      <w:pPr>
        <w:shd w:val="clear" w:color="auto" w:fill="FFFFFF"/>
        <w:spacing w:line="240" w:lineRule="auto"/>
        <w:ind w:left="567" w:hanging="283"/>
        <w:jc w:val="both"/>
        <w:rPr>
          <w:rFonts w:ascii="Arial" w:hAnsi="Arial" w:cs="Arial"/>
          <w:b/>
          <w:iCs/>
          <w:sz w:val="18"/>
          <w:szCs w:val="18"/>
          <w:u w:val="single"/>
        </w:rPr>
      </w:pPr>
    </w:p>
    <w:p w:rsidR="00A45F1B" w:rsidRDefault="00A45F1B" w:rsidP="00B127B1">
      <w:pPr>
        <w:numPr>
          <w:ilvl w:val="0"/>
          <w:numId w:val="27"/>
        </w:numPr>
        <w:shd w:val="clear" w:color="auto" w:fill="FFFFFF"/>
        <w:spacing w:line="240" w:lineRule="auto"/>
        <w:ind w:left="567" w:hanging="283"/>
        <w:jc w:val="both"/>
        <w:rPr>
          <w:rFonts w:ascii="Arial" w:hAnsi="Arial" w:cs="Arial"/>
          <w:b/>
          <w:sz w:val="18"/>
          <w:szCs w:val="18"/>
        </w:rPr>
      </w:pPr>
      <w:r w:rsidRPr="00A42BBA">
        <w:rPr>
          <w:rFonts w:ascii="Arial" w:hAnsi="Arial" w:cs="Arial"/>
          <w:b/>
          <w:iCs/>
          <w:sz w:val="18"/>
          <w:szCs w:val="18"/>
          <w:u w:val="single"/>
        </w:rPr>
        <w:t>lub</w:t>
      </w:r>
      <w:r w:rsidRPr="00A42BBA">
        <w:rPr>
          <w:rFonts w:ascii="Arial" w:hAnsi="Arial" w:cs="Arial"/>
          <w:b/>
          <w:sz w:val="18"/>
          <w:szCs w:val="18"/>
          <w:u w:val="single"/>
        </w:rPr>
        <w:t xml:space="preserve"> </w:t>
      </w:r>
      <w:r w:rsidRPr="00A42BBA">
        <w:rPr>
          <w:rFonts w:ascii="Arial" w:hAnsi="Arial" w:cs="Arial"/>
          <w:b/>
          <w:iCs/>
          <w:sz w:val="18"/>
          <w:szCs w:val="18"/>
          <w:u w:val="single"/>
        </w:rPr>
        <w:t>bez VAT</w:t>
      </w:r>
      <w:r w:rsidR="00F52FB1" w:rsidRPr="00A42BBA">
        <w:rPr>
          <w:rFonts w:ascii="Arial" w:hAnsi="Arial" w:cs="Arial"/>
          <w:b/>
          <w:iCs/>
          <w:sz w:val="18"/>
          <w:szCs w:val="18"/>
          <w:u w:val="single"/>
        </w:rPr>
        <w:t>*</w:t>
      </w:r>
      <w:r w:rsidR="00F52FB1" w:rsidRPr="00A42BBA">
        <w:rPr>
          <w:rFonts w:ascii="Arial" w:hAnsi="Arial" w:cs="Arial"/>
          <w:b/>
          <w:iCs/>
          <w:sz w:val="18"/>
          <w:szCs w:val="18"/>
        </w:rPr>
        <w:t>: ……………….…..PLN</w:t>
      </w:r>
      <w:r w:rsidRPr="00A42BBA">
        <w:rPr>
          <w:rFonts w:ascii="Arial" w:hAnsi="Arial" w:cs="Arial"/>
          <w:b/>
          <w:iCs/>
          <w:sz w:val="18"/>
          <w:szCs w:val="18"/>
        </w:rPr>
        <w:t xml:space="preserve"> (</w:t>
      </w:r>
      <w:r w:rsidRPr="00A42BBA">
        <w:rPr>
          <w:rFonts w:ascii="Arial" w:hAnsi="Arial" w:cs="Arial"/>
          <w:b/>
          <w:sz w:val="18"/>
          <w:szCs w:val="18"/>
        </w:rPr>
        <w:t>słownie: ………………………</w:t>
      </w:r>
      <w:r w:rsidR="00A42BBA">
        <w:rPr>
          <w:rFonts w:ascii="Arial" w:hAnsi="Arial" w:cs="Arial"/>
          <w:b/>
          <w:sz w:val="18"/>
          <w:szCs w:val="18"/>
        </w:rPr>
        <w:t>……</w:t>
      </w:r>
      <w:r w:rsidRPr="00A42BBA">
        <w:rPr>
          <w:rFonts w:ascii="Arial" w:hAnsi="Arial" w:cs="Arial"/>
          <w:b/>
          <w:sz w:val="18"/>
          <w:szCs w:val="18"/>
        </w:rPr>
        <w:t>….)</w:t>
      </w:r>
    </w:p>
    <w:p w:rsidR="00A42BBA" w:rsidRPr="00A42BBA" w:rsidRDefault="00A42BBA" w:rsidP="00B127B1">
      <w:pPr>
        <w:spacing w:line="240" w:lineRule="auto"/>
        <w:ind w:left="567"/>
        <w:jc w:val="both"/>
        <w:rPr>
          <w:rFonts w:ascii="Arial" w:hAnsi="Arial" w:cs="Arial"/>
          <w:b/>
          <w:sz w:val="18"/>
          <w:szCs w:val="18"/>
        </w:rPr>
      </w:pPr>
      <w:r w:rsidRPr="00A42BBA">
        <w:rPr>
          <w:rFonts w:ascii="Arial" w:hAnsi="Arial" w:cs="Arial"/>
          <w:b/>
          <w:sz w:val="18"/>
          <w:szCs w:val="18"/>
        </w:rPr>
        <w:t xml:space="preserve">Zamawiający rozliczy podatek VAT z tytułu </w:t>
      </w:r>
      <w:r w:rsidRPr="00A42BBA">
        <w:rPr>
          <w:rFonts w:ascii="Arial" w:hAnsi="Arial" w:cs="Arial"/>
          <w:b/>
          <w:sz w:val="18"/>
          <w:szCs w:val="18"/>
          <w:u w:val="single"/>
        </w:rPr>
        <w:t>odwróconego obciążenia</w:t>
      </w:r>
      <w:r w:rsidRPr="00A42BBA">
        <w:rPr>
          <w:rFonts w:ascii="Arial" w:hAnsi="Arial" w:cs="Arial"/>
          <w:b/>
          <w:sz w:val="18"/>
          <w:szCs w:val="18"/>
        </w:rPr>
        <w:t xml:space="preserve"> według obowiązujących stawek podatku od towarów i usług w kwocie …………………… PLN (słownie: ……………………)</w:t>
      </w:r>
    </w:p>
    <w:p w:rsidR="00A45F1B" w:rsidRPr="00A42BBA" w:rsidRDefault="00A45F1B" w:rsidP="00B127B1">
      <w:pPr>
        <w:pStyle w:val="Tekstpodstawowy2"/>
        <w:shd w:val="clear" w:color="auto" w:fill="FFFFFF"/>
        <w:ind w:left="284"/>
        <w:rPr>
          <w:rFonts w:ascii="Arial" w:hAnsi="Arial" w:cs="Arial"/>
          <w:sz w:val="18"/>
          <w:szCs w:val="18"/>
        </w:rPr>
      </w:pPr>
      <w:r w:rsidRPr="00A42BBA">
        <w:rPr>
          <w:rFonts w:ascii="Arial" w:hAnsi="Arial" w:cs="Arial"/>
          <w:sz w:val="18"/>
          <w:szCs w:val="18"/>
        </w:rPr>
        <w:t>W cenie oferty zostały uwzględnione wszystkie koszty przedmiotu zamówienia związane</w:t>
      </w:r>
      <w:r w:rsidR="00B127B1">
        <w:rPr>
          <w:rFonts w:ascii="Arial" w:hAnsi="Arial" w:cs="Arial"/>
          <w:sz w:val="18"/>
          <w:szCs w:val="18"/>
        </w:rPr>
        <w:t xml:space="preserve"> </w:t>
      </w:r>
      <w:r w:rsidRPr="00A42BBA">
        <w:rPr>
          <w:rFonts w:ascii="Arial" w:hAnsi="Arial" w:cs="Arial"/>
          <w:sz w:val="18"/>
          <w:szCs w:val="18"/>
        </w:rPr>
        <w:t xml:space="preserve">z realizacją przyszłego świadczenia umownego. </w:t>
      </w:r>
    </w:p>
    <w:p w:rsidR="00A45F1B" w:rsidRPr="00A42BBA" w:rsidRDefault="00115747" w:rsidP="00B127B1">
      <w:pPr>
        <w:pStyle w:val="Tekstpodstawowy2"/>
        <w:shd w:val="clear" w:color="auto" w:fill="FFFFFF"/>
        <w:ind w:left="284"/>
        <w:rPr>
          <w:rFonts w:ascii="Arial" w:hAnsi="Arial" w:cs="Arial"/>
          <w:i/>
          <w:iCs/>
          <w:sz w:val="18"/>
          <w:szCs w:val="18"/>
        </w:rPr>
      </w:pPr>
      <w:r>
        <w:rPr>
          <w:rFonts w:ascii="Arial" w:hAnsi="Arial" w:cs="Arial"/>
          <w:i/>
          <w:iCs/>
          <w:sz w:val="18"/>
          <w:szCs w:val="18"/>
        </w:rPr>
        <w:t>*</w:t>
      </w:r>
      <w:r w:rsidR="00FD5025">
        <w:rPr>
          <w:rFonts w:ascii="Arial" w:hAnsi="Arial" w:cs="Arial"/>
          <w:i/>
          <w:iCs/>
          <w:sz w:val="18"/>
          <w:szCs w:val="18"/>
        </w:rPr>
        <w:t>cena bez VAT d</w:t>
      </w:r>
      <w:r w:rsidR="00A45F1B" w:rsidRPr="00A42BBA">
        <w:rPr>
          <w:rFonts w:ascii="Arial" w:hAnsi="Arial" w:cs="Arial"/>
          <w:i/>
          <w:iCs/>
          <w:sz w:val="18"/>
          <w:szCs w:val="18"/>
        </w:rPr>
        <w:t xml:space="preserve">otyczy sytuacji, o której mowa w rozdziale XIII pkt. </w:t>
      </w:r>
      <w:r>
        <w:rPr>
          <w:rFonts w:ascii="Arial" w:hAnsi="Arial" w:cs="Arial"/>
          <w:i/>
          <w:iCs/>
          <w:sz w:val="18"/>
          <w:szCs w:val="18"/>
        </w:rPr>
        <w:t>5</w:t>
      </w:r>
      <w:r w:rsidR="00A45F1B" w:rsidRPr="00A42BBA">
        <w:rPr>
          <w:rFonts w:ascii="Arial" w:hAnsi="Arial" w:cs="Arial"/>
          <w:i/>
          <w:iCs/>
          <w:sz w:val="18"/>
          <w:szCs w:val="18"/>
        </w:rPr>
        <w:t xml:space="preserve"> SIWZ</w:t>
      </w:r>
      <w:r w:rsidR="00F52FB1" w:rsidRPr="00A42BBA">
        <w:rPr>
          <w:rFonts w:ascii="Arial" w:hAnsi="Arial" w:cs="Arial"/>
          <w:i/>
          <w:iCs/>
          <w:sz w:val="18"/>
          <w:szCs w:val="18"/>
        </w:rPr>
        <w:t>-</w:t>
      </w:r>
      <w:r w:rsidR="00864C25" w:rsidRPr="00A42BBA">
        <w:rPr>
          <w:rFonts w:ascii="Arial" w:hAnsi="Arial" w:cs="Arial"/>
          <w:i/>
          <w:iCs/>
          <w:sz w:val="18"/>
          <w:szCs w:val="18"/>
        </w:rPr>
        <w:t>ODWRÓCONE OBCIĄ</w:t>
      </w:r>
      <w:r>
        <w:rPr>
          <w:rFonts w:ascii="Arial" w:hAnsi="Arial" w:cs="Arial"/>
          <w:i/>
          <w:iCs/>
          <w:sz w:val="18"/>
          <w:szCs w:val="18"/>
        </w:rPr>
        <w:t>Ż</w:t>
      </w:r>
      <w:r w:rsidR="00864C25" w:rsidRPr="00A42BBA">
        <w:rPr>
          <w:rFonts w:ascii="Arial" w:hAnsi="Arial" w:cs="Arial"/>
          <w:i/>
          <w:iCs/>
          <w:sz w:val="18"/>
          <w:szCs w:val="18"/>
        </w:rPr>
        <w:t>ENIE</w:t>
      </w:r>
    </w:p>
    <w:p w:rsidR="005D5216" w:rsidRPr="00A42BBA" w:rsidRDefault="005D5216" w:rsidP="00B127B1">
      <w:pPr>
        <w:pStyle w:val="Tekstpodstawowy2"/>
        <w:shd w:val="clear" w:color="auto" w:fill="FFFFFF"/>
        <w:ind w:left="284"/>
        <w:rPr>
          <w:rFonts w:ascii="Arial" w:hAnsi="Arial" w:cs="Arial"/>
          <w:sz w:val="18"/>
          <w:szCs w:val="18"/>
        </w:rPr>
      </w:pPr>
      <w:r w:rsidRPr="00A42BBA">
        <w:rPr>
          <w:rFonts w:ascii="Arial" w:hAnsi="Arial" w:cs="Arial"/>
          <w:sz w:val="18"/>
          <w:szCs w:val="18"/>
        </w:rPr>
        <w:t xml:space="preserve"> </w:t>
      </w:r>
    </w:p>
    <w:p w:rsidR="005D5216" w:rsidRPr="00A42BBA" w:rsidRDefault="005D5216" w:rsidP="00B127B1">
      <w:pPr>
        <w:numPr>
          <w:ilvl w:val="0"/>
          <w:numId w:val="21"/>
        </w:numPr>
        <w:spacing w:line="240" w:lineRule="auto"/>
        <w:ind w:left="284" w:hanging="284"/>
        <w:jc w:val="both"/>
        <w:rPr>
          <w:rFonts w:ascii="Arial" w:hAnsi="Arial" w:cs="Arial"/>
          <w:sz w:val="18"/>
          <w:szCs w:val="18"/>
          <w:u w:val="single"/>
        </w:rPr>
      </w:pPr>
      <w:r w:rsidRPr="00A42BBA">
        <w:rPr>
          <w:rFonts w:ascii="Arial" w:hAnsi="Arial" w:cs="Arial"/>
          <w:b/>
          <w:sz w:val="18"/>
          <w:szCs w:val="18"/>
          <w:u w:val="single"/>
        </w:rPr>
        <w:t>Tabela z szczegółową wyceną</w:t>
      </w:r>
    </w:p>
    <w:p w:rsidR="00BD152A" w:rsidRPr="00A42BBA" w:rsidRDefault="00BD152A" w:rsidP="00B127B1">
      <w:pPr>
        <w:pStyle w:val="Tekstpodstawowy2"/>
        <w:ind w:left="284"/>
        <w:rPr>
          <w:rFonts w:ascii="Arial" w:hAnsi="Arial" w:cs="Arial"/>
          <w:b/>
          <w:bCs w:val="0"/>
          <w:i/>
          <w:sz w:val="18"/>
          <w:szCs w:val="18"/>
        </w:rPr>
      </w:pPr>
      <w:r w:rsidRPr="00B916B6">
        <w:rPr>
          <w:rFonts w:ascii="Arial" w:hAnsi="Arial" w:cs="Arial"/>
          <w:b/>
          <w:bCs w:val="0"/>
          <w:i/>
          <w:sz w:val="18"/>
          <w:szCs w:val="18"/>
          <w:u w:val="single"/>
        </w:rPr>
        <w:t>W przypadku gdy zamówienie n</w:t>
      </w:r>
      <w:r w:rsidRPr="00A42BBA">
        <w:rPr>
          <w:rFonts w:ascii="Arial" w:hAnsi="Arial" w:cs="Arial"/>
          <w:b/>
          <w:bCs w:val="0"/>
          <w:i/>
          <w:sz w:val="18"/>
          <w:szCs w:val="18"/>
          <w:u w:val="single"/>
        </w:rPr>
        <w:t xml:space="preserve">ie  będzie prowadzić </w:t>
      </w:r>
      <w:r w:rsidRPr="00B916B6">
        <w:rPr>
          <w:rFonts w:ascii="Arial" w:hAnsi="Arial" w:cs="Arial"/>
          <w:b/>
          <w:bCs w:val="0"/>
          <w:i/>
          <w:sz w:val="18"/>
          <w:szCs w:val="18"/>
        </w:rPr>
        <w:t xml:space="preserve">do powstania </w:t>
      </w:r>
      <w:r w:rsidRPr="00A42BBA">
        <w:rPr>
          <w:rFonts w:ascii="Arial" w:hAnsi="Arial" w:cs="Arial"/>
          <w:b/>
          <w:bCs w:val="0"/>
          <w:i/>
          <w:sz w:val="18"/>
          <w:szCs w:val="18"/>
        </w:rPr>
        <w:t xml:space="preserve">u Zamawiającego obowiązku podatkowego </w:t>
      </w:r>
      <w:r w:rsidRPr="00A42BBA">
        <w:rPr>
          <w:rFonts w:ascii="Arial" w:hAnsi="Arial" w:cs="Arial"/>
          <w:b/>
          <w:i/>
          <w:sz w:val="18"/>
          <w:szCs w:val="18"/>
        </w:rPr>
        <w:t xml:space="preserve">zgodnie z ustawą z dnia 11 marca 2004r o podatku od towarów i usług (Dz. U. z 2011r. Nr 177, poz. 1054, </w:t>
      </w:r>
      <w:r w:rsidR="00B127B1">
        <w:rPr>
          <w:rFonts w:ascii="Arial" w:hAnsi="Arial" w:cs="Arial"/>
          <w:b/>
          <w:i/>
          <w:sz w:val="18"/>
          <w:szCs w:val="18"/>
        </w:rPr>
        <w:br/>
      </w:r>
      <w:r w:rsidRPr="00A42BBA">
        <w:rPr>
          <w:rFonts w:ascii="Arial" w:hAnsi="Arial" w:cs="Arial"/>
          <w:b/>
          <w:i/>
          <w:sz w:val="18"/>
          <w:szCs w:val="18"/>
        </w:rPr>
        <w:t xml:space="preserve">z </w:t>
      </w:r>
      <w:proofErr w:type="spellStart"/>
      <w:r w:rsidRPr="00A42BBA">
        <w:rPr>
          <w:rFonts w:ascii="Arial" w:hAnsi="Arial" w:cs="Arial"/>
          <w:b/>
          <w:i/>
          <w:sz w:val="18"/>
          <w:szCs w:val="18"/>
        </w:rPr>
        <w:t>późn</w:t>
      </w:r>
      <w:proofErr w:type="spellEnd"/>
      <w:r w:rsidRPr="00A42BBA">
        <w:rPr>
          <w:rFonts w:ascii="Arial" w:hAnsi="Arial" w:cs="Arial"/>
          <w:b/>
          <w:i/>
          <w:sz w:val="18"/>
          <w:szCs w:val="18"/>
        </w:rPr>
        <w:t>. zm.)</w:t>
      </w:r>
      <w:r w:rsidR="00F35035">
        <w:rPr>
          <w:rFonts w:ascii="Arial" w:hAnsi="Arial" w:cs="Arial"/>
          <w:b/>
          <w:i/>
          <w:sz w:val="18"/>
          <w:szCs w:val="18"/>
        </w:rPr>
        <w:t xml:space="preserve"> </w:t>
      </w:r>
      <w:r w:rsidRPr="00A42BBA">
        <w:rPr>
          <w:rFonts w:ascii="Arial" w:hAnsi="Arial" w:cs="Arial"/>
          <w:b/>
          <w:i/>
          <w:sz w:val="18"/>
          <w:szCs w:val="18"/>
        </w:rPr>
        <w:t xml:space="preserve">- </w:t>
      </w:r>
      <w:r w:rsidR="00040C0E" w:rsidRPr="00A42BBA">
        <w:rPr>
          <w:rFonts w:ascii="Arial" w:hAnsi="Arial" w:cs="Arial"/>
          <w:b/>
          <w:i/>
          <w:sz w:val="18"/>
          <w:szCs w:val="18"/>
        </w:rPr>
        <w:t xml:space="preserve">dotyczy sytuacji opisanej w rozdz. XIII pkt </w:t>
      </w:r>
      <w:r w:rsidR="00812330">
        <w:rPr>
          <w:rFonts w:ascii="Arial" w:hAnsi="Arial" w:cs="Arial"/>
          <w:b/>
          <w:i/>
          <w:sz w:val="18"/>
          <w:szCs w:val="18"/>
        </w:rPr>
        <w:t>5</w:t>
      </w:r>
      <w:r w:rsidR="00040C0E" w:rsidRPr="00A42BBA">
        <w:rPr>
          <w:rFonts w:ascii="Arial" w:hAnsi="Arial" w:cs="Arial"/>
          <w:b/>
          <w:i/>
          <w:sz w:val="18"/>
          <w:szCs w:val="18"/>
        </w:rPr>
        <w:t xml:space="preserve"> SIWZ </w:t>
      </w:r>
      <w:r w:rsidR="00040C0E">
        <w:rPr>
          <w:rFonts w:ascii="Arial" w:hAnsi="Arial" w:cs="Arial"/>
          <w:b/>
          <w:i/>
          <w:sz w:val="18"/>
          <w:szCs w:val="18"/>
        </w:rPr>
        <w:t xml:space="preserve">- </w:t>
      </w:r>
      <w:r w:rsidRPr="00A42BBA">
        <w:rPr>
          <w:rFonts w:ascii="Arial" w:hAnsi="Arial" w:cs="Arial"/>
          <w:b/>
          <w:i/>
          <w:sz w:val="18"/>
          <w:szCs w:val="18"/>
        </w:rPr>
        <w:t>ODWRÓCONE OBCIĄŻENIE</w:t>
      </w:r>
    </w:p>
    <w:p w:rsidR="00283BA3" w:rsidRPr="00B916B6" w:rsidRDefault="005D5216" w:rsidP="00B127B1">
      <w:pPr>
        <w:pStyle w:val="Tekstpodstawowy2"/>
        <w:ind w:left="284"/>
        <w:rPr>
          <w:rFonts w:ascii="Arial" w:hAnsi="Arial" w:cs="Arial"/>
          <w:bCs w:val="0"/>
          <w:sz w:val="18"/>
          <w:szCs w:val="18"/>
        </w:rPr>
      </w:pPr>
      <w:r w:rsidRPr="00B916B6">
        <w:rPr>
          <w:rFonts w:ascii="Arial" w:hAnsi="Arial" w:cs="Arial"/>
          <w:bCs w:val="0"/>
          <w:sz w:val="18"/>
          <w:szCs w:val="18"/>
        </w:rPr>
        <w:t>Wymagane jest od Wykonawcy określenie: jednostkowych cen netto w PLN</w:t>
      </w:r>
      <w:r w:rsidR="001425B6" w:rsidRPr="00B916B6">
        <w:rPr>
          <w:rFonts w:ascii="Arial" w:hAnsi="Arial" w:cs="Arial"/>
          <w:bCs w:val="0"/>
          <w:sz w:val="18"/>
          <w:szCs w:val="18"/>
        </w:rPr>
        <w:t xml:space="preserve"> (kolumna 4)</w:t>
      </w:r>
      <w:r w:rsidRPr="00B916B6">
        <w:rPr>
          <w:rFonts w:ascii="Arial" w:hAnsi="Arial" w:cs="Arial"/>
          <w:bCs w:val="0"/>
          <w:sz w:val="18"/>
          <w:szCs w:val="18"/>
        </w:rPr>
        <w:t xml:space="preserve">, wartości netto </w:t>
      </w:r>
      <w:r w:rsidR="004A46CE" w:rsidRPr="00B916B6">
        <w:rPr>
          <w:rFonts w:ascii="Arial" w:hAnsi="Arial" w:cs="Arial"/>
          <w:bCs w:val="0"/>
          <w:sz w:val="18"/>
          <w:szCs w:val="18"/>
        </w:rPr>
        <w:br/>
      </w:r>
      <w:r w:rsidRPr="00B916B6">
        <w:rPr>
          <w:rFonts w:ascii="Arial" w:hAnsi="Arial" w:cs="Arial"/>
          <w:bCs w:val="0"/>
          <w:sz w:val="18"/>
          <w:szCs w:val="18"/>
        </w:rPr>
        <w:t>w PLN</w:t>
      </w:r>
      <w:r w:rsidR="001425B6" w:rsidRPr="00B916B6">
        <w:rPr>
          <w:rFonts w:ascii="Arial" w:hAnsi="Arial" w:cs="Arial"/>
          <w:bCs w:val="0"/>
          <w:sz w:val="18"/>
          <w:szCs w:val="18"/>
        </w:rPr>
        <w:t xml:space="preserve"> (kolumna 5)</w:t>
      </w:r>
      <w:r w:rsidRPr="00B916B6">
        <w:rPr>
          <w:rFonts w:ascii="Arial" w:hAnsi="Arial" w:cs="Arial"/>
          <w:bCs w:val="0"/>
          <w:sz w:val="18"/>
          <w:szCs w:val="18"/>
        </w:rPr>
        <w:t>, stawki podatku VAT</w:t>
      </w:r>
      <w:r w:rsidR="001425B6" w:rsidRPr="00B916B6">
        <w:rPr>
          <w:rFonts w:ascii="Arial" w:hAnsi="Arial" w:cs="Arial"/>
          <w:bCs w:val="0"/>
          <w:sz w:val="18"/>
          <w:szCs w:val="18"/>
        </w:rPr>
        <w:t>(kolumna 6)</w:t>
      </w:r>
      <w:r w:rsidRPr="00B916B6">
        <w:rPr>
          <w:rFonts w:ascii="Arial" w:hAnsi="Arial" w:cs="Arial"/>
          <w:bCs w:val="0"/>
          <w:sz w:val="18"/>
          <w:szCs w:val="18"/>
        </w:rPr>
        <w:t>, wartości brutto</w:t>
      </w:r>
      <w:r w:rsidR="00541AF4" w:rsidRPr="00B916B6">
        <w:rPr>
          <w:rFonts w:ascii="Arial" w:hAnsi="Arial" w:cs="Arial"/>
          <w:bCs w:val="0"/>
          <w:sz w:val="18"/>
          <w:szCs w:val="18"/>
        </w:rPr>
        <w:t xml:space="preserve"> </w:t>
      </w:r>
      <w:r w:rsidRPr="00B916B6">
        <w:rPr>
          <w:rFonts w:ascii="Arial" w:hAnsi="Arial" w:cs="Arial"/>
          <w:bCs w:val="0"/>
          <w:sz w:val="18"/>
          <w:szCs w:val="18"/>
        </w:rPr>
        <w:t xml:space="preserve">PLN </w:t>
      </w:r>
      <w:r w:rsidR="001425B6" w:rsidRPr="00B916B6">
        <w:rPr>
          <w:rFonts w:ascii="Arial" w:hAnsi="Arial" w:cs="Arial"/>
          <w:bCs w:val="0"/>
          <w:sz w:val="18"/>
          <w:szCs w:val="18"/>
        </w:rPr>
        <w:t xml:space="preserve">(kolumna 7) </w:t>
      </w:r>
      <w:r w:rsidRPr="00B916B6">
        <w:rPr>
          <w:rFonts w:ascii="Arial" w:hAnsi="Arial" w:cs="Arial"/>
          <w:bCs w:val="0"/>
          <w:sz w:val="18"/>
          <w:szCs w:val="18"/>
        </w:rPr>
        <w:t>oraz łącznej wartości kolumn</w:t>
      </w:r>
      <w:r w:rsidR="00204F98" w:rsidRPr="00B916B6">
        <w:rPr>
          <w:rFonts w:ascii="Arial" w:hAnsi="Arial" w:cs="Arial"/>
          <w:bCs w:val="0"/>
          <w:sz w:val="18"/>
          <w:szCs w:val="18"/>
        </w:rPr>
        <w:t>y</w:t>
      </w:r>
      <w:r w:rsidRPr="00B916B6">
        <w:rPr>
          <w:rFonts w:ascii="Arial" w:hAnsi="Arial" w:cs="Arial"/>
          <w:bCs w:val="0"/>
          <w:sz w:val="18"/>
          <w:szCs w:val="18"/>
        </w:rPr>
        <w:t xml:space="preserve"> 7 </w:t>
      </w:r>
      <w:r w:rsidR="00283BA3" w:rsidRPr="00B916B6">
        <w:rPr>
          <w:rFonts w:ascii="Arial" w:hAnsi="Arial" w:cs="Arial"/>
          <w:bCs w:val="0"/>
          <w:sz w:val="18"/>
          <w:szCs w:val="18"/>
        </w:rPr>
        <w:t>(</w:t>
      </w:r>
      <w:r w:rsidR="00762AFC" w:rsidRPr="00B916B6">
        <w:rPr>
          <w:rFonts w:ascii="Arial" w:hAnsi="Arial" w:cs="Arial"/>
          <w:bCs w:val="0"/>
          <w:sz w:val="18"/>
          <w:szCs w:val="18"/>
        </w:rPr>
        <w:t>RAZEM</w:t>
      </w:r>
      <w:r w:rsidRPr="00B916B6">
        <w:rPr>
          <w:rFonts w:ascii="Arial" w:hAnsi="Arial" w:cs="Arial"/>
          <w:bCs w:val="0"/>
          <w:sz w:val="18"/>
          <w:szCs w:val="18"/>
        </w:rPr>
        <w:t>).</w:t>
      </w:r>
      <w:r w:rsidR="009D5038" w:rsidRPr="00B916B6">
        <w:rPr>
          <w:rFonts w:ascii="Arial" w:hAnsi="Arial" w:cs="Arial"/>
          <w:bCs w:val="0"/>
          <w:sz w:val="18"/>
          <w:szCs w:val="18"/>
        </w:rPr>
        <w:t xml:space="preserve"> </w:t>
      </w:r>
      <w:r w:rsidR="00762AFC" w:rsidRPr="00B916B6">
        <w:rPr>
          <w:rFonts w:ascii="Arial" w:hAnsi="Arial" w:cs="Arial"/>
          <w:bCs w:val="0"/>
          <w:sz w:val="18"/>
          <w:szCs w:val="18"/>
        </w:rPr>
        <w:t>Łączna</w:t>
      </w:r>
      <w:r w:rsidR="005A3CEF" w:rsidRPr="00B916B6">
        <w:rPr>
          <w:rFonts w:ascii="Arial" w:hAnsi="Arial" w:cs="Arial"/>
          <w:bCs w:val="0"/>
          <w:sz w:val="18"/>
          <w:szCs w:val="18"/>
        </w:rPr>
        <w:t xml:space="preserve"> wartość kolumny 7 (</w:t>
      </w:r>
      <w:r w:rsidR="00762AFC" w:rsidRPr="00B916B6">
        <w:rPr>
          <w:rFonts w:ascii="Arial" w:hAnsi="Arial" w:cs="Arial"/>
          <w:bCs w:val="0"/>
          <w:sz w:val="18"/>
          <w:szCs w:val="18"/>
        </w:rPr>
        <w:t>RAZEM</w:t>
      </w:r>
      <w:r w:rsidR="005A3CEF" w:rsidRPr="00B916B6">
        <w:rPr>
          <w:rFonts w:ascii="Arial" w:hAnsi="Arial" w:cs="Arial"/>
          <w:bCs w:val="0"/>
          <w:sz w:val="18"/>
          <w:szCs w:val="18"/>
        </w:rPr>
        <w:t xml:space="preserve">) </w:t>
      </w:r>
      <w:r w:rsidR="00DA7988" w:rsidRPr="00B916B6">
        <w:rPr>
          <w:rFonts w:ascii="Arial" w:hAnsi="Arial" w:cs="Arial"/>
          <w:bCs w:val="0"/>
          <w:sz w:val="18"/>
          <w:szCs w:val="18"/>
        </w:rPr>
        <w:t>-</w:t>
      </w:r>
      <w:r w:rsidR="005A3CEF" w:rsidRPr="00B916B6">
        <w:rPr>
          <w:rFonts w:ascii="Arial" w:hAnsi="Arial" w:cs="Arial"/>
          <w:bCs w:val="0"/>
          <w:sz w:val="18"/>
          <w:szCs w:val="18"/>
        </w:rPr>
        <w:t xml:space="preserve"> </w:t>
      </w:r>
      <w:r w:rsidR="00762AFC" w:rsidRPr="00B916B6">
        <w:rPr>
          <w:rFonts w:ascii="Arial" w:hAnsi="Arial" w:cs="Arial"/>
          <w:bCs w:val="0"/>
          <w:sz w:val="18"/>
          <w:szCs w:val="18"/>
        </w:rPr>
        <w:t xml:space="preserve">przeniesiona do </w:t>
      </w:r>
      <w:r w:rsidR="005A3CEF" w:rsidRPr="00B916B6">
        <w:rPr>
          <w:rFonts w:ascii="Arial" w:hAnsi="Arial" w:cs="Arial"/>
          <w:bCs w:val="0"/>
          <w:sz w:val="18"/>
          <w:szCs w:val="18"/>
        </w:rPr>
        <w:t xml:space="preserve"> pkt. 1  </w:t>
      </w:r>
      <w:proofErr w:type="spellStart"/>
      <w:r w:rsidR="005A3CEF" w:rsidRPr="00B916B6">
        <w:rPr>
          <w:rFonts w:ascii="Arial" w:hAnsi="Arial" w:cs="Arial"/>
          <w:bCs w:val="0"/>
          <w:sz w:val="18"/>
          <w:szCs w:val="18"/>
        </w:rPr>
        <w:t>ppkt</w:t>
      </w:r>
      <w:proofErr w:type="spellEnd"/>
      <w:r w:rsidR="005A3CEF" w:rsidRPr="00B916B6">
        <w:rPr>
          <w:rFonts w:ascii="Arial" w:hAnsi="Arial" w:cs="Arial"/>
          <w:bCs w:val="0"/>
          <w:sz w:val="18"/>
          <w:szCs w:val="18"/>
        </w:rPr>
        <w:t xml:space="preserve">. 1). </w:t>
      </w:r>
    </w:p>
    <w:p w:rsidR="00DB36CB" w:rsidRPr="00B916B6" w:rsidRDefault="00DB36CB" w:rsidP="00B127B1">
      <w:pPr>
        <w:pStyle w:val="Tekstpodstawowy2"/>
        <w:ind w:left="284"/>
        <w:rPr>
          <w:rFonts w:ascii="Arial" w:hAnsi="Arial" w:cs="Arial"/>
          <w:b/>
          <w:sz w:val="18"/>
          <w:szCs w:val="18"/>
          <w:u w:val="single"/>
        </w:rPr>
      </w:pPr>
    </w:p>
    <w:p w:rsidR="00BD152A" w:rsidRPr="00B916B6" w:rsidRDefault="00DB36CB" w:rsidP="00B127B1">
      <w:pPr>
        <w:pStyle w:val="Tekstpodstawowy2"/>
        <w:ind w:left="284"/>
        <w:rPr>
          <w:rFonts w:ascii="Arial" w:hAnsi="Arial" w:cs="Arial"/>
          <w:b/>
          <w:i/>
          <w:sz w:val="18"/>
          <w:szCs w:val="18"/>
        </w:rPr>
      </w:pPr>
      <w:r w:rsidRPr="00B916B6">
        <w:rPr>
          <w:rFonts w:ascii="Arial" w:hAnsi="Arial" w:cs="Arial"/>
          <w:b/>
          <w:i/>
          <w:sz w:val="18"/>
          <w:szCs w:val="18"/>
          <w:u w:val="single"/>
        </w:rPr>
        <w:t>W przypadku gdy zamówienie będzie prowadzić</w:t>
      </w:r>
      <w:r w:rsidRPr="00B916B6">
        <w:rPr>
          <w:rFonts w:ascii="Arial" w:hAnsi="Arial" w:cs="Arial"/>
          <w:b/>
          <w:i/>
          <w:sz w:val="18"/>
          <w:szCs w:val="18"/>
        </w:rPr>
        <w:t xml:space="preserve"> do powstania u Zamawiającego obowiązku podatkowego zgodnie z ustawą z dnia 11 marca 2004r o podatku od towarów i usług (Dz. U. z 2011r. Nr 177, poz. 1054, </w:t>
      </w:r>
      <w:r w:rsidR="00B127B1" w:rsidRPr="00B916B6">
        <w:rPr>
          <w:rFonts w:ascii="Arial" w:hAnsi="Arial" w:cs="Arial"/>
          <w:b/>
          <w:i/>
          <w:sz w:val="18"/>
          <w:szCs w:val="18"/>
        </w:rPr>
        <w:br/>
      </w:r>
      <w:r w:rsidRPr="00B916B6">
        <w:rPr>
          <w:rFonts w:ascii="Arial" w:hAnsi="Arial" w:cs="Arial"/>
          <w:b/>
          <w:i/>
          <w:sz w:val="18"/>
          <w:szCs w:val="18"/>
        </w:rPr>
        <w:t xml:space="preserve">z </w:t>
      </w:r>
      <w:proofErr w:type="spellStart"/>
      <w:r w:rsidRPr="00B916B6">
        <w:rPr>
          <w:rFonts w:ascii="Arial" w:hAnsi="Arial" w:cs="Arial"/>
          <w:b/>
          <w:i/>
          <w:sz w:val="18"/>
          <w:szCs w:val="18"/>
        </w:rPr>
        <w:t>późn</w:t>
      </w:r>
      <w:proofErr w:type="spellEnd"/>
      <w:r w:rsidRPr="00B916B6">
        <w:rPr>
          <w:rFonts w:ascii="Arial" w:hAnsi="Arial" w:cs="Arial"/>
          <w:b/>
          <w:i/>
          <w:sz w:val="18"/>
          <w:szCs w:val="18"/>
        </w:rPr>
        <w:t xml:space="preserve">. zm.) </w:t>
      </w:r>
      <w:r w:rsidR="003036F6" w:rsidRPr="00B916B6">
        <w:rPr>
          <w:rFonts w:ascii="Arial" w:hAnsi="Arial" w:cs="Arial"/>
          <w:b/>
          <w:i/>
          <w:sz w:val="18"/>
          <w:szCs w:val="18"/>
        </w:rPr>
        <w:t>-</w:t>
      </w:r>
      <w:r w:rsidR="00283BA3" w:rsidRPr="00B916B6">
        <w:rPr>
          <w:rFonts w:ascii="Arial" w:hAnsi="Arial" w:cs="Arial"/>
          <w:b/>
          <w:i/>
          <w:sz w:val="18"/>
          <w:szCs w:val="18"/>
        </w:rPr>
        <w:t xml:space="preserve"> </w:t>
      </w:r>
      <w:r w:rsidRPr="00B916B6">
        <w:rPr>
          <w:rFonts w:ascii="Arial" w:hAnsi="Arial" w:cs="Arial"/>
          <w:b/>
          <w:i/>
          <w:sz w:val="18"/>
          <w:szCs w:val="18"/>
        </w:rPr>
        <w:t>dotyczy sytuacji opisanej w rozdz. X</w:t>
      </w:r>
      <w:r w:rsidR="00A45F1B" w:rsidRPr="00B916B6">
        <w:rPr>
          <w:rFonts w:ascii="Arial" w:hAnsi="Arial" w:cs="Arial"/>
          <w:b/>
          <w:i/>
          <w:sz w:val="18"/>
          <w:szCs w:val="18"/>
        </w:rPr>
        <w:t>II</w:t>
      </w:r>
      <w:r w:rsidRPr="00B916B6">
        <w:rPr>
          <w:rFonts w:ascii="Arial" w:hAnsi="Arial" w:cs="Arial"/>
          <w:b/>
          <w:i/>
          <w:sz w:val="18"/>
          <w:szCs w:val="18"/>
        </w:rPr>
        <w:t xml:space="preserve">I pkt </w:t>
      </w:r>
      <w:r w:rsidR="00FD5025" w:rsidRPr="00B916B6">
        <w:rPr>
          <w:rFonts w:ascii="Arial" w:hAnsi="Arial" w:cs="Arial"/>
          <w:b/>
          <w:i/>
          <w:sz w:val="18"/>
          <w:szCs w:val="18"/>
        </w:rPr>
        <w:t>5</w:t>
      </w:r>
      <w:r w:rsidR="003036F6" w:rsidRPr="00B916B6">
        <w:rPr>
          <w:rFonts w:ascii="Arial" w:hAnsi="Arial" w:cs="Arial"/>
          <w:b/>
          <w:i/>
          <w:sz w:val="18"/>
          <w:szCs w:val="18"/>
        </w:rPr>
        <w:t xml:space="preserve"> SIWZ</w:t>
      </w:r>
      <w:r w:rsidR="00BD152A" w:rsidRPr="00B916B6">
        <w:rPr>
          <w:rFonts w:ascii="Arial" w:hAnsi="Arial" w:cs="Arial"/>
          <w:b/>
          <w:i/>
          <w:sz w:val="18"/>
          <w:szCs w:val="18"/>
        </w:rPr>
        <w:t>- ODWRÓCONE OBCIĄ</w:t>
      </w:r>
      <w:r w:rsidR="00825FBE" w:rsidRPr="00B916B6">
        <w:rPr>
          <w:rFonts w:ascii="Arial" w:hAnsi="Arial" w:cs="Arial"/>
          <w:b/>
          <w:i/>
          <w:sz w:val="18"/>
          <w:szCs w:val="18"/>
        </w:rPr>
        <w:t>Ż</w:t>
      </w:r>
      <w:r w:rsidR="00BD152A" w:rsidRPr="00B916B6">
        <w:rPr>
          <w:rFonts w:ascii="Arial" w:hAnsi="Arial" w:cs="Arial"/>
          <w:b/>
          <w:i/>
          <w:sz w:val="18"/>
          <w:szCs w:val="18"/>
        </w:rPr>
        <w:t>ENIE.</w:t>
      </w:r>
    </w:p>
    <w:p w:rsidR="00DB36CB" w:rsidRPr="00A42BBA" w:rsidRDefault="00BD152A" w:rsidP="00B127B1">
      <w:pPr>
        <w:pStyle w:val="Tekstpodstawowy2"/>
        <w:ind w:left="284"/>
        <w:rPr>
          <w:rFonts w:ascii="Arial" w:hAnsi="Arial" w:cs="Arial"/>
          <w:sz w:val="18"/>
          <w:szCs w:val="18"/>
        </w:rPr>
      </w:pPr>
      <w:r w:rsidRPr="00B916B6">
        <w:rPr>
          <w:rFonts w:ascii="Arial" w:hAnsi="Arial" w:cs="Arial"/>
          <w:bCs w:val="0"/>
          <w:sz w:val="18"/>
          <w:szCs w:val="18"/>
        </w:rPr>
        <w:t xml:space="preserve">Wymagane jest od Wykonawcy określenie: jednostkowych cen netto w PLN (kolumna 4), wartości netto </w:t>
      </w:r>
      <w:r w:rsidR="00DB4953" w:rsidRPr="00B916B6">
        <w:rPr>
          <w:rFonts w:ascii="Arial" w:hAnsi="Arial" w:cs="Arial"/>
          <w:bCs w:val="0"/>
          <w:sz w:val="18"/>
          <w:szCs w:val="18"/>
        </w:rPr>
        <w:br/>
      </w:r>
      <w:r w:rsidRPr="00B916B6">
        <w:rPr>
          <w:rFonts w:ascii="Arial" w:hAnsi="Arial" w:cs="Arial"/>
          <w:bCs w:val="0"/>
          <w:sz w:val="18"/>
          <w:szCs w:val="18"/>
        </w:rPr>
        <w:t>w PLN (kolumna 5), stawki podatku VAT</w:t>
      </w:r>
      <w:r w:rsidR="009945B7" w:rsidRPr="00B916B6">
        <w:rPr>
          <w:rFonts w:ascii="Arial" w:hAnsi="Arial" w:cs="Arial"/>
          <w:bCs w:val="0"/>
          <w:sz w:val="18"/>
          <w:szCs w:val="18"/>
        </w:rPr>
        <w:t xml:space="preserve"> </w:t>
      </w:r>
      <w:r w:rsidRPr="00B916B6">
        <w:rPr>
          <w:rFonts w:ascii="Arial" w:hAnsi="Arial" w:cs="Arial"/>
          <w:bCs w:val="0"/>
          <w:sz w:val="18"/>
          <w:szCs w:val="18"/>
        </w:rPr>
        <w:t>(kolumna 6).</w:t>
      </w:r>
      <w:r w:rsidR="00762AFC" w:rsidRPr="00B916B6">
        <w:rPr>
          <w:rFonts w:ascii="Arial" w:hAnsi="Arial" w:cs="Arial"/>
          <w:bCs w:val="0"/>
          <w:sz w:val="18"/>
          <w:szCs w:val="18"/>
        </w:rPr>
        <w:t xml:space="preserve"> </w:t>
      </w:r>
      <w:r w:rsidR="00825FBE" w:rsidRPr="00B916B6">
        <w:rPr>
          <w:rFonts w:ascii="Arial" w:hAnsi="Arial" w:cs="Arial"/>
          <w:sz w:val="18"/>
          <w:szCs w:val="18"/>
        </w:rPr>
        <w:t>W</w:t>
      </w:r>
      <w:r w:rsidR="003036F6" w:rsidRPr="00B916B6">
        <w:rPr>
          <w:rFonts w:ascii="Arial" w:hAnsi="Arial" w:cs="Arial"/>
          <w:sz w:val="18"/>
          <w:szCs w:val="18"/>
        </w:rPr>
        <w:t xml:space="preserve"> </w:t>
      </w:r>
      <w:r w:rsidR="00DB36CB" w:rsidRPr="00B916B6">
        <w:rPr>
          <w:rFonts w:ascii="Arial" w:hAnsi="Arial" w:cs="Arial"/>
          <w:sz w:val="18"/>
          <w:szCs w:val="18"/>
        </w:rPr>
        <w:t xml:space="preserve">kolumnie 7 </w:t>
      </w:r>
      <w:r w:rsidR="00825FBE" w:rsidRPr="00B916B6">
        <w:rPr>
          <w:rFonts w:ascii="Arial" w:hAnsi="Arial" w:cs="Arial"/>
          <w:sz w:val="18"/>
          <w:szCs w:val="18"/>
        </w:rPr>
        <w:t xml:space="preserve">Wykonawca </w:t>
      </w:r>
      <w:r w:rsidR="00DB36CB" w:rsidRPr="00B916B6">
        <w:rPr>
          <w:rFonts w:ascii="Arial" w:hAnsi="Arial" w:cs="Arial"/>
          <w:sz w:val="18"/>
          <w:szCs w:val="18"/>
        </w:rPr>
        <w:t xml:space="preserve">wpisuje  </w:t>
      </w:r>
      <w:r w:rsidR="00762AFC" w:rsidRPr="00B916B6">
        <w:rPr>
          <w:rFonts w:ascii="Arial" w:hAnsi="Arial" w:cs="Arial"/>
          <w:sz w:val="18"/>
          <w:szCs w:val="18"/>
        </w:rPr>
        <w:t>w</w:t>
      </w:r>
      <w:r w:rsidR="00DB36CB" w:rsidRPr="00B916B6">
        <w:rPr>
          <w:rFonts w:ascii="Arial" w:hAnsi="Arial" w:cs="Arial"/>
          <w:sz w:val="18"/>
          <w:szCs w:val="18"/>
        </w:rPr>
        <w:t xml:space="preserve"> pozycji </w:t>
      </w:r>
      <w:r w:rsidR="00283BA3" w:rsidRPr="00B916B6">
        <w:rPr>
          <w:rFonts w:ascii="Arial" w:hAnsi="Arial" w:cs="Arial"/>
          <w:sz w:val="18"/>
          <w:szCs w:val="18"/>
        </w:rPr>
        <w:t xml:space="preserve">objętej odwróconym obciążeniem </w:t>
      </w:r>
      <w:r w:rsidR="00B916B6">
        <w:rPr>
          <w:rFonts w:ascii="Arial" w:hAnsi="Arial" w:cs="Arial"/>
          <w:sz w:val="18"/>
          <w:szCs w:val="18"/>
        </w:rPr>
        <w:t xml:space="preserve">wartość </w:t>
      </w:r>
      <w:r w:rsidR="00DB36CB" w:rsidRPr="00B916B6">
        <w:rPr>
          <w:rFonts w:ascii="Arial" w:hAnsi="Arial" w:cs="Arial"/>
          <w:sz w:val="18"/>
          <w:szCs w:val="18"/>
        </w:rPr>
        <w:t xml:space="preserve"> bez  podatku VAT (netto) oraz w  kolumnie 8 zaznacza </w:t>
      </w:r>
      <w:r w:rsidR="00283BA3" w:rsidRPr="00B916B6">
        <w:rPr>
          <w:rFonts w:ascii="Arial" w:hAnsi="Arial" w:cs="Arial"/>
          <w:sz w:val="18"/>
          <w:szCs w:val="18"/>
        </w:rPr>
        <w:t xml:space="preserve">tę pozycję </w:t>
      </w:r>
      <w:r w:rsidR="00DB36CB" w:rsidRPr="00B916B6">
        <w:rPr>
          <w:rFonts w:ascii="Arial" w:hAnsi="Arial" w:cs="Arial"/>
          <w:sz w:val="18"/>
          <w:szCs w:val="18"/>
        </w:rPr>
        <w:t>poprzez wpisanie treści ”odwrócone obciążenie”.</w:t>
      </w:r>
      <w:r w:rsidR="00C03EF3" w:rsidRPr="00B916B6">
        <w:rPr>
          <w:rFonts w:ascii="Arial" w:hAnsi="Arial" w:cs="Arial"/>
          <w:sz w:val="18"/>
          <w:szCs w:val="18"/>
        </w:rPr>
        <w:t xml:space="preserve"> </w:t>
      </w:r>
      <w:r w:rsidR="00762AFC" w:rsidRPr="00B916B6">
        <w:rPr>
          <w:rFonts w:ascii="Arial" w:hAnsi="Arial" w:cs="Arial"/>
          <w:bCs w:val="0"/>
          <w:sz w:val="18"/>
          <w:szCs w:val="18"/>
        </w:rPr>
        <w:t xml:space="preserve">Łączna wartość kolumny 7 (RAZEM) </w:t>
      </w:r>
      <w:r w:rsidR="00DA7988" w:rsidRPr="00B916B6">
        <w:rPr>
          <w:rFonts w:ascii="Arial" w:hAnsi="Arial" w:cs="Arial"/>
          <w:bCs w:val="0"/>
          <w:sz w:val="18"/>
          <w:szCs w:val="18"/>
        </w:rPr>
        <w:t xml:space="preserve">- </w:t>
      </w:r>
      <w:r w:rsidR="00762AFC" w:rsidRPr="00B916B6">
        <w:rPr>
          <w:rFonts w:ascii="Arial" w:hAnsi="Arial" w:cs="Arial"/>
          <w:bCs w:val="0"/>
          <w:sz w:val="18"/>
          <w:szCs w:val="18"/>
        </w:rPr>
        <w:t xml:space="preserve">przeniesiona do  pkt. 1  </w:t>
      </w:r>
      <w:proofErr w:type="spellStart"/>
      <w:r w:rsidR="00762AFC" w:rsidRPr="00B916B6">
        <w:rPr>
          <w:rFonts w:ascii="Arial" w:hAnsi="Arial" w:cs="Arial"/>
          <w:bCs w:val="0"/>
          <w:sz w:val="18"/>
          <w:szCs w:val="18"/>
        </w:rPr>
        <w:t>ppkt</w:t>
      </w:r>
      <w:proofErr w:type="spellEnd"/>
      <w:r w:rsidR="00762AFC" w:rsidRPr="00B916B6">
        <w:rPr>
          <w:rFonts w:ascii="Arial" w:hAnsi="Arial" w:cs="Arial"/>
          <w:bCs w:val="0"/>
          <w:sz w:val="18"/>
          <w:szCs w:val="18"/>
        </w:rPr>
        <w:t>. 2).</w:t>
      </w:r>
    </w:p>
    <w:p w:rsidR="00F515E4" w:rsidRPr="00A42BBA" w:rsidRDefault="00F515E4" w:rsidP="00B127B1">
      <w:pPr>
        <w:spacing w:line="240" w:lineRule="auto"/>
        <w:ind w:left="720"/>
        <w:jc w:val="both"/>
        <w:rPr>
          <w:rFonts w:ascii="Arial" w:hAnsi="Arial" w:cs="Arial"/>
          <w:b/>
          <w:sz w:val="18"/>
          <w:szCs w:val="18"/>
        </w:rPr>
      </w:pPr>
    </w:p>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KRYTERIA OCENY OFERT:</w:t>
      </w:r>
    </w:p>
    <w:p w:rsidR="003B7A5A" w:rsidRPr="003B7A5A" w:rsidRDefault="003B7A5A" w:rsidP="003B7A5A">
      <w:pPr>
        <w:numPr>
          <w:ilvl w:val="0"/>
          <w:numId w:val="29"/>
        </w:numPr>
        <w:shd w:val="clear" w:color="auto" w:fill="FFFFFF"/>
        <w:spacing w:line="240" w:lineRule="auto"/>
        <w:jc w:val="both"/>
        <w:rPr>
          <w:rFonts w:ascii="Arial" w:hAnsi="Arial" w:cs="Arial"/>
          <w:b/>
          <w:iCs/>
          <w:sz w:val="18"/>
          <w:szCs w:val="18"/>
        </w:rPr>
      </w:pPr>
      <w:r w:rsidRPr="003B7A5A">
        <w:rPr>
          <w:rFonts w:ascii="Arial" w:hAnsi="Arial" w:cs="Arial"/>
          <w:b/>
          <w:iCs/>
          <w:sz w:val="18"/>
          <w:szCs w:val="18"/>
        </w:rPr>
        <w:t>CENA OFERTY - 60% WAGI: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144"/>
        <w:gridCol w:w="627"/>
        <w:gridCol w:w="1338"/>
        <w:gridCol w:w="1001"/>
        <w:gridCol w:w="997"/>
        <w:gridCol w:w="1136"/>
        <w:gridCol w:w="1989"/>
      </w:tblGrid>
      <w:tr w:rsidR="003B7A5A" w:rsidRPr="003B7A5A" w:rsidTr="00BD6147">
        <w:trPr>
          <w:trHeight w:val="212"/>
        </w:trPr>
        <w:tc>
          <w:tcPr>
            <w:tcW w:w="296" w:type="pct"/>
            <w:tcBorders>
              <w:top w:val="single" w:sz="12" w:space="0" w:color="auto"/>
              <w:left w:val="single" w:sz="12" w:space="0" w:color="auto"/>
              <w:bottom w:val="single" w:sz="4" w:space="0" w:color="auto"/>
              <w:right w:val="single" w:sz="12"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1</w:t>
            </w:r>
          </w:p>
        </w:tc>
        <w:tc>
          <w:tcPr>
            <w:tcW w:w="1097" w:type="pct"/>
            <w:tcBorders>
              <w:top w:val="single" w:sz="12" w:space="0" w:color="auto"/>
              <w:left w:val="single" w:sz="12" w:space="0" w:color="auto"/>
              <w:bottom w:val="single" w:sz="4"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2</w:t>
            </w:r>
          </w:p>
        </w:tc>
        <w:tc>
          <w:tcPr>
            <w:tcW w:w="294" w:type="pct"/>
            <w:tcBorders>
              <w:top w:val="single" w:sz="12" w:space="0" w:color="auto"/>
              <w:left w:val="single" w:sz="4" w:space="0" w:color="auto"/>
              <w:bottom w:val="single" w:sz="4"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3</w:t>
            </w:r>
          </w:p>
        </w:tc>
        <w:tc>
          <w:tcPr>
            <w:tcW w:w="686" w:type="pct"/>
            <w:tcBorders>
              <w:top w:val="single" w:sz="12" w:space="0" w:color="auto"/>
              <w:left w:val="single" w:sz="4" w:space="0" w:color="auto"/>
              <w:bottom w:val="single" w:sz="4" w:space="0" w:color="auto"/>
              <w:right w:val="single" w:sz="4" w:space="0" w:color="auto"/>
            </w:tcBorders>
            <w:shd w:val="clear" w:color="auto" w:fill="D9D9D9"/>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4</w:t>
            </w:r>
          </w:p>
        </w:tc>
        <w:tc>
          <w:tcPr>
            <w:tcW w:w="514" w:type="pct"/>
            <w:tcBorders>
              <w:top w:val="single" w:sz="12" w:space="0" w:color="auto"/>
              <w:left w:val="single" w:sz="4" w:space="0" w:color="auto"/>
              <w:bottom w:val="single" w:sz="4"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5</w:t>
            </w:r>
          </w:p>
        </w:tc>
        <w:tc>
          <w:tcPr>
            <w:tcW w:w="512" w:type="pct"/>
            <w:tcBorders>
              <w:top w:val="single" w:sz="12" w:space="0" w:color="auto"/>
              <w:left w:val="single" w:sz="4" w:space="0" w:color="auto"/>
              <w:bottom w:val="single" w:sz="4"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6</w:t>
            </w:r>
          </w:p>
        </w:tc>
        <w:tc>
          <w:tcPr>
            <w:tcW w:w="583" w:type="pct"/>
            <w:tcBorders>
              <w:top w:val="single" w:sz="12" w:space="0" w:color="auto"/>
              <w:left w:val="single" w:sz="4" w:space="0" w:color="auto"/>
              <w:bottom w:val="single" w:sz="4" w:space="0" w:color="auto"/>
              <w:right w:val="single" w:sz="12"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7</w:t>
            </w:r>
          </w:p>
        </w:tc>
        <w:tc>
          <w:tcPr>
            <w:tcW w:w="1018" w:type="pct"/>
            <w:tcBorders>
              <w:top w:val="single" w:sz="12" w:space="0" w:color="auto"/>
              <w:left w:val="single" w:sz="4" w:space="0" w:color="auto"/>
              <w:bottom w:val="single" w:sz="4" w:space="0" w:color="auto"/>
              <w:right w:val="single" w:sz="12" w:space="0" w:color="auto"/>
            </w:tcBorders>
            <w:shd w:val="clear" w:color="auto" w:fill="D9D9D9"/>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8</w:t>
            </w:r>
          </w:p>
        </w:tc>
      </w:tr>
      <w:tr w:rsidR="003B7A5A" w:rsidRPr="003B7A5A" w:rsidTr="00BD6147">
        <w:trPr>
          <w:trHeight w:val="1442"/>
        </w:trPr>
        <w:tc>
          <w:tcPr>
            <w:tcW w:w="296" w:type="pct"/>
            <w:tcBorders>
              <w:top w:val="single" w:sz="4" w:space="0" w:color="auto"/>
              <w:left w:val="single" w:sz="12" w:space="0" w:color="auto"/>
              <w:bottom w:val="single" w:sz="12" w:space="0" w:color="auto"/>
              <w:right w:val="single" w:sz="12"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Lp.</w:t>
            </w:r>
          </w:p>
        </w:tc>
        <w:tc>
          <w:tcPr>
            <w:tcW w:w="1097" w:type="pct"/>
            <w:tcBorders>
              <w:top w:val="single" w:sz="4" w:space="0" w:color="auto"/>
              <w:left w:val="single" w:sz="12" w:space="0" w:color="auto"/>
              <w:bottom w:val="single" w:sz="12"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Przedmiot zamówienia</w:t>
            </w:r>
          </w:p>
        </w:tc>
        <w:tc>
          <w:tcPr>
            <w:tcW w:w="294"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Ilość</w:t>
            </w:r>
          </w:p>
        </w:tc>
        <w:tc>
          <w:tcPr>
            <w:tcW w:w="686"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Cena jednostkowa netto</w:t>
            </w:r>
          </w:p>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 xml:space="preserve"> PLN</w:t>
            </w:r>
          </w:p>
        </w:tc>
        <w:tc>
          <w:tcPr>
            <w:tcW w:w="514"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 xml:space="preserve">Wartość netto </w:t>
            </w:r>
          </w:p>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PLN</w:t>
            </w:r>
          </w:p>
        </w:tc>
        <w:tc>
          <w:tcPr>
            <w:tcW w:w="512"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Stawka VAT</w:t>
            </w:r>
          </w:p>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w:t>
            </w:r>
          </w:p>
        </w:tc>
        <w:tc>
          <w:tcPr>
            <w:tcW w:w="583" w:type="pct"/>
            <w:tcBorders>
              <w:top w:val="single" w:sz="4" w:space="0" w:color="auto"/>
              <w:left w:val="single" w:sz="4" w:space="0" w:color="auto"/>
              <w:bottom w:val="single" w:sz="12" w:space="0" w:color="auto"/>
              <w:right w:val="single" w:sz="12"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
                <w:iCs/>
                <w:sz w:val="18"/>
                <w:szCs w:val="18"/>
              </w:rPr>
            </w:pPr>
            <w:r w:rsidRPr="003B7A5A">
              <w:rPr>
                <w:rFonts w:ascii="Arial" w:hAnsi="Arial" w:cs="Arial"/>
                <w:b/>
                <w:iCs/>
                <w:sz w:val="18"/>
                <w:szCs w:val="18"/>
              </w:rPr>
              <w:t>Wartość brutto lub bez VAT*</w:t>
            </w:r>
          </w:p>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PLN</w:t>
            </w:r>
          </w:p>
        </w:tc>
        <w:tc>
          <w:tcPr>
            <w:tcW w:w="1018" w:type="pct"/>
            <w:tcBorders>
              <w:top w:val="single" w:sz="4" w:space="0" w:color="auto"/>
              <w:left w:val="single" w:sz="4" w:space="0" w:color="auto"/>
              <w:bottom w:val="single" w:sz="12" w:space="0" w:color="auto"/>
              <w:right w:val="single" w:sz="12" w:space="0" w:color="auto"/>
            </w:tcBorders>
            <w:shd w:val="clear" w:color="auto" w:fill="D9D9D9"/>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 xml:space="preserve">Zamawiający wymaga zaznaczenia </w:t>
            </w:r>
            <w:r w:rsidRPr="003B7A5A">
              <w:rPr>
                <w:rFonts w:ascii="Arial" w:hAnsi="Arial" w:cs="Arial"/>
                <w:b/>
                <w:iCs/>
                <w:sz w:val="18"/>
                <w:szCs w:val="18"/>
              </w:rPr>
              <w:br/>
              <w:t>w odpowiedniej pozycji słowami „odwrócone obciążenie” jeżeli taki obowiązek powstaje po stronie Zamawiającego</w:t>
            </w:r>
          </w:p>
        </w:tc>
      </w:tr>
      <w:tr w:rsidR="003B7A5A" w:rsidRPr="003B7A5A" w:rsidTr="00BD6147">
        <w:trPr>
          <w:trHeight w:val="807"/>
        </w:trPr>
        <w:tc>
          <w:tcPr>
            <w:tcW w:w="296"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1</w:t>
            </w:r>
          </w:p>
        </w:tc>
        <w:tc>
          <w:tcPr>
            <w:tcW w:w="1097" w:type="pct"/>
            <w:tcBorders>
              <w:top w:val="single" w:sz="12" w:space="0" w:color="auto"/>
              <w:left w:val="single" w:sz="12"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both"/>
              <w:rPr>
                <w:rFonts w:ascii="Arial" w:hAnsi="Arial" w:cs="Arial"/>
                <w:iCs/>
                <w:sz w:val="18"/>
                <w:szCs w:val="18"/>
              </w:rPr>
            </w:pPr>
            <w:r w:rsidRPr="003B7A5A">
              <w:rPr>
                <w:rFonts w:ascii="Arial" w:hAnsi="Arial" w:cs="Arial"/>
                <w:iCs/>
                <w:sz w:val="18"/>
                <w:szCs w:val="18"/>
              </w:rPr>
              <w:t xml:space="preserve">Komputer przenośny </w:t>
            </w:r>
            <w:r w:rsidRPr="003B7A5A">
              <w:rPr>
                <w:rFonts w:ascii="Arial" w:hAnsi="Arial" w:cs="Arial"/>
                <w:iCs/>
                <w:sz w:val="18"/>
                <w:szCs w:val="18"/>
              </w:rPr>
              <w:br/>
              <w:t xml:space="preserve">opisany w tabeli 1 załącznika nr 1A </w:t>
            </w:r>
          </w:p>
        </w:tc>
        <w:tc>
          <w:tcPr>
            <w:tcW w:w="294" w:type="pct"/>
            <w:tcBorders>
              <w:top w:val="single" w:sz="12" w:space="0" w:color="auto"/>
              <w:left w:val="single" w:sz="4"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center"/>
              <w:rPr>
                <w:rFonts w:ascii="Arial" w:hAnsi="Arial" w:cs="Arial"/>
                <w:b/>
                <w:iCs/>
                <w:sz w:val="18"/>
                <w:szCs w:val="18"/>
              </w:rPr>
            </w:pPr>
            <w:r w:rsidRPr="003B7A5A">
              <w:rPr>
                <w:rFonts w:ascii="Arial" w:hAnsi="Arial" w:cs="Arial"/>
                <w:b/>
                <w:iCs/>
                <w:sz w:val="18"/>
                <w:szCs w:val="18"/>
              </w:rPr>
              <w:t>1</w:t>
            </w:r>
          </w:p>
        </w:tc>
        <w:tc>
          <w:tcPr>
            <w:tcW w:w="686" w:type="pct"/>
            <w:tcBorders>
              <w:top w:val="single" w:sz="12" w:space="0" w:color="auto"/>
              <w:left w:val="single" w:sz="4"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14" w:type="pct"/>
            <w:tcBorders>
              <w:top w:val="single" w:sz="12" w:space="0" w:color="auto"/>
              <w:left w:val="single" w:sz="4"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12" w:type="pct"/>
            <w:tcBorders>
              <w:top w:val="single" w:sz="12" w:space="0" w:color="auto"/>
              <w:left w:val="single" w:sz="4"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83" w:type="pct"/>
            <w:tcBorders>
              <w:top w:val="single" w:sz="12" w:space="0" w:color="auto"/>
              <w:left w:val="single" w:sz="4" w:space="0" w:color="auto"/>
              <w:bottom w:val="single" w:sz="12" w:space="0" w:color="auto"/>
              <w:right w:val="single" w:sz="12" w:space="0" w:color="auto"/>
            </w:tcBorders>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1018" w:type="pct"/>
            <w:tcBorders>
              <w:top w:val="single" w:sz="12" w:space="0" w:color="auto"/>
              <w:left w:val="single" w:sz="4" w:space="0" w:color="auto"/>
              <w:bottom w:val="single" w:sz="12" w:space="0" w:color="auto"/>
              <w:right w:val="single" w:sz="12" w:space="0" w:color="auto"/>
            </w:tcBorders>
          </w:tcPr>
          <w:p w:rsidR="003B7A5A" w:rsidRPr="003B7A5A" w:rsidRDefault="003B7A5A" w:rsidP="003B7A5A">
            <w:pPr>
              <w:shd w:val="clear" w:color="auto" w:fill="FFFFFF"/>
              <w:spacing w:line="240" w:lineRule="auto"/>
              <w:jc w:val="both"/>
              <w:rPr>
                <w:rFonts w:ascii="Arial" w:hAnsi="Arial" w:cs="Arial"/>
                <w:b/>
                <w:iCs/>
                <w:sz w:val="18"/>
                <w:szCs w:val="18"/>
              </w:rPr>
            </w:pPr>
          </w:p>
        </w:tc>
      </w:tr>
      <w:tr w:rsidR="003B7A5A" w:rsidRPr="003B7A5A" w:rsidTr="00BD6147">
        <w:trPr>
          <w:trHeight w:val="807"/>
        </w:trPr>
        <w:tc>
          <w:tcPr>
            <w:tcW w:w="296" w:type="pct"/>
            <w:tcBorders>
              <w:top w:val="single" w:sz="12" w:space="0" w:color="auto"/>
              <w:left w:val="single" w:sz="12" w:space="0" w:color="auto"/>
              <w:bottom w:val="single" w:sz="12" w:space="0" w:color="auto"/>
              <w:right w:val="single" w:sz="12" w:space="0" w:color="auto"/>
            </w:tcBorders>
            <w:shd w:val="clear" w:color="auto" w:fill="D9D9D9"/>
            <w:vAlign w:val="center"/>
          </w:tcPr>
          <w:p w:rsidR="003B7A5A" w:rsidRPr="003B7A5A" w:rsidRDefault="003B7A5A" w:rsidP="003B7A5A">
            <w:pPr>
              <w:shd w:val="clear" w:color="auto" w:fill="FFFFFF"/>
              <w:spacing w:line="240" w:lineRule="auto"/>
              <w:jc w:val="both"/>
              <w:rPr>
                <w:rFonts w:ascii="Arial" w:hAnsi="Arial" w:cs="Arial"/>
                <w:b/>
                <w:iCs/>
                <w:sz w:val="18"/>
                <w:szCs w:val="18"/>
              </w:rPr>
            </w:pPr>
            <w:r>
              <w:rPr>
                <w:rFonts w:ascii="Arial" w:hAnsi="Arial" w:cs="Arial"/>
                <w:b/>
                <w:iCs/>
                <w:sz w:val="18"/>
                <w:szCs w:val="18"/>
              </w:rPr>
              <w:t>2</w:t>
            </w:r>
          </w:p>
        </w:tc>
        <w:tc>
          <w:tcPr>
            <w:tcW w:w="1097" w:type="pct"/>
            <w:tcBorders>
              <w:top w:val="single" w:sz="12" w:space="0" w:color="auto"/>
              <w:left w:val="single" w:sz="12"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both"/>
              <w:rPr>
                <w:rFonts w:ascii="Arial" w:hAnsi="Arial" w:cs="Arial"/>
                <w:iCs/>
                <w:sz w:val="18"/>
                <w:szCs w:val="18"/>
              </w:rPr>
            </w:pPr>
            <w:r w:rsidRPr="003B7A5A">
              <w:rPr>
                <w:rFonts w:ascii="Arial" w:hAnsi="Arial" w:cs="Arial"/>
                <w:iCs/>
                <w:sz w:val="18"/>
                <w:szCs w:val="18"/>
              </w:rPr>
              <w:t>Monitor (zgodnie z opisem w tabeli 2 załącznika nr 1a)</w:t>
            </w:r>
          </w:p>
        </w:tc>
        <w:tc>
          <w:tcPr>
            <w:tcW w:w="294" w:type="pct"/>
            <w:tcBorders>
              <w:top w:val="single" w:sz="12" w:space="0" w:color="auto"/>
              <w:left w:val="single" w:sz="4"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center"/>
              <w:rPr>
                <w:rFonts w:ascii="Arial" w:hAnsi="Arial" w:cs="Arial"/>
                <w:b/>
                <w:iCs/>
                <w:sz w:val="18"/>
                <w:szCs w:val="18"/>
              </w:rPr>
            </w:pPr>
            <w:r>
              <w:rPr>
                <w:rFonts w:ascii="Arial" w:hAnsi="Arial" w:cs="Arial"/>
                <w:b/>
                <w:iCs/>
                <w:sz w:val="18"/>
                <w:szCs w:val="18"/>
              </w:rPr>
              <w:t>2</w:t>
            </w:r>
          </w:p>
        </w:tc>
        <w:tc>
          <w:tcPr>
            <w:tcW w:w="686" w:type="pct"/>
            <w:tcBorders>
              <w:top w:val="single" w:sz="12" w:space="0" w:color="auto"/>
              <w:left w:val="single" w:sz="4"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14" w:type="pct"/>
            <w:tcBorders>
              <w:top w:val="single" w:sz="12" w:space="0" w:color="auto"/>
              <w:left w:val="single" w:sz="4"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12" w:type="pct"/>
            <w:tcBorders>
              <w:top w:val="single" w:sz="12" w:space="0" w:color="auto"/>
              <w:left w:val="single" w:sz="4" w:space="0" w:color="auto"/>
              <w:bottom w:val="single" w:sz="12" w:space="0" w:color="auto"/>
              <w:right w:val="single" w:sz="4" w:space="0" w:color="auto"/>
            </w:tcBorders>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83" w:type="pct"/>
            <w:tcBorders>
              <w:top w:val="single" w:sz="12" w:space="0" w:color="auto"/>
              <w:left w:val="single" w:sz="4" w:space="0" w:color="auto"/>
              <w:bottom w:val="single" w:sz="12" w:space="0" w:color="auto"/>
              <w:right w:val="single" w:sz="12" w:space="0" w:color="auto"/>
            </w:tcBorders>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1018" w:type="pct"/>
            <w:tcBorders>
              <w:top w:val="single" w:sz="12" w:space="0" w:color="auto"/>
              <w:left w:val="single" w:sz="4" w:space="0" w:color="auto"/>
              <w:bottom w:val="single" w:sz="12" w:space="0" w:color="auto"/>
              <w:right w:val="single" w:sz="12" w:space="0" w:color="auto"/>
            </w:tcBorders>
          </w:tcPr>
          <w:p w:rsidR="003B7A5A" w:rsidRPr="003B7A5A" w:rsidRDefault="003B7A5A" w:rsidP="003B7A5A">
            <w:pPr>
              <w:shd w:val="clear" w:color="auto" w:fill="FFFFFF"/>
              <w:spacing w:line="240" w:lineRule="auto"/>
              <w:jc w:val="both"/>
              <w:rPr>
                <w:rFonts w:ascii="Arial" w:hAnsi="Arial" w:cs="Arial"/>
                <w:b/>
                <w:iCs/>
                <w:sz w:val="18"/>
                <w:szCs w:val="18"/>
              </w:rPr>
            </w:pPr>
          </w:p>
        </w:tc>
      </w:tr>
      <w:tr w:rsidR="003B7A5A" w:rsidRPr="003B7A5A" w:rsidTr="003B7A5A">
        <w:trPr>
          <w:trHeight w:val="752"/>
        </w:trPr>
        <w:tc>
          <w:tcPr>
            <w:tcW w:w="1687" w:type="pct"/>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rsidR="003B7A5A" w:rsidRPr="003B7A5A" w:rsidRDefault="003B7A5A" w:rsidP="003B7A5A">
            <w:pPr>
              <w:shd w:val="clear" w:color="auto" w:fill="FFFFFF"/>
              <w:spacing w:line="240" w:lineRule="auto"/>
              <w:jc w:val="both"/>
              <w:rPr>
                <w:rFonts w:ascii="Arial" w:hAnsi="Arial" w:cs="Arial"/>
                <w:b/>
                <w:iCs/>
                <w:sz w:val="18"/>
                <w:szCs w:val="18"/>
              </w:rPr>
            </w:pPr>
            <w:r w:rsidRPr="003B7A5A">
              <w:rPr>
                <w:rFonts w:ascii="Arial" w:hAnsi="Arial" w:cs="Arial"/>
                <w:b/>
                <w:iCs/>
                <w:sz w:val="18"/>
                <w:szCs w:val="18"/>
              </w:rPr>
              <w:t>RAZEM</w:t>
            </w:r>
          </w:p>
        </w:tc>
        <w:tc>
          <w:tcPr>
            <w:tcW w:w="686" w:type="pct"/>
            <w:tcBorders>
              <w:top w:val="single" w:sz="12" w:space="0" w:color="auto"/>
              <w:left w:val="single" w:sz="12" w:space="0" w:color="auto"/>
              <w:bottom w:val="single" w:sz="12" w:space="0" w:color="auto"/>
              <w:right w:val="single" w:sz="4" w:space="0" w:color="auto"/>
            </w:tcBorders>
            <w:shd w:val="clear" w:color="auto" w:fill="auto"/>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14" w:type="pct"/>
            <w:tcBorders>
              <w:top w:val="single" w:sz="12" w:space="0" w:color="auto"/>
              <w:left w:val="single" w:sz="12" w:space="0" w:color="auto"/>
              <w:bottom w:val="single" w:sz="12" w:space="0" w:color="auto"/>
              <w:right w:val="single" w:sz="4" w:space="0" w:color="auto"/>
            </w:tcBorders>
            <w:shd w:val="clear" w:color="auto" w:fill="FFFFFF"/>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12" w:type="pct"/>
            <w:tcBorders>
              <w:top w:val="single" w:sz="12" w:space="0" w:color="auto"/>
              <w:left w:val="single" w:sz="12" w:space="0" w:color="auto"/>
              <w:bottom w:val="single" w:sz="12" w:space="0" w:color="auto"/>
              <w:right w:val="single" w:sz="4" w:space="0" w:color="auto"/>
            </w:tcBorders>
            <w:shd w:val="clear" w:color="auto" w:fill="auto"/>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583" w:type="pct"/>
            <w:tcBorders>
              <w:top w:val="single" w:sz="12" w:space="0" w:color="auto"/>
              <w:left w:val="single" w:sz="4" w:space="0" w:color="auto"/>
              <w:bottom w:val="single" w:sz="12" w:space="0" w:color="auto"/>
              <w:right w:val="single" w:sz="12" w:space="0" w:color="auto"/>
            </w:tcBorders>
            <w:shd w:val="clear" w:color="auto" w:fill="auto"/>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c>
          <w:tcPr>
            <w:tcW w:w="1018" w:type="pct"/>
            <w:tcBorders>
              <w:top w:val="single" w:sz="12" w:space="0" w:color="auto"/>
              <w:left w:val="single" w:sz="4" w:space="0" w:color="auto"/>
              <w:bottom w:val="single" w:sz="12" w:space="0" w:color="auto"/>
              <w:right w:val="single" w:sz="12" w:space="0" w:color="auto"/>
            </w:tcBorders>
            <w:shd w:val="clear" w:color="auto" w:fill="auto"/>
            <w:vAlign w:val="center"/>
          </w:tcPr>
          <w:p w:rsidR="003B7A5A" w:rsidRPr="003B7A5A" w:rsidRDefault="003B7A5A" w:rsidP="003B7A5A">
            <w:pPr>
              <w:shd w:val="clear" w:color="auto" w:fill="FFFFFF"/>
              <w:spacing w:line="240" w:lineRule="auto"/>
              <w:jc w:val="both"/>
              <w:rPr>
                <w:rFonts w:ascii="Arial" w:hAnsi="Arial" w:cs="Arial"/>
                <w:b/>
                <w:iCs/>
                <w:sz w:val="18"/>
                <w:szCs w:val="18"/>
              </w:rPr>
            </w:pPr>
          </w:p>
        </w:tc>
      </w:tr>
    </w:tbl>
    <w:p w:rsidR="003B7A5A" w:rsidRPr="003B7A5A" w:rsidRDefault="003B7A5A" w:rsidP="003B7A5A">
      <w:pPr>
        <w:shd w:val="clear" w:color="auto" w:fill="FFFFFF"/>
        <w:spacing w:line="240" w:lineRule="auto"/>
        <w:jc w:val="both"/>
        <w:rPr>
          <w:rFonts w:ascii="Arial" w:hAnsi="Arial" w:cs="Arial"/>
          <w:b/>
          <w:iCs/>
          <w:sz w:val="18"/>
          <w:szCs w:val="18"/>
        </w:rPr>
      </w:pPr>
    </w:p>
    <w:p w:rsidR="001934DA" w:rsidRDefault="001934DA" w:rsidP="00B127B1">
      <w:pPr>
        <w:shd w:val="clear" w:color="auto" w:fill="FFFFFF"/>
        <w:spacing w:line="240" w:lineRule="auto"/>
        <w:jc w:val="both"/>
        <w:rPr>
          <w:rFonts w:ascii="Arial" w:hAnsi="Arial" w:cs="Arial"/>
          <w:b/>
          <w:iCs/>
          <w:sz w:val="18"/>
          <w:szCs w:val="18"/>
        </w:rPr>
      </w:pPr>
    </w:p>
    <w:p w:rsidR="001934DA" w:rsidRDefault="001934DA" w:rsidP="00B127B1">
      <w:pPr>
        <w:shd w:val="clear" w:color="auto" w:fill="FFFFFF"/>
        <w:spacing w:line="240" w:lineRule="auto"/>
        <w:jc w:val="both"/>
        <w:rPr>
          <w:rFonts w:ascii="Arial" w:hAnsi="Arial" w:cs="Arial"/>
          <w:b/>
          <w:iCs/>
          <w:sz w:val="18"/>
          <w:szCs w:val="18"/>
        </w:rPr>
      </w:pPr>
    </w:p>
    <w:p w:rsidR="001934DA" w:rsidRDefault="001934DA" w:rsidP="00B127B1">
      <w:pPr>
        <w:shd w:val="clear" w:color="auto" w:fill="FFFFFF"/>
        <w:spacing w:line="240" w:lineRule="auto"/>
        <w:jc w:val="both"/>
        <w:rPr>
          <w:rFonts w:ascii="Arial" w:hAnsi="Arial" w:cs="Arial"/>
          <w:b/>
          <w:iCs/>
          <w:sz w:val="18"/>
          <w:szCs w:val="18"/>
        </w:rPr>
      </w:pPr>
    </w:p>
    <w:p w:rsidR="001934DA" w:rsidRDefault="001934DA" w:rsidP="00B127B1">
      <w:pPr>
        <w:shd w:val="clear" w:color="auto" w:fill="FFFFFF"/>
        <w:spacing w:line="240" w:lineRule="auto"/>
        <w:jc w:val="both"/>
        <w:rPr>
          <w:rFonts w:ascii="Arial" w:hAnsi="Arial" w:cs="Arial"/>
          <w:b/>
          <w:iCs/>
          <w:sz w:val="18"/>
          <w:szCs w:val="18"/>
        </w:rPr>
      </w:pPr>
    </w:p>
    <w:p w:rsidR="00F243F9" w:rsidRDefault="00F243F9" w:rsidP="00B127B1">
      <w:pPr>
        <w:shd w:val="clear" w:color="auto" w:fill="FFFFFF"/>
        <w:spacing w:line="240" w:lineRule="auto"/>
        <w:ind w:left="567" w:hanging="567"/>
        <w:rPr>
          <w:rFonts w:ascii="Arial" w:hAnsi="Arial" w:cs="Arial"/>
          <w:b/>
          <w:sz w:val="18"/>
          <w:szCs w:val="18"/>
          <w:u w:val="single"/>
        </w:rPr>
      </w:pPr>
    </w:p>
    <w:p w:rsidR="00C67A16" w:rsidRPr="00C67A16" w:rsidRDefault="000635CC" w:rsidP="00C67A16">
      <w:pPr>
        <w:pStyle w:val="Akapitzlist"/>
        <w:numPr>
          <w:ilvl w:val="0"/>
          <w:numId w:val="29"/>
        </w:numPr>
        <w:shd w:val="clear" w:color="auto" w:fill="FFFFFF"/>
        <w:spacing w:line="240" w:lineRule="auto"/>
        <w:rPr>
          <w:rFonts w:ascii="Arial" w:hAnsi="Arial" w:cs="Arial"/>
          <w:b/>
          <w:sz w:val="18"/>
          <w:szCs w:val="18"/>
        </w:rPr>
      </w:pPr>
      <w:r>
        <w:rPr>
          <w:rFonts w:ascii="Arial" w:hAnsi="Arial" w:cs="Arial"/>
          <w:b/>
          <w:bCs/>
          <w:sz w:val="18"/>
          <w:szCs w:val="18"/>
        </w:rPr>
        <w:t>DODATKOWA FUNKCJONALNOŚĆ URZĄDZENIA</w:t>
      </w:r>
      <w:r w:rsidRPr="000635CC">
        <w:rPr>
          <w:rFonts w:ascii="Arial" w:hAnsi="Arial" w:cs="Arial"/>
          <w:b/>
          <w:sz w:val="18"/>
          <w:szCs w:val="18"/>
        </w:rPr>
        <w:t xml:space="preserve"> </w:t>
      </w:r>
      <w:r w:rsidR="003B7A5A">
        <w:rPr>
          <w:rFonts w:ascii="Arial" w:hAnsi="Arial" w:cs="Arial"/>
          <w:b/>
          <w:sz w:val="18"/>
          <w:szCs w:val="18"/>
        </w:rPr>
        <w:t>– 4</w:t>
      </w:r>
      <w:r w:rsidR="00C67A16" w:rsidRPr="00C67A16">
        <w:rPr>
          <w:rFonts w:ascii="Arial" w:hAnsi="Arial" w:cs="Arial"/>
          <w:b/>
          <w:sz w:val="18"/>
          <w:szCs w:val="18"/>
        </w:rPr>
        <w:t>0% WAGI:</w:t>
      </w:r>
    </w:p>
    <w:tbl>
      <w:tblPr>
        <w:tblpPr w:leftFromText="141" w:rightFromText="141" w:vertAnchor="text" w:horzAnchor="margin" w:tblpXSpec="center"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4"/>
        <w:gridCol w:w="1161"/>
      </w:tblGrid>
      <w:tr w:rsidR="00F243F9" w:rsidRPr="00A33939" w:rsidTr="00697104">
        <w:trPr>
          <w:trHeight w:val="39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F243F9" w:rsidRPr="00F243F9" w:rsidRDefault="000635CC" w:rsidP="00B127B1">
            <w:pPr>
              <w:spacing w:line="240" w:lineRule="auto"/>
              <w:rPr>
                <w:rFonts w:ascii="Arial" w:hAnsi="Arial" w:cs="Arial"/>
                <w:b/>
                <w:sz w:val="20"/>
                <w:szCs w:val="20"/>
              </w:rPr>
            </w:pPr>
            <w:r w:rsidRPr="000635CC">
              <w:rPr>
                <w:rFonts w:ascii="Arial" w:hAnsi="Arial" w:cs="Arial"/>
                <w:b/>
                <w:bCs/>
                <w:sz w:val="20"/>
                <w:szCs w:val="20"/>
              </w:rPr>
              <w:t>Dodatkowa funkcjonalność urządzenia</w:t>
            </w:r>
            <w:bookmarkStart w:id="0" w:name="_GoBack"/>
            <w:bookmarkEnd w:id="0"/>
          </w:p>
        </w:tc>
      </w:tr>
      <w:tr w:rsidR="00F243F9" w:rsidRPr="00A33939" w:rsidTr="00F243F9">
        <w:trPr>
          <w:trHeight w:val="372"/>
        </w:trPr>
        <w:tc>
          <w:tcPr>
            <w:tcW w:w="4408" w:type="pct"/>
            <w:tcBorders>
              <w:top w:val="single" w:sz="12" w:space="0" w:color="auto"/>
              <w:left w:val="single" w:sz="12" w:space="0" w:color="auto"/>
              <w:bottom w:val="single" w:sz="4" w:space="0" w:color="auto"/>
              <w:right w:val="single" w:sz="4" w:space="0" w:color="auto"/>
            </w:tcBorders>
            <w:vAlign w:val="center"/>
          </w:tcPr>
          <w:p w:rsidR="00F243F9" w:rsidRPr="00BC33EE" w:rsidRDefault="00F243F9" w:rsidP="00D03066">
            <w:pPr>
              <w:spacing w:line="240" w:lineRule="auto"/>
              <w:ind w:right="176"/>
              <w:jc w:val="both"/>
              <w:rPr>
                <w:rFonts w:ascii="Arial" w:hAnsi="Arial" w:cs="Arial"/>
                <w:sz w:val="20"/>
                <w:szCs w:val="20"/>
              </w:rPr>
            </w:pPr>
            <w:r>
              <w:rPr>
                <w:rFonts w:ascii="Arial" w:hAnsi="Arial" w:cs="Arial"/>
                <w:sz w:val="20"/>
                <w:szCs w:val="20"/>
              </w:rPr>
              <w:t>B</w:t>
            </w:r>
            <w:r w:rsidRPr="00BC33EE">
              <w:rPr>
                <w:rFonts w:ascii="Arial" w:hAnsi="Arial" w:cs="Arial"/>
                <w:sz w:val="20"/>
                <w:szCs w:val="20"/>
              </w:rPr>
              <w:t xml:space="preserve">1 –  </w:t>
            </w:r>
            <w:r w:rsidR="00D03066">
              <w:rPr>
                <w:rFonts w:ascii="Arial" w:hAnsi="Arial" w:cs="Arial"/>
                <w:sz w:val="20"/>
                <w:szCs w:val="20"/>
              </w:rPr>
              <w:t>możliwość pracy w trybie</w:t>
            </w:r>
            <w:r w:rsidR="004A1BB5">
              <w:rPr>
                <w:rFonts w:ascii="Arial" w:hAnsi="Arial" w:cs="Arial"/>
                <w:sz w:val="20"/>
                <w:szCs w:val="20"/>
              </w:rPr>
              <w:t xml:space="preserve"> tabletu</w:t>
            </w:r>
          </w:p>
        </w:tc>
        <w:tc>
          <w:tcPr>
            <w:tcW w:w="592" w:type="pct"/>
            <w:tcBorders>
              <w:top w:val="single" w:sz="12" w:space="0" w:color="auto"/>
              <w:left w:val="single" w:sz="4" w:space="0" w:color="auto"/>
              <w:bottom w:val="single" w:sz="4" w:space="0" w:color="auto"/>
              <w:right w:val="single" w:sz="12" w:space="0" w:color="auto"/>
            </w:tcBorders>
            <w:vAlign w:val="center"/>
          </w:tcPr>
          <w:p w:rsidR="00F243F9" w:rsidRPr="00F243F9" w:rsidRDefault="00F243F9" w:rsidP="00B127B1">
            <w:pPr>
              <w:pStyle w:val="Nagwek6"/>
              <w:rPr>
                <w:rFonts w:ascii="Arial" w:hAnsi="Arial" w:cs="Arial"/>
                <w:i w:val="0"/>
                <w:sz w:val="20"/>
                <w:szCs w:val="20"/>
                <w:u w:val="none"/>
              </w:rPr>
            </w:pPr>
            <w:r w:rsidRPr="00F243F9">
              <w:rPr>
                <w:rFonts w:ascii="Arial" w:hAnsi="Arial" w:cs="Arial"/>
                <w:i w:val="0"/>
                <w:sz w:val="20"/>
                <w:szCs w:val="20"/>
                <w:u w:val="none"/>
              </w:rPr>
              <w:fldChar w:fldCharType="begin">
                <w:ffData>
                  <w:name w:val=""/>
                  <w:enabled/>
                  <w:calcOnExit w:val="0"/>
                  <w:checkBox>
                    <w:sizeAuto/>
                    <w:default w:val="0"/>
                  </w:checkBox>
                </w:ffData>
              </w:fldChar>
            </w:r>
            <w:r w:rsidRPr="00F243F9">
              <w:rPr>
                <w:rFonts w:ascii="Arial" w:hAnsi="Arial" w:cs="Arial"/>
                <w:i w:val="0"/>
                <w:sz w:val="20"/>
                <w:szCs w:val="20"/>
                <w:u w:val="none"/>
              </w:rPr>
              <w:instrText xml:space="preserve"> FORMCHECKBOX </w:instrText>
            </w:r>
            <w:r w:rsidR="000635CC">
              <w:rPr>
                <w:rFonts w:ascii="Arial" w:hAnsi="Arial" w:cs="Arial"/>
                <w:i w:val="0"/>
                <w:sz w:val="20"/>
                <w:szCs w:val="20"/>
                <w:u w:val="none"/>
              </w:rPr>
            </w:r>
            <w:r w:rsidR="000635CC">
              <w:rPr>
                <w:rFonts w:ascii="Arial" w:hAnsi="Arial" w:cs="Arial"/>
                <w:i w:val="0"/>
                <w:sz w:val="20"/>
                <w:szCs w:val="20"/>
                <w:u w:val="none"/>
              </w:rPr>
              <w:fldChar w:fldCharType="separate"/>
            </w:r>
            <w:r w:rsidRPr="00F243F9">
              <w:rPr>
                <w:rFonts w:ascii="Arial" w:hAnsi="Arial" w:cs="Arial"/>
                <w:i w:val="0"/>
                <w:sz w:val="20"/>
                <w:szCs w:val="20"/>
                <w:u w:val="none"/>
              </w:rPr>
              <w:fldChar w:fldCharType="end"/>
            </w:r>
          </w:p>
        </w:tc>
      </w:tr>
      <w:tr w:rsidR="00F243F9" w:rsidRPr="00A33939" w:rsidTr="00F243F9">
        <w:trPr>
          <w:trHeight w:val="372"/>
        </w:trPr>
        <w:tc>
          <w:tcPr>
            <w:tcW w:w="4408" w:type="pct"/>
            <w:tcBorders>
              <w:top w:val="single" w:sz="4" w:space="0" w:color="auto"/>
              <w:left w:val="single" w:sz="12" w:space="0" w:color="auto"/>
              <w:bottom w:val="single" w:sz="4" w:space="0" w:color="auto"/>
              <w:right w:val="single" w:sz="4" w:space="0" w:color="auto"/>
            </w:tcBorders>
            <w:vAlign w:val="center"/>
          </w:tcPr>
          <w:p w:rsidR="00F243F9" w:rsidRPr="00BC33EE" w:rsidRDefault="00F243F9" w:rsidP="00FF29DC">
            <w:pPr>
              <w:spacing w:line="240" w:lineRule="auto"/>
              <w:ind w:right="176"/>
              <w:jc w:val="both"/>
              <w:rPr>
                <w:rFonts w:ascii="Arial" w:hAnsi="Arial" w:cs="Arial"/>
                <w:bCs/>
                <w:sz w:val="20"/>
                <w:szCs w:val="20"/>
              </w:rPr>
            </w:pPr>
            <w:r>
              <w:rPr>
                <w:rFonts w:ascii="Arial" w:hAnsi="Arial" w:cs="Arial"/>
                <w:sz w:val="20"/>
                <w:szCs w:val="20"/>
              </w:rPr>
              <w:t>B</w:t>
            </w:r>
            <w:r w:rsidRPr="00BC33EE">
              <w:rPr>
                <w:rFonts w:ascii="Arial" w:hAnsi="Arial" w:cs="Arial"/>
                <w:sz w:val="20"/>
                <w:szCs w:val="20"/>
              </w:rPr>
              <w:t>2 –</w:t>
            </w:r>
            <w:r>
              <w:rPr>
                <w:rFonts w:ascii="Arial" w:hAnsi="Arial" w:cs="Arial"/>
                <w:sz w:val="20"/>
                <w:szCs w:val="20"/>
              </w:rPr>
              <w:t xml:space="preserve"> </w:t>
            </w:r>
            <w:r w:rsidRPr="00BC33EE">
              <w:rPr>
                <w:rFonts w:ascii="Arial" w:hAnsi="Arial" w:cs="Arial"/>
                <w:sz w:val="20"/>
                <w:szCs w:val="20"/>
              </w:rPr>
              <w:t xml:space="preserve"> </w:t>
            </w:r>
            <w:r w:rsidR="00FF29DC">
              <w:rPr>
                <w:rFonts w:ascii="Arial" w:hAnsi="Arial" w:cs="Arial"/>
                <w:sz w:val="20"/>
                <w:szCs w:val="20"/>
              </w:rPr>
              <w:t>brak możliwości pracy w trybie tabletu</w:t>
            </w:r>
          </w:p>
        </w:tc>
        <w:tc>
          <w:tcPr>
            <w:tcW w:w="592" w:type="pct"/>
            <w:tcBorders>
              <w:top w:val="single" w:sz="4" w:space="0" w:color="auto"/>
              <w:left w:val="single" w:sz="4" w:space="0" w:color="auto"/>
              <w:bottom w:val="single" w:sz="4" w:space="0" w:color="auto"/>
              <w:right w:val="single" w:sz="12" w:space="0" w:color="auto"/>
            </w:tcBorders>
            <w:vAlign w:val="center"/>
          </w:tcPr>
          <w:p w:rsidR="00F243F9" w:rsidRPr="00F243F9" w:rsidRDefault="00F243F9" w:rsidP="00B127B1">
            <w:pPr>
              <w:pStyle w:val="Nagwek6"/>
              <w:rPr>
                <w:rFonts w:ascii="Arial" w:hAnsi="Arial" w:cs="Arial"/>
                <w:i w:val="0"/>
                <w:sz w:val="20"/>
                <w:szCs w:val="20"/>
                <w:u w:val="none"/>
              </w:rPr>
            </w:pPr>
            <w:r w:rsidRPr="00F243F9">
              <w:rPr>
                <w:rFonts w:ascii="Arial" w:hAnsi="Arial" w:cs="Arial"/>
                <w:i w:val="0"/>
                <w:sz w:val="20"/>
                <w:szCs w:val="20"/>
                <w:u w:val="none"/>
              </w:rPr>
              <w:fldChar w:fldCharType="begin">
                <w:ffData>
                  <w:name w:val=""/>
                  <w:enabled/>
                  <w:calcOnExit w:val="0"/>
                  <w:checkBox>
                    <w:sizeAuto/>
                    <w:default w:val="0"/>
                  </w:checkBox>
                </w:ffData>
              </w:fldChar>
            </w:r>
            <w:r w:rsidRPr="00F243F9">
              <w:rPr>
                <w:rFonts w:ascii="Arial" w:hAnsi="Arial" w:cs="Arial"/>
                <w:i w:val="0"/>
                <w:sz w:val="20"/>
                <w:szCs w:val="20"/>
                <w:u w:val="none"/>
              </w:rPr>
              <w:instrText xml:space="preserve"> FORMCHECKBOX </w:instrText>
            </w:r>
            <w:r w:rsidR="000635CC">
              <w:rPr>
                <w:rFonts w:ascii="Arial" w:hAnsi="Arial" w:cs="Arial"/>
                <w:i w:val="0"/>
                <w:sz w:val="20"/>
                <w:szCs w:val="20"/>
                <w:u w:val="none"/>
              </w:rPr>
            </w:r>
            <w:r w:rsidR="000635CC">
              <w:rPr>
                <w:rFonts w:ascii="Arial" w:hAnsi="Arial" w:cs="Arial"/>
                <w:i w:val="0"/>
                <w:sz w:val="20"/>
                <w:szCs w:val="20"/>
                <w:u w:val="none"/>
              </w:rPr>
              <w:fldChar w:fldCharType="separate"/>
            </w:r>
            <w:r w:rsidRPr="00F243F9">
              <w:rPr>
                <w:rFonts w:ascii="Arial" w:hAnsi="Arial" w:cs="Arial"/>
                <w:i w:val="0"/>
                <w:sz w:val="20"/>
                <w:szCs w:val="20"/>
                <w:u w:val="none"/>
              </w:rPr>
              <w:fldChar w:fldCharType="end"/>
            </w:r>
          </w:p>
        </w:tc>
      </w:tr>
    </w:tbl>
    <w:p w:rsidR="0016441C" w:rsidRPr="00A42BBA" w:rsidRDefault="00F243F9" w:rsidP="00B127B1">
      <w:pPr>
        <w:shd w:val="clear" w:color="auto" w:fill="FFFFFF"/>
        <w:spacing w:line="240" w:lineRule="auto"/>
        <w:ind w:left="-142"/>
        <w:jc w:val="both"/>
        <w:rPr>
          <w:rFonts w:ascii="Arial" w:hAnsi="Arial" w:cs="Arial"/>
          <w:sz w:val="18"/>
          <w:szCs w:val="18"/>
        </w:rPr>
      </w:pPr>
      <w:r>
        <w:rPr>
          <w:rFonts w:ascii="Arial" w:hAnsi="Arial" w:cs="Arial"/>
          <w:i/>
          <w:iCs/>
          <w:sz w:val="18"/>
          <w:szCs w:val="18"/>
        </w:rPr>
        <w:t>[</w:t>
      </w:r>
      <w:r w:rsidR="0016441C" w:rsidRPr="00A42BBA">
        <w:rPr>
          <w:rFonts w:ascii="Arial" w:hAnsi="Arial" w:cs="Arial"/>
          <w:i/>
          <w:iCs/>
          <w:sz w:val="18"/>
          <w:szCs w:val="18"/>
        </w:rPr>
        <w:t>za</w:t>
      </w:r>
      <w:r w:rsidR="004A1BB5">
        <w:rPr>
          <w:rFonts w:ascii="Arial" w:hAnsi="Arial" w:cs="Arial"/>
          <w:i/>
          <w:iCs/>
          <w:sz w:val="18"/>
          <w:szCs w:val="18"/>
        </w:rPr>
        <w:t xml:space="preserve">znaczyć znakiem „x” deklarację dotyczącą </w:t>
      </w:r>
      <w:r w:rsidR="00345015">
        <w:rPr>
          <w:rFonts w:ascii="Arial" w:hAnsi="Arial" w:cs="Arial"/>
          <w:i/>
          <w:iCs/>
          <w:sz w:val="18"/>
          <w:szCs w:val="18"/>
        </w:rPr>
        <w:t>możliwości pracy w trybie</w:t>
      </w:r>
      <w:r w:rsidR="004A1BB5">
        <w:rPr>
          <w:rFonts w:ascii="Arial" w:hAnsi="Arial" w:cs="Arial"/>
          <w:i/>
          <w:iCs/>
          <w:sz w:val="18"/>
          <w:szCs w:val="18"/>
        </w:rPr>
        <w:t xml:space="preserve"> tabletu </w:t>
      </w:r>
      <w:r w:rsidR="0016441C" w:rsidRPr="00A42BBA">
        <w:rPr>
          <w:rFonts w:ascii="Arial" w:hAnsi="Arial" w:cs="Arial"/>
          <w:i/>
          <w:iCs/>
          <w:sz w:val="18"/>
          <w:szCs w:val="18"/>
        </w:rPr>
        <w:t>(z uwzg</w:t>
      </w:r>
      <w:r w:rsidR="00145D98">
        <w:rPr>
          <w:rFonts w:ascii="Arial" w:hAnsi="Arial" w:cs="Arial"/>
          <w:i/>
          <w:iCs/>
          <w:sz w:val="18"/>
          <w:szCs w:val="18"/>
        </w:rPr>
        <w:t>lędnieniem zapisów rozdziału XIV</w:t>
      </w:r>
      <w:r w:rsidR="0016441C" w:rsidRPr="00A42BBA">
        <w:rPr>
          <w:rFonts w:ascii="Arial" w:hAnsi="Arial" w:cs="Arial"/>
          <w:i/>
          <w:iCs/>
          <w:sz w:val="18"/>
          <w:szCs w:val="18"/>
        </w:rPr>
        <w:t xml:space="preserve"> SIWZ)]</w:t>
      </w:r>
    </w:p>
    <w:p w:rsidR="00F243F9" w:rsidRDefault="00F243F9" w:rsidP="00B127B1">
      <w:pPr>
        <w:shd w:val="clear" w:color="auto" w:fill="FFFFFF"/>
        <w:spacing w:line="240" w:lineRule="auto"/>
        <w:rPr>
          <w:rFonts w:ascii="Arial" w:hAnsi="Arial" w:cs="Arial"/>
          <w:i/>
          <w:iCs/>
          <w:sz w:val="18"/>
          <w:szCs w:val="18"/>
        </w:rPr>
      </w:pPr>
    </w:p>
    <w:p w:rsidR="00FD5025" w:rsidRDefault="00FD5025" w:rsidP="00B127B1">
      <w:pPr>
        <w:shd w:val="clear" w:color="auto" w:fill="FFFFFF"/>
        <w:spacing w:line="240" w:lineRule="auto"/>
        <w:ind w:left="-142"/>
        <w:rPr>
          <w:rFonts w:ascii="Arial" w:hAnsi="Arial" w:cs="Arial"/>
          <w:sz w:val="18"/>
          <w:szCs w:val="18"/>
        </w:rPr>
      </w:pPr>
    </w:p>
    <w:p w:rsidR="004C089A" w:rsidRPr="00FD5025" w:rsidRDefault="004C089A" w:rsidP="00B127B1">
      <w:pPr>
        <w:shd w:val="clear" w:color="auto" w:fill="FFFFFF"/>
        <w:spacing w:line="240" w:lineRule="auto"/>
        <w:ind w:left="-142"/>
        <w:rPr>
          <w:rFonts w:ascii="Arial" w:hAnsi="Arial" w:cs="Arial"/>
          <w:sz w:val="18"/>
          <w:szCs w:val="18"/>
        </w:rPr>
      </w:pPr>
      <w:r w:rsidRPr="0031425D">
        <w:rPr>
          <w:rFonts w:ascii="Arial" w:hAnsi="Arial" w:cs="Arial"/>
          <w:sz w:val="18"/>
          <w:szCs w:val="18"/>
          <w:u w:val="single"/>
        </w:rPr>
        <w:t>Oświadczamy, że:</w:t>
      </w:r>
    </w:p>
    <w:p w:rsidR="004C089A" w:rsidRPr="00A42BBA" w:rsidRDefault="004C089A" w:rsidP="004B1920">
      <w:pPr>
        <w:pStyle w:val="Akapitzlist"/>
        <w:numPr>
          <w:ilvl w:val="0"/>
          <w:numId w:val="8"/>
        </w:numPr>
        <w:spacing w:line="240" w:lineRule="auto"/>
        <w:ind w:left="142" w:hanging="284"/>
        <w:jc w:val="both"/>
        <w:rPr>
          <w:rFonts w:ascii="Arial" w:hAnsi="Arial" w:cs="Arial"/>
          <w:sz w:val="18"/>
          <w:szCs w:val="18"/>
        </w:rPr>
      </w:pPr>
      <w:r w:rsidRPr="00A42BBA">
        <w:rPr>
          <w:rFonts w:ascii="Arial" w:hAnsi="Arial" w:cs="Arial"/>
          <w:sz w:val="18"/>
          <w:szCs w:val="18"/>
        </w:rPr>
        <w:t>zapoznaliśmy się ze specyfikacją istotnych warunków zamówienia oraz projektem umowy, a także zdobyliśmy konieczne informacje potrzebne do prawidłowego przygotowania oferty oraz nie zgłaszamy żadnych uwag co do procedury udzielenia zamówienia,</w:t>
      </w:r>
    </w:p>
    <w:p w:rsidR="004C089A" w:rsidRPr="00A42BBA" w:rsidRDefault="004C089A" w:rsidP="004B1920">
      <w:pPr>
        <w:pStyle w:val="Akapitzlist"/>
        <w:numPr>
          <w:ilvl w:val="0"/>
          <w:numId w:val="8"/>
        </w:numPr>
        <w:spacing w:line="240" w:lineRule="auto"/>
        <w:ind w:left="142" w:hanging="284"/>
        <w:jc w:val="both"/>
        <w:rPr>
          <w:rFonts w:ascii="Arial" w:hAnsi="Arial" w:cs="Arial"/>
          <w:sz w:val="18"/>
          <w:szCs w:val="18"/>
        </w:rPr>
      </w:pPr>
      <w:r w:rsidRPr="00A42BBA">
        <w:rPr>
          <w:rFonts w:ascii="Arial" w:hAnsi="Arial" w:cs="Arial"/>
          <w:sz w:val="18"/>
          <w:szCs w:val="18"/>
        </w:rPr>
        <w:t>załączony do SIWZ projekt  umowy został przez nas zaakceptowany  bez  zastrzeżeń</w:t>
      </w:r>
      <w:r w:rsidR="00987E57" w:rsidRPr="00A42BBA">
        <w:rPr>
          <w:rFonts w:ascii="Arial" w:hAnsi="Arial" w:cs="Arial"/>
          <w:sz w:val="18"/>
          <w:szCs w:val="18"/>
        </w:rPr>
        <w:t xml:space="preserve"> </w:t>
      </w:r>
      <w:r w:rsidRPr="00A42BBA">
        <w:rPr>
          <w:rFonts w:ascii="Arial" w:hAnsi="Arial" w:cs="Arial"/>
          <w:sz w:val="18"/>
          <w:szCs w:val="18"/>
        </w:rPr>
        <w:t>i zobowiązujemy się przypadku wyboru naszej oferty do zawarcia umowy w miejscu i terminie wyznaczonym przez Zamawiającego,</w:t>
      </w:r>
    </w:p>
    <w:p w:rsidR="004C089A" w:rsidRPr="00A42BBA" w:rsidRDefault="0045201D" w:rsidP="004B1920">
      <w:pPr>
        <w:numPr>
          <w:ilvl w:val="0"/>
          <w:numId w:val="8"/>
        </w:numPr>
        <w:suppressAutoHyphens/>
        <w:spacing w:line="240" w:lineRule="auto"/>
        <w:ind w:left="142" w:hanging="284"/>
        <w:jc w:val="both"/>
        <w:rPr>
          <w:rFonts w:ascii="Arial" w:hAnsi="Arial" w:cs="Arial"/>
          <w:sz w:val="18"/>
          <w:szCs w:val="18"/>
        </w:rPr>
      </w:pPr>
      <w:r w:rsidRPr="00A42BBA">
        <w:rPr>
          <w:rFonts w:ascii="Arial" w:hAnsi="Arial" w:cs="Arial"/>
          <w:sz w:val="18"/>
          <w:szCs w:val="18"/>
        </w:rPr>
        <w:t>oferowane</w:t>
      </w:r>
      <w:r w:rsidR="004C089A" w:rsidRPr="00A42BBA">
        <w:rPr>
          <w:rFonts w:ascii="Arial" w:hAnsi="Arial" w:cs="Arial"/>
          <w:sz w:val="18"/>
          <w:szCs w:val="18"/>
        </w:rPr>
        <w:t xml:space="preserve">  przez nas </w:t>
      </w:r>
      <w:r w:rsidR="00987E57" w:rsidRPr="00A42BBA">
        <w:rPr>
          <w:rFonts w:ascii="Arial" w:hAnsi="Arial" w:cs="Arial"/>
          <w:sz w:val="18"/>
          <w:szCs w:val="18"/>
        </w:rPr>
        <w:t>urządzenie</w:t>
      </w:r>
      <w:r w:rsidR="004C089A" w:rsidRPr="00A42BBA">
        <w:rPr>
          <w:rFonts w:ascii="Arial" w:hAnsi="Arial" w:cs="Arial"/>
          <w:sz w:val="18"/>
          <w:szCs w:val="18"/>
        </w:rPr>
        <w:t xml:space="preserve"> spełnia wymagania określone  w  SIWZ,</w:t>
      </w:r>
    </w:p>
    <w:p w:rsidR="004C089A" w:rsidRPr="00A42BBA" w:rsidRDefault="004C089A" w:rsidP="004B1920">
      <w:pPr>
        <w:pStyle w:val="Akapitzlist"/>
        <w:numPr>
          <w:ilvl w:val="0"/>
          <w:numId w:val="8"/>
        </w:numPr>
        <w:spacing w:line="240" w:lineRule="auto"/>
        <w:ind w:left="142" w:hanging="284"/>
        <w:jc w:val="both"/>
        <w:rPr>
          <w:rFonts w:ascii="Arial" w:hAnsi="Arial" w:cs="Arial"/>
          <w:b/>
          <w:sz w:val="18"/>
          <w:szCs w:val="18"/>
        </w:rPr>
      </w:pPr>
      <w:r w:rsidRPr="00A42BBA">
        <w:rPr>
          <w:rFonts w:ascii="Arial" w:hAnsi="Arial" w:cs="Arial"/>
          <w:sz w:val="18"/>
          <w:szCs w:val="18"/>
        </w:rPr>
        <w:t xml:space="preserve">uważamy się za związanych niniejszą ofertą przez okres </w:t>
      </w:r>
      <w:r w:rsidR="0031425D">
        <w:rPr>
          <w:rFonts w:ascii="Arial" w:hAnsi="Arial" w:cs="Arial"/>
          <w:sz w:val="18"/>
          <w:szCs w:val="18"/>
        </w:rPr>
        <w:t>6</w:t>
      </w:r>
      <w:r w:rsidR="00987E57" w:rsidRPr="00A42BBA">
        <w:rPr>
          <w:rFonts w:ascii="Arial" w:hAnsi="Arial" w:cs="Arial"/>
          <w:sz w:val="18"/>
          <w:szCs w:val="18"/>
        </w:rPr>
        <w:t>0</w:t>
      </w:r>
      <w:r w:rsidRPr="00A42BBA">
        <w:rPr>
          <w:rFonts w:ascii="Arial" w:hAnsi="Arial" w:cs="Arial"/>
          <w:sz w:val="18"/>
          <w:szCs w:val="18"/>
        </w:rPr>
        <w:t xml:space="preserve"> dni,</w:t>
      </w:r>
    </w:p>
    <w:p w:rsidR="008550D8" w:rsidRPr="00A42BBA" w:rsidRDefault="008550D8" w:rsidP="004B1920">
      <w:pPr>
        <w:numPr>
          <w:ilvl w:val="0"/>
          <w:numId w:val="8"/>
        </w:numPr>
        <w:suppressAutoHyphens/>
        <w:spacing w:line="240" w:lineRule="auto"/>
        <w:ind w:left="142" w:hanging="284"/>
        <w:jc w:val="both"/>
        <w:rPr>
          <w:rFonts w:ascii="Arial" w:hAnsi="Arial" w:cs="Arial"/>
          <w:sz w:val="18"/>
          <w:szCs w:val="18"/>
        </w:rPr>
      </w:pPr>
      <w:r w:rsidRPr="00A42BBA">
        <w:rPr>
          <w:rFonts w:ascii="Arial" w:hAnsi="Arial" w:cs="Arial"/>
          <w:sz w:val="18"/>
          <w:szCs w:val="18"/>
        </w:rPr>
        <w:t xml:space="preserve">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w:t>
      </w:r>
      <w:r w:rsidR="00956D41" w:rsidRPr="00A42BBA">
        <w:rPr>
          <w:rFonts w:ascii="Arial" w:hAnsi="Arial" w:cs="Arial"/>
          <w:sz w:val="18"/>
          <w:szCs w:val="18"/>
        </w:rPr>
        <w:br/>
      </w:r>
      <w:r w:rsidRPr="00A42BBA">
        <w:rPr>
          <w:rFonts w:ascii="Arial" w:hAnsi="Arial" w:cs="Arial"/>
          <w:sz w:val="18"/>
          <w:szCs w:val="18"/>
        </w:rPr>
        <w:t xml:space="preserve">z poręczenia lub z gwarancji lub podobnego świadczenia pieniężnego na określony cel gospodarczy, elektronicznego instrumentu płatniczego lub </w:t>
      </w:r>
      <w:r w:rsidRPr="00A42BBA">
        <w:rPr>
          <w:rFonts w:ascii="Arial" w:hAnsi="Arial" w:cs="Arial"/>
          <w:b/>
          <w:sz w:val="18"/>
          <w:szCs w:val="18"/>
        </w:rPr>
        <w:t>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sidRPr="00A42BBA">
        <w:rPr>
          <w:rFonts w:ascii="Arial" w:hAnsi="Arial" w:cs="Arial"/>
          <w:sz w:val="18"/>
          <w:szCs w:val="18"/>
        </w:rPr>
        <w:t>, podlega karze pozbawienia wolności od 3 miesięcy do lat 5”.</w:t>
      </w:r>
    </w:p>
    <w:p w:rsidR="008550D8" w:rsidRPr="00A42BBA" w:rsidRDefault="008550D8" w:rsidP="004B1920">
      <w:pPr>
        <w:numPr>
          <w:ilvl w:val="0"/>
          <w:numId w:val="8"/>
        </w:numPr>
        <w:suppressAutoHyphens/>
        <w:spacing w:line="240" w:lineRule="auto"/>
        <w:ind w:left="142" w:right="-3" w:hanging="284"/>
        <w:jc w:val="both"/>
        <w:rPr>
          <w:rFonts w:ascii="Arial" w:hAnsi="Arial" w:cs="Arial"/>
          <w:sz w:val="18"/>
          <w:szCs w:val="18"/>
        </w:rPr>
      </w:pPr>
      <w:r w:rsidRPr="00A42BBA">
        <w:rPr>
          <w:rFonts w:ascii="Arial" w:hAnsi="Arial" w:cs="Arial"/>
          <w:sz w:val="18"/>
          <w:szCs w:val="18"/>
        </w:rPr>
        <w:t>w ofercie nie została zastosowana cena dumpingowa i oferta nie stanowi czynu nieuczciwej konkurencji, zgodnie z art. 89 ust. 1 pkt. 3 Prawo zamówień publicznych i art. 5 – 17 ustawy z 16 kwietnia 1993r. o zwalczaniu nieuczciwej konkurencji (tekst jednolity Dz. U. z 2003r. Nr 153, poz. 1503 ze zm.).</w:t>
      </w:r>
    </w:p>
    <w:p w:rsidR="00F01A0F" w:rsidRPr="00A42BBA" w:rsidRDefault="00F01A0F" w:rsidP="00B127B1">
      <w:pPr>
        <w:suppressAutoHyphens/>
        <w:spacing w:line="240" w:lineRule="auto"/>
        <w:ind w:right="-3" w:hanging="425"/>
        <w:jc w:val="both"/>
        <w:rPr>
          <w:rFonts w:ascii="Arial" w:hAnsi="Arial" w:cs="Arial"/>
          <w:sz w:val="18"/>
          <w:szCs w:val="18"/>
        </w:rPr>
      </w:pPr>
    </w:p>
    <w:p w:rsidR="004C089A" w:rsidRPr="00A42BBA" w:rsidRDefault="004C089A" w:rsidP="00B127B1">
      <w:pPr>
        <w:spacing w:line="240" w:lineRule="auto"/>
        <w:jc w:val="both"/>
        <w:rPr>
          <w:rFonts w:ascii="Arial" w:hAnsi="Arial" w:cs="Arial"/>
          <w:sz w:val="18"/>
          <w:szCs w:val="18"/>
        </w:rPr>
      </w:pPr>
      <w:r w:rsidRPr="00A42BBA">
        <w:rPr>
          <w:rFonts w:ascii="Arial" w:hAnsi="Arial" w:cs="Arial"/>
          <w:sz w:val="18"/>
          <w:szCs w:val="18"/>
        </w:rPr>
        <w:t>Osobą/osobami do realizacji zamówienia, jest/są:</w:t>
      </w:r>
    </w:p>
    <w:p w:rsidR="004C089A" w:rsidRPr="0031425D" w:rsidRDefault="004C089A" w:rsidP="00B127B1">
      <w:pPr>
        <w:spacing w:line="240" w:lineRule="auto"/>
        <w:ind w:left="284"/>
        <w:rPr>
          <w:rFonts w:ascii="Arial" w:hAnsi="Arial" w:cs="Arial"/>
          <w:sz w:val="18"/>
          <w:szCs w:val="18"/>
        </w:rPr>
      </w:pPr>
      <w:r w:rsidRPr="0031425D">
        <w:rPr>
          <w:rFonts w:ascii="Arial" w:hAnsi="Arial" w:cs="Arial"/>
          <w:sz w:val="18"/>
          <w:szCs w:val="18"/>
        </w:rPr>
        <w:t xml:space="preserve">.............................................................................................................................................................................................. </w:t>
      </w:r>
      <w:r w:rsidRPr="0031425D">
        <w:rPr>
          <w:rFonts w:ascii="Arial" w:hAnsi="Arial" w:cs="Arial"/>
          <w:sz w:val="18"/>
          <w:szCs w:val="18"/>
        </w:rPr>
        <w:br/>
        <w:t>tel. kontaktowy i nr faksu : .....................................................................................................................................</w:t>
      </w:r>
    </w:p>
    <w:p w:rsidR="004C089A" w:rsidRPr="0031425D" w:rsidRDefault="004C089A" w:rsidP="00B127B1">
      <w:pPr>
        <w:spacing w:line="240" w:lineRule="auto"/>
        <w:ind w:left="284"/>
        <w:rPr>
          <w:rFonts w:ascii="Arial" w:hAnsi="Arial" w:cs="Arial"/>
          <w:sz w:val="18"/>
          <w:szCs w:val="18"/>
        </w:rPr>
      </w:pPr>
      <w:r w:rsidRPr="0031425D">
        <w:rPr>
          <w:rFonts w:ascii="Arial" w:hAnsi="Arial" w:cs="Arial"/>
          <w:sz w:val="18"/>
          <w:szCs w:val="18"/>
        </w:rPr>
        <w:t xml:space="preserve">.............................................................................................................................................................................................. </w:t>
      </w:r>
      <w:r w:rsidRPr="0031425D">
        <w:rPr>
          <w:rFonts w:ascii="Arial" w:hAnsi="Arial" w:cs="Arial"/>
          <w:sz w:val="18"/>
          <w:szCs w:val="18"/>
        </w:rPr>
        <w:br/>
        <w:t>tel. kontaktowy i nr faksu : .....................................................................................................................................</w:t>
      </w:r>
    </w:p>
    <w:p w:rsidR="004C089A" w:rsidRPr="00A42BBA" w:rsidRDefault="004C089A" w:rsidP="00B127B1">
      <w:pPr>
        <w:spacing w:line="240" w:lineRule="auto"/>
        <w:ind w:left="284"/>
        <w:jc w:val="both"/>
        <w:rPr>
          <w:rFonts w:ascii="Arial" w:hAnsi="Arial" w:cs="Arial"/>
          <w:sz w:val="18"/>
          <w:szCs w:val="18"/>
        </w:rPr>
      </w:pPr>
    </w:p>
    <w:p w:rsidR="004B1920" w:rsidRDefault="004C089A" w:rsidP="00B127B1">
      <w:pPr>
        <w:spacing w:line="240" w:lineRule="auto"/>
        <w:ind w:left="10"/>
        <w:jc w:val="both"/>
        <w:rPr>
          <w:rFonts w:ascii="Arial" w:hAnsi="Arial" w:cs="Arial"/>
          <w:sz w:val="18"/>
          <w:szCs w:val="18"/>
        </w:rPr>
      </w:pPr>
      <w:r w:rsidRPr="00A42BBA">
        <w:rPr>
          <w:rFonts w:ascii="Arial" w:hAnsi="Arial" w:cs="Arial"/>
          <w:sz w:val="18"/>
          <w:szCs w:val="18"/>
        </w:rPr>
        <w:t xml:space="preserve">   </w:t>
      </w:r>
    </w:p>
    <w:p w:rsidR="004B1920" w:rsidRDefault="004B1920" w:rsidP="00B127B1">
      <w:pPr>
        <w:spacing w:line="240" w:lineRule="auto"/>
        <w:ind w:left="10"/>
        <w:jc w:val="both"/>
        <w:rPr>
          <w:rFonts w:ascii="Arial" w:hAnsi="Arial" w:cs="Arial"/>
          <w:sz w:val="18"/>
          <w:szCs w:val="18"/>
        </w:rPr>
      </w:pPr>
    </w:p>
    <w:p w:rsidR="004C089A" w:rsidRPr="00A42BBA" w:rsidRDefault="004C089A" w:rsidP="004B1920">
      <w:pPr>
        <w:spacing w:line="240" w:lineRule="auto"/>
        <w:ind w:left="10"/>
        <w:jc w:val="center"/>
        <w:rPr>
          <w:rFonts w:ascii="Arial" w:hAnsi="Arial" w:cs="Arial"/>
          <w:sz w:val="18"/>
          <w:szCs w:val="18"/>
        </w:rPr>
      </w:pPr>
      <w:r w:rsidRPr="00A42BBA">
        <w:rPr>
          <w:rFonts w:ascii="Arial" w:hAnsi="Arial" w:cs="Arial"/>
          <w:sz w:val="18"/>
          <w:szCs w:val="18"/>
        </w:rPr>
        <w:t xml:space="preserve">miejscowość, dnia                                                                                 </w:t>
      </w:r>
      <w:r w:rsidRPr="00A42BBA">
        <w:rPr>
          <w:rFonts w:ascii="Arial" w:hAnsi="Arial" w:cs="Arial"/>
          <w:sz w:val="18"/>
          <w:szCs w:val="18"/>
        </w:rPr>
        <w:tab/>
        <w:t xml:space="preserve"> pieczątka i podpis Wykonawcy</w:t>
      </w:r>
    </w:p>
    <w:p w:rsidR="00040C0E" w:rsidRDefault="00040C0E" w:rsidP="004B1920">
      <w:pPr>
        <w:spacing w:line="240" w:lineRule="auto"/>
        <w:jc w:val="center"/>
        <w:rPr>
          <w:rFonts w:ascii="Arial" w:hAnsi="Arial" w:cs="Arial"/>
          <w:sz w:val="18"/>
          <w:szCs w:val="18"/>
        </w:rPr>
      </w:pPr>
    </w:p>
    <w:p w:rsidR="00CF28DD" w:rsidRPr="00A42BBA" w:rsidRDefault="004C089A" w:rsidP="004B1920">
      <w:pPr>
        <w:spacing w:line="240" w:lineRule="auto"/>
        <w:jc w:val="center"/>
        <w:rPr>
          <w:rFonts w:ascii="Arial" w:hAnsi="Arial" w:cs="Arial"/>
          <w:sz w:val="18"/>
          <w:szCs w:val="18"/>
        </w:rPr>
      </w:pPr>
      <w:r w:rsidRPr="00A42BBA">
        <w:rPr>
          <w:rFonts w:ascii="Arial" w:hAnsi="Arial" w:cs="Arial"/>
          <w:sz w:val="18"/>
          <w:szCs w:val="18"/>
        </w:rPr>
        <w:t xml:space="preserve">…………………………………..                                                            </w:t>
      </w:r>
      <w:r w:rsidRPr="00A42BBA">
        <w:rPr>
          <w:rFonts w:ascii="Arial" w:hAnsi="Arial" w:cs="Arial"/>
          <w:sz w:val="18"/>
          <w:szCs w:val="18"/>
        </w:rPr>
        <w:tab/>
      </w:r>
      <w:r w:rsidR="00040C0E">
        <w:rPr>
          <w:rFonts w:ascii="Arial" w:hAnsi="Arial" w:cs="Arial"/>
          <w:sz w:val="18"/>
          <w:szCs w:val="18"/>
        </w:rPr>
        <w:t>…………………………………………</w:t>
      </w:r>
    </w:p>
    <w:sectPr w:rsidR="00CF28DD" w:rsidRPr="00A42BBA" w:rsidSect="008A0077">
      <w:headerReference w:type="default" r:id="rId11"/>
      <w:footerReference w:type="default" r:id="rId12"/>
      <w:pgSz w:w="11906" w:h="16838"/>
      <w:pgMar w:top="1440" w:right="991" w:bottom="1135" w:left="108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04" w:rsidRDefault="00697104" w:rsidP="00245CEA">
      <w:pPr>
        <w:spacing w:line="240" w:lineRule="auto"/>
      </w:pPr>
      <w:r>
        <w:separator/>
      </w:r>
    </w:p>
  </w:endnote>
  <w:endnote w:type="continuationSeparator" w:id="0">
    <w:p w:rsidR="00697104" w:rsidRDefault="00697104"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04" w:rsidRPr="0017695B" w:rsidRDefault="00697104" w:rsidP="0055789F">
    <w:pPr>
      <w:pBdr>
        <w:top w:val="single" w:sz="4" w:space="1" w:color="auto"/>
      </w:pBdr>
      <w:tabs>
        <w:tab w:val="center" w:pos="4536"/>
        <w:tab w:val="right" w:pos="9072"/>
      </w:tabs>
      <w:spacing w:after="120"/>
      <w:jc w:val="center"/>
      <w:rPr>
        <w:rFonts w:ascii="Arial" w:hAnsi="Arial" w:cs="Arial"/>
        <w:sz w:val="18"/>
        <w:szCs w:val="18"/>
      </w:rPr>
    </w:pPr>
    <w:r w:rsidRPr="0017695B">
      <w:rPr>
        <w:rFonts w:ascii="Arial" w:hAnsi="Arial" w:cs="Arial"/>
        <w:sz w:val="18"/>
        <w:szCs w:val="16"/>
      </w:rPr>
      <w:t>Uniwersytet Gdański Dział Zamówień Publicznych, ul. Jana Bażyńskiego 8, 80-309 Gdańsk</w:t>
    </w:r>
  </w:p>
  <w:p w:rsidR="00697104" w:rsidRPr="00982E14" w:rsidRDefault="00697104" w:rsidP="0055789F">
    <w:pPr>
      <w:pStyle w:val="Stopka"/>
      <w:jc w:val="right"/>
      <w:rPr>
        <w:rFonts w:ascii="Arial" w:hAnsi="Arial" w:cs="Arial"/>
        <w:i/>
        <w:sz w:val="18"/>
        <w:szCs w:val="18"/>
      </w:rPr>
    </w:pPr>
    <w:r w:rsidRPr="00982E14">
      <w:rPr>
        <w:rFonts w:ascii="Arial" w:hAnsi="Arial" w:cs="Arial"/>
        <w:sz w:val="18"/>
        <w:szCs w:val="18"/>
      </w:rPr>
      <w:t xml:space="preserve">str. </w:t>
    </w:r>
    <w:r w:rsidRPr="00982E14">
      <w:rPr>
        <w:rFonts w:ascii="Arial" w:hAnsi="Arial" w:cs="Arial"/>
        <w:sz w:val="18"/>
        <w:szCs w:val="18"/>
      </w:rPr>
      <w:fldChar w:fldCharType="begin"/>
    </w:r>
    <w:r w:rsidRPr="00982E14">
      <w:rPr>
        <w:rFonts w:ascii="Arial" w:hAnsi="Arial" w:cs="Arial"/>
        <w:sz w:val="18"/>
        <w:szCs w:val="18"/>
      </w:rPr>
      <w:instrText xml:space="preserve"> PAGE    \* MERGEFORMAT </w:instrText>
    </w:r>
    <w:r w:rsidRPr="00982E14">
      <w:rPr>
        <w:rFonts w:ascii="Arial" w:hAnsi="Arial" w:cs="Arial"/>
        <w:sz w:val="18"/>
        <w:szCs w:val="18"/>
      </w:rPr>
      <w:fldChar w:fldCharType="separate"/>
    </w:r>
    <w:r w:rsidR="000635CC">
      <w:rPr>
        <w:rFonts w:ascii="Arial" w:hAnsi="Arial" w:cs="Arial"/>
        <w:noProof/>
        <w:sz w:val="18"/>
        <w:szCs w:val="18"/>
      </w:rPr>
      <w:t>2</w:t>
    </w:r>
    <w:r w:rsidRPr="00982E14">
      <w:rPr>
        <w:rFonts w:ascii="Arial" w:hAnsi="Arial" w:cs="Arial"/>
        <w:sz w:val="18"/>
        <w:szCs w:val="18"/>
      </w:rPr>
      <w:fldChar w:fldCharType="end"/>
    </w:r>
  </w:p>
  <w:p w:rsidR="00697104" w:rsidRPr="00857E74" w:rsidRDefault="00697104">
    <w:pPr>
      <w:pStyle w:val="Stopka"/>
      <w:rPr>
        <w:rFonts w:ascii="Arial" w:hAnsi="Arial" w:cs="Arial"/>
        <w:color w:val="0F243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04" w:rsidRDefault="00697104" w:rsidP="00245CEA">
      <w:pPr>
        <w:spacing w:line="240" w:lineRule="auto"/>
      </w:pPr>
      <w:r>
        <w:separator/>
      </w:r>
    </w:p>
  </w:footnote>
  <w:footnote w:type="continuationSeparator" w:id="0">
    <w:p w:rsidR="00697104" w:rsidRDefault="00697104"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04" w:rsidRDefault="00697104" w:rsidP="008A0077">
    <w:pPr>
      <w:pBdr>
        <w:bottom w:val="single" w:sz="4" w:space="1" w:color="auto"/>
      </w:pBdr>
      <w:spacing w:before="120" w:after="60"/>
      <w:rPr>
        <w:rFonts w:ascii="Arial" w:hAnsi="Arial" w:cs="Arial"/>
        <w:b/>
        <w:sz w:val="18"/>
        <w:szCs w:val="20"/>
      </w:rPr>
    </w:pPr>
  </w:p>
  <w:p w:rsidR="00697104" w:rsidRPr="00115747" w:rsidRDefault="00697104" w:rsidP="00115747">
    <w:pPr>
      <w:pBdr>
        <w:bottom w:val="single" w:sz="4" w:space="1" w:color="auto"/>
      </w:pBdr>
      <w:spacing w:before="120" w:after="60"/>
      <w:jc w:val="center"/>
      <w:rPr>
        <w:rFonts w:ascii="Arial" w:hAnsi="Arial" w:cs="Arial"/>
        <w:sz w:val="18"/>
        <w:szCs w:val="18"/>
      </w:rPr>
    </w:pPr>
    <w:r>
      <w:rPr>
        <w:rFonts w:ascii="Arial" w:hAnsi="Arial" w:cs="Arial"/>
        <w:b/>
        <w:sz w:val="18"/>
        <w:szCs w:val="20"/>
      </w:rPr>
      <w:t xml:space="preserve">Załącznik nr 1 </w:t>
    </w:r>
    <w:r w:rsidRPr="00115747">
      <w:rPr>
        <w:rFonts w:ascii="Arial" w:hAnsi="Arial" w:cs="Arial"/>
        <w:sz w:val="18"/>
        <w:szCs w:val="18"/>
      </w:rPr>
      <w:t>do Specyfikacji Istotnych Warunków Zamówienia - postępowanie nr A120-211-</w:t>
    </w:r>
    <w:r w:rsidR="008A0077">
      <w:rPr>
        <w:rFonts w:ascii="Arial" w:hAnsi="Arial" w:cs="Arial"/>
        <w:sz w:val="18"/>
        <w:szCs w:val="18"/>
      </w:rPr>
      <w:t>3</w:t>
    </w:r>
    <w:r>
      <w:rPr>
        <w:rFonts w:ascii="Arial" w:hAnsi="Arial" w:cs="Arial"/>
        <w:sz w:val="18"/>
        <w:szCs w:val="18"/>
      </w:rPr>
      <w:t>1/17/RR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38C"/>
    <w:multiLevelType w:val="hybridMultilevel"/>
    <w:tmpl w:val="9F144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6192"/>
    <w:multiLevelType w:val="hybridMultilevel"/>
    <w:tmpl w:val="DAD6F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1F5D04"/>
    <w:multiLevelType w:val="hybridMultilevel"/>
    <w:tmpl w:val="014E8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122559A0"/>
    <w:multiLevelType w:val="hybridMultilevel"/>
    <w:tmpl w:val="1C02D6BA"/>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15:restartNumberingAfterBreak="0">
    <w:nsid w:val="1546534C"/>
    <w:multiLevelType w:val="hybridMultilevel"/>
    <w:tmpl w:val="B3B80E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6C0B37"/>
    <w:multiLevelType w:val="hybridMultilevel"/>
    <w:tmpl w:val="7390E516"/>
    <w:lvl w:ilvl="0" w:tplc="AEE8922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7F146F"/>
    <w:multiLevelType w:val="hybridMultilevel"/>
    <w:tmpl w:val="C9381580"/>
    <w:lvl w:ilvl="0" w:tplc="BF3C1C4A">
      <w:start w:val="22"/>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282B29B7"/>
    <w:multiLevelType w:val="hybridMultilevel"/>
    <w:tmpl w:val="12E08176"/>
    <w:lvl w:ilvl="0" w:tplc="60529C14">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F55BFD"/>
    <w:multiLevelType w:val="hybridMultilevel"/>
    <w:tmpl w:val="6A6E9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56D41"/>
    <w:multiLevelType w:val="hybridMultilevel"/>
    <w:tmpl w:val="0AF6D194"/>
    <w:lvl w:ilvl="0" w:tplc="602E5854">
      <w:start w:val="2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322C88"/>
    <w:multiLevelType w:val="hybridMultilevel"/>
    <w:tmpl w:val="4A9215FC"/>
    <w:lvl w:ilvl="0" w:tplc="DF0684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5B2A76"/>
    <w:multiLevelType w:val="hybridMultilevel"/>
    <w:tmpl w:val="7F6A6BFC"/>
    <w:lvl w:ilvl="0" w:tplc="3F8675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D4CE2"/>
    <w:multiLevelType w:val="hybridMultilevel"/>
    <w:tmpl w:val="F8EC1E18"/>
    <w:lvl w:ilvl="0" w:tplc="CD12C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5" w15:restartNumberingAfterBreak="0">
    <w:nsid w:val="47361792"/>
    <w:multiLevelType w:val="hybridMultilevel"/>
    <w:tmpl w:val="59B26FC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24B5E"/>
    <w:multiLevelType w:val="hybridMultilevel"/>
    <w:tmpl w:val="27206B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4DB1CC7"/>
    <w:multiLevelType w:val="hybridMultilevel"/>
    <w:tmpl w:val="4BAA3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A75ED7"/>
    <w:multiLevelType w:val="hybridMultilevel"/>
    <w:tmpl w:val="768437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191362"/>
    <w:multiLevelType w:val="hybridMultilevel"/>
    <w:tmpl w:val="8A38E97A"/>
    <w:lvl w:ilvl="0" w:tplc="07FA3D7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9E71AA"/>
    <w:multiLevelType w:val="hybridMultilevel"/>
    <w:tmpl w:val="9752A6BA"/>
    <w:lvl w:ilvl="0" w:tplc="F252D302">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80FE8"/>
    <w:multiLevelType w:val="hybridMultilevel"/>
    <w:tmpl w:val="564C024E"/>
    <w:lvl w:ilvl="0" w:tplc="FFFFFFFF">
      <w:start w:val="1"/>
      <w:numFmt w:val="decimal"/>
      <w:lvlText w:val="%1."/>
      <w:lvlJc w:val="left"/>
      <w:pPr>
        <w:tabs>
          <w:tab w:val="num" w:pos="567"/>
        </w:tabs>
        <w:ind w:left="567" w:hanging="567"/>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AB72DD7"/>
    <w:multiLevelType w:val="hybridMultilevel"/>
    <w:tmpl w:val="20DC13E8"/>
    <w:lvl w:ilvl="0" w:tplc="00E0F784">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6C6E01D2"/>
    <w:multiLevelType w:val="hybridMultilevel"/>
    <w:tmpl w:val="1408B52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FB7144"/>
    <w:multiLevelType w:val="hybridMultilevel"/>
    <w:tmpl w:val="ECD41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4"/>
  </w:num>
  <w:num w:numId="4">
    <w:abstractNumId w:val="3"/>
  </w:num>
  <w:num w:numId="5">
    <w:abstractNumId w:val="3"/>
    <w:lvlOverride w:ilvl="0">
      <w:lvl w:ilvl="0">
        <w:start w:val="1"/>
        <w:numFmt w:val="decimal"/>
        <w:lvlText w:val="%1."/>
        <w:lvlJc w:val="left"/>
        <w:pPr>
          <w:ind w:left="0" w:firstLine="0"/>
        </w:p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12"/>
  </w:num>
  <w:num w:numId="10">
    <w:abstractNumId w:val="23"/>
  </w:num>
  <w:num w:numId="11">
    <w:abstractNumId w:val="16"/>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0"/>
  </w:num>
  <w:num w:numId="17">
    <w:abstractNumId w:val="20"/>
  </w:num>
  <w:num w:numId="18">
    <w:abstractNumId w:val="13"/>
  </w:num>
  <w:num w:numId="19">
    <w:abstractNumId w:val="15"/>
  </w:num>
  <w:num w:numId="20">
    <w:abstractNumId w:val="17"/>
  </w:num>
  <w:num w:numId="21">
    <w:abstractNumId w:val="11"/>
  </w:num>
  <w:num w:numId="22">
    <w:abstractNumId w:val="19"/>
  </w:num>
  <w:num w:numId="23">
    <w:abstractNumId w:val="6"/>
  </w:num>
  <w:num w:numId="24">
    <w:abstractNumId w:val="4"/>
  </w:num>
  <w:num w:numId="25">
    <w:abstractNumId w:val="10"/>
  </w:num>
  <w:num w:numId="26">
    <w:abstractNumId w:val="7"/>
  </w:num>
  <w:num w:numId="27">
    <w:abstractNumId w:val="5"/>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A"/>
    <w:rsid w:val="00010B91"/>
    <w:rsid w:val="00040C0E"/>
    <w:rsid w:val="00043280"/>
    <w:rsid w:val="00045C5E"/>
    <w:rsid w:val="00053390"/>
    <w:rsid w:val="00055A16"/>
    <w:rsid w:val="00062789"/>
    <w:rsid w:val="000635CC"/>
    <w:rsid w:val="000668DC"/>
    <w:rsid w:val="00083CEA"/>
    <w:rsid w:val="000A0B6C"/>
    <w:rsid w:val="000A1421"/>
    <w:rsid w:val="000A54C6"/>
    <w:rsid w:val="000B3F4F"/>
    <w:rsid w:val="000B7547"/>
    <w:rsid w:val="000C542A"/>
    <w:rsid w:val="000C6F55"/>
    <w:rsid w:val="000E1768"/>
    <w:rsid w:val="000E232F"/>
    <w:rsid w:val="000E275B"/>
    <w:rsid w:val="000E6CBE"/>
    <w:rsid w:val="000F7FAA"/>
    <w:rsid w:val="00101810"/>
    <w:rsid w:val="001118A9"/>
    <w:rsid w:val="00114E0C"/>
    <w:rsid w:val="00115747"/>
    <w:rsid w:val="00115AEE"/>
    <w:rsid w:val="00115F71"/>
    <w:rsid w:val="001309C9"/>
    <w:rsid w:val="00136EE1"/>
    <w:rsid w:val="001425B6"/>
    <w:rsid w:val="00145D98"/>
    <w:rsid w:val="00154031"/>
    <w:rsid w:val="00155802"/>
    <w:rsid w:val="0016054D"/>
    <w:rsid w:val="0016441C"/>
    <w:rsid w:val="00190F68"/>
    <w:rsid w:val="001934DA"/>
    <w:rsid w:val="00194DDA"/>
    <w:rsid w:val="001B0B44"/>
    <w:rsid w:val="001B4608"/>
    <w:rsid w:val="001B4F3D"/>
    <w:rsid w:val="001D6310"/>
    <w:rsid w:val="001E19E9"/>
    <w:rsid w:val="001E4415"/>
    <w:rsid w:val="001E4EB3"/>
    <w:rsid w:val="001F0E17"/>
    <w:rsid w:val="00202AF9"/>
    <w:rsid w:val="00202FDE"/>
    <w:rsid w:val="00204F98"/>
    <w:rsid w:val="0021177A"/>
    <w:rsid w:val="00211E6F"/>
    <w:rsid w:val="00215C3A"/>
    <w:rsid w:val="002175DD"/>
    <w:rsid w:val="00222EAA"/>
    <w:rsid w:val="00225275"/>
    <w:rsid w:val="002274CB"/>
    <w:rsid w:val="00232515"/>
    <w:rsid w:val="002343B0"/>
    <w:rsid w:val="0023539E"/>
    <w:rsid w:val="002401B5"/>
    <w:rsid w:val="00243ED6"/>
    <w:rsid w:val="00245CEA"/>
    <w:rsid w:val="0024620C"/>
    <w:rsid w:val="0025036E"/>
    <w:rsid w:val="002742FE"/>
    <w:rsid w:val="00276755"/>
    <w:rsid w:val="00277C27"/>
    <w:rsid w:val="00283BA3"/>
    <w:rsid w:val="00286646"/>
    <w:rsid w:val="002A0E23"/>
    <w:rsid w:val="002B299F"/>
    <w:rsid w:val="002B3419"/>
    <w:rsid w:val="002B3F8D"/>
    <w:rsid w:val="002B706C"/>
    <w:rsid w:val="002C7340"/>
    <w:rsid w:val="002D6DE2"/>
    <w:rsid w:val="002D73EF"/>
    <w:rsid w:val="002E2793"/>
    <w:rsid w:val="002E326E"/>
    <w:rsid w:val="002E37EA"/>
    <w:rsid w:val="002E3C58"/>
    <w:rsid w:val="002E501D"/>
    <w:rsid w:val="003036F6"/>
    <w:rsid w:val="003055EC"/>
    <w:rsid w:val="0031425D"/>
    <w:rsid w:val="00316A6D"/>
    <w:rsid w:val="00323FD8"/>
    <w:rsid w:val="00343D8F"/>
    <w:rsid w:val="00345015"/>
    <w:rsid w:val="003511B9"/>
    <w:rsid w:val="00352999"/>
    <w:rsid w:val="00353B2C"/>
    <w:rsid w:val="00356CA8"/>
    <w:rsid w:val="00357376"/>
    <w:rsid w:val="00363DB8"/>
    <w:rsid w:val="003A578F"/>
    <w:rsid w:val="003A6112"/>
    <w:rsid w:val="003A7BD6"/>
    <w:rsid w:val="003B1C68"/>
    <w:rsid w:val="003B1F26"/>
    <w:rsid w:val="003B2D03"/>
    <w:rsid w:val="003B7A5A"/>
    <w:rsid w:val="003D23BC"/>
    <w:rsid w:val="003D5668"/>
    <w:rsid w:val="003D64EC"/>
    <w:rsid w:val="003D7944"/>
    <w:rsid w:val="003E491C"/>
    <w:rsid w:val="003F3900"/>
    <w:rsid w:val="003F6479"/>
    <w:rsid w:val="00400EAE"/>
    <w:rsid w:val="004314E9"/>
    <w:rsid w:val="00432EFF"/>
    <w:rsid w:val="00434312"/>
    <w:rsid w:val="00434327"/>
    <w:rsid w:val="004463A2"/>
    <w:rsid w:val="00446E45"/>
    <w:rsid w:val="00450C51"/>
    <w:rsid w:val="0045201D"/>
    <w:rsid w:val="00455626"/>
    <w:rsid w:val="0045690C"/>
    <w:rsid w:val="0045790D"/>
    <w:rsid w:val="00462D8A"/>
    <w:rsid w:val="00475C07"/>
    <w:rsid w:val="004836DF"/>
    <w:rsid w:val="00484CAB"/>
    <w:rsid w:val="004910C5"/>
    <w:rsid w:val="004952BE"/>
    <w:rsid w:val="004A1BB5"/>
    <w:rsid w:val="004A46CE"/>
    <w:rsid w:val="004A7C37"/>
    <w:rsid w:val="004B0169"/>
    <w:rsid w:val="004B0208"/>
    <w:rsid w:val="004B1920"/>
    <w:rsid w:val="004C089A"/>
    <w:rsid w:val="004C168F"/>
    <w:rsid w:val="004C24B4"/>
    <w:rsid w:val="004D05CB"/>
    <w:rsid w:val="004E0F63"/>
    <w:rsid w:val="004E14CF"/>
    <w:rsid w:val="004E44FF"/>
    <w:rsid w:val="004E49E1"/>
    <w:rsid w:val="004E51C7"/>
    <w:rsid w:val="005072A8"/>
    <w:rsid w:val="005119CF"/>
    <w:rsid w:val="00520F8D"/>
    <w:rsid w:val="00521076"/>
    <w:rsid w:val="00524337"/>
    <w:rsid w:val="00532CC5"/>
    <w:rsid w:val="00537310"/>
    <w:rsid w:val="00541AF4"/>
    <w:rsid w:val="00554623"/>
    <w:rsid w:val="00554F38"/>
    <w:rsid w:val="00557811"/>
    <w:rsid w:val="0055789F"/>
    <w:rsid w:val="00560E43"/>
    <w:rsid w:val="00571542"/>
    <w:rsid w:val="00586543"/>
    <w:rsid w:val="00593FD9"/>
    <w:rsid w:val="00594DF7"/>
    <w:rsid w:val="005A388F"/>
    <w:rsid w:val="005A3CEF"/>
    <w:rsid w:val="005A513C"/>
    <w:rsid w:val="005A723E"/>
    <w:rsid w:val="005A7EBF"/>
    <w:rsid w:val="005C0AE4"/>
    <w:rsid w:val="005D2956"/>
    <w:rsid w:val="005D5216"/>
    <w:rsid w:val="005D5A4D"/>
    <w:rsid w:val="005E5E05"/>
    <w:rsid w:val="005F17B5"/>
    <w:rsid w:val="005F7B06"/>
    <w:rsid w:val="006019A2"/>
    <w:rsid w:val="006240D1"/>
    <w:rsid w:val="0063230E"/>
    <w:rsid w:val="006323EA"/>
    <w:rsid w:val="00637BDE"/>
    <w:rsid w:val="006534FA"/>
    <w:rsid w:val="00694B20"/>
    <w:rsid w:val="00697104"/>
    <w:rsid w:val="006A39DB"/>
    <w:rsid w:val="006A54E9"/>
    <w:rsid w:val="006B6552"/>
    <w:rsid w:val="006C7C4F"/>
    <w:rsid w:val="006D3EB3"/>
    <w:rsid w:val="006D47C9"/>
    <w:rsid w:val="006E6FA8"/>
    <w:rsid w:val="006F025F"/>
    <w:rsid w:val="00714A6A"/>
    <w:rsid w:val="00715C88"/>
    <w:rsid w:val="007202E2"/>
    <w:rsid w:val="007259B5"/>
    <w:rsid w:val="00733D51"/>
    <w:rsid w:val="00751E39"/>
    <w:rsid w:val="0075254D"/>
    <w:rsid w:val="007603D9"/>
    <w:rsid w:val="00762AFC"/>
    <w:rsid w:val="00766FE7"/>
    <w:rsid w:val="007753DC"/>
    <w:rsid w:val="00791D1F"/>
    <w:rsid w:val="00793CA3"/>
    <w:rsid w:val="007A20A6"/>
    <w:rsid w:val="007A38CF"/>
    <w:rsid w:val="007A4863"/>
    <w:rsid w:val="007A7410"/>
    <w:rsid w:val="007E05BB"/>
    <w:rsid w:val="007E4CAA"/>
    <w:rsid w:val="007E68DC"/>
    <w:rsid w:val="007E7407"/>
    <w:rsid w:val="007F4F20"/>
    <w:rsid w:val="008075A3"/>
    <w:rsid w:val="00812330"/>
    <w:rsid w:val="00825FBE"/>
    <w:rsid w:val="00836F59"/>
    <w:rsid w:val="00837DFC"/>
    <w:rsid w:val="0084486E"/>
    <w:rsid w:val="008503BA"/>
    <w:rsid w:val="00852539"/>
    <w:rsid w:val="008550D8"/>
    <w:rsid w:val="00857E74"/>
    <w:rsid w:val="00864575"/>
    <w:rsid w:val="00864C25"/>
    <w:rsid w:val="008661F8"/>
    <w:rsid w:val="00877B8E"/>
    <w:rsid w:val="008808FE"/>
    <w:rsid w:val="00883B89"/>
    <w:rsid w:val="00884A73"/>
    <w:rsid w:val="00894BBA"/>
    <w:rsid w:val="008A0077"/>
    <w:rsid w:val="008B1C26"/>
    <w:rsid w:val="008B3C24"/>
    <w:rsid w:val="008D0C78"/>
    <w:rsid w:val="008E449F"/>
    <w:rsid w:val="008F36A3"/>
    <w:rsid w:val="00903647"/>
    <w:rsid w:val="00904389"/>
    <w:rsid w:val="009065E7"/>
    <w:rsid w:val="00907261"/>
    <w:rsid w:val="00912046"/>
    <w:rsid w:val="009137B2"/>
    <w:rsid w:val="00921A69"/>
    <w:rsid w:val="00921ADF"/>
    <w:rsid w:val="009230E5"/>
    <w:rsid w:val="00923EBF"/>
    <w:rsid w:val="0092524F"/>
    <w:rsid w:val="009374EA"/>
    <w:rsid w:val="00944346"/>
    <w:rsid w:val="00956D41"/>
    <w:rsid w:val="0095749A"/>
    <w:rsid w:val="00960D5F"/>
    <w:rsid w:val="009729F4"/>
    <w:rsid w:val="0097401C"/>
    <w:rsid w:val="00974F83"/>
    <w:rsid w:val="009843F5"/>
    <w:rsid w:val="00987E57"/>
    <w:rsid w:val="009945B7"/>
    <w:rsid w:val="009B02DA"/>
    <w:rsid w:val="009B63C3"/>
    <w:rsid w:val="009C1D1B"/>
    <w:rsid w:val="009D5038"/>
    <w:rsid w:val="009F2B5A"/>
    <w:rsid w:val="009F6DC0"/>
    <w:rsid w:val="00A009BA"/>
    <w:rsid w:val="00A11788"/>
    <w:rsid w:val="00A35F92"/>
    <w:rsid w:val="00A42BBA"/>
    <w:rsid w:val="00A45F1B"/>
    <w:rsid w:val="00A52BA2"/>
    <w:rsid w:val="00A54722"/>
    <w:rsid w:val="00A6029A"/>
    <w:rsid w:val="00A65C10"/>
    <w:rsid w:val="00A74C05"/>
    <w:rsid w:val="00A830CC"/>
    <w:rsid w:val="00A83170"/>
    <w:rsid w:val="00A83F81"/>
    <w:rsid w:val="00A93DF8"/>
    <w:rsid w:val="00AB2134"/>
    <w:rsid w:val="00AB2AA7"/>
    <w:rsid w:val="00AC0A92"/>
    <w:rsid w:val="00AC3DD5"/>
    <w:rsid w:val="00AC7CD0"/>
    <w:rsid w:val="00AD1D16"/>
    <w:rsid w:val="00AD415A"/>
    <w:rsid w:val="00AE0545"/>
    <w:rsid w:val="00AF1F59"/>
    <w:rsid w:val="00B011E6"/>
    <w:rsid w:val="00B127B1"/>
    <w:rsid w:val="00B167D0"/>
    <w:rsid w:val="00B16B0B"/>
    <w:rsid w:val="00B26EB0"/>
    <w:rsid w:val="00B3457E"/>
    <w:rsid w:val="00B443D2"/>
    <w:rsid w:val="00B45CC5"/>
    <w:rsid w:val="00B4736F"/>
    <w:rsid w:val="00B47788"/>
    <w:rsid w:val="00B548FC"/>
    <w:rsid w:val="00B56813"/>
    <w:rsid w:val="00B707BA"/>
    <w:rsid w:val="00B72828"/>
    <w:rsid w:val="00B80B04"/>
    <w:rsid w:val="00B86319"/>
    <w:rsid w:val="00B916B6"/>
    <w:rsid w:val="00B93CBF"/>
    <w:rsid w:val="00B96AAB"/>
    <w:rsid w:val="00B97CBF"/>
    <w:rsid w:val="00BA2AA2"/>
    <w:rsid w:val="00BA5756"/>
    <w:rsid w:val="00BA7B4D"/>
    <w:rsid w:val="00BB4B75"/>
    <w:rsid w:val="00BB60AB"/>
    <w:rsid w:val="00BC1EB4"/>
    <w:rsid w:val="00BC4432"/>
    <w:rsid w:val="00BD152A"/>
    <w:rsid w:val="00BE0ED6"/>
    <w:rsid w:val="00BE1A93"/>
    <w:rsid w:val="00C03EF3"/>
    <w:rsid w:val="00C1324D"/>
    <w:rsid w:val="00C2068A"/>
    <w:rsid w:val="00C21957"/>
    <w:rsid w:val="00C26D58"/>
    <w:rsid w:val="00C31363"/>
    <w:rsid w:val="00C32E11"/>
    <w:rsid w:val="00C34E68"/>
    <w:rsid w:val="00C4416F"/>
    <w:rsid w:val="00C65879"/>
    <w:rsid w:val="00C66098"/>
    <w:rsid w:val="00C67A16"/>
    <w:rsid w:val="00C743DF"/>
    <w:rsid w:val="00C7656D"/>
    <w:rsid w:val="00C859E7"/>
    <w:rsid w:val="00CB5497"/>
    <w:rsid w:val="00CC1028"/>
    <w:rsid w:val="00CC35FB"/>
    <w:rsid w:val="00CD2101"/>
    <w:rsid w:val="00CD4984"/>
    <w:rsid w:val="00CE3EA0"/>
    <w:rsid w:val="00CE5FFF"/>
    <w:rsid w:val="00CE6863"/>
    <w:rsid w:val="00CE7F89"/>
    <w:rsid w:val="00CF28DD"/>
    <w:rsid w:val="00CF2B2A"/>
    <w:rsid w:val="00CF73CD"/>
    <w:rsid w:val="00D03066"/>
    <w:rsid w:val="00D13844"/>
    <w:rsid w:val="00D351B0"/>
    <w:rsid w:val="00D36714"/>
    <w:rsid w:val="00D727A7"/>
    <w:rsid w:val="00D82849"/>
    <w:rsid w:val="00D86149"/>
    <w:rsid w:val="00D917F5"/>
    <w:rsid w:val="00D9595A"/>
    <w:rsid w:val="00D972F7"/>
    <w:rsid w:val="00DA5C48"/>
    <w:rsid w:val="00DA6B2F"/>
    <w:rsid w:val="00DA6B5B"/>
    <w:rsid w:val="00DA7988"/>
    <w:rsid w:val="00DB0AC8"/>
    <w:rsid w:val="00DB36CB"/>
    <w:rsid w:val="00DB4953"/>
    <w:rsid w:val="00DC29A0"/>
    <w:rsid w:val="00DC6727"/>
    <w:rsid w:val="00DD09ED"/>
    <w:rsid w:val="00DE7DAB"/>
    <w:rsid w:val="00E21FA8"/>
    <w:rsid w:val="00E344DD"/>
    <w:rsid w:val="00E40E4B"/>
    <w:rsid w:val="00E4305C"/>
    <w:rsid w:val="00E47D6A"/>
    <w:rsid w:val="00E53DF7"/>
    <w:rsid w:val="00E63CF3"/>
    <w:rsid w:val="00E91A25"/>
    <w:rsid w:val="00EB1274"/>
    <w:rsid w:val="00EB4F35"/>
    <w:rsid w:val="00ED7EE1"/>
    <w:rsid w:val="00EF0CC2"/>
    <w:rsid w:val="00F000EB"/>
    <w:rsid w:val="00F01632"/>
    <w:rsid w:val="00F01A0F"/>
    <w:rsid w:val="00F074D3"/>
    <w:rsid w:val="00F15ED3"/>
    <w:rsid w:val="00F232F4"/>
    <w:rsid w:val="00F243F9"/>
    <w:rsid w:val="00F2599F"/>
    <w:rsid w:val="00F3069E"/>
    <w:rsid w:val="00F30798"/>
    <w:rsid w:val="00F35035"/>
    <w:rsid w:val="00F515E4"/>
    <w:rsid w:val="00F52FB1"/>
    <w:rsid w:val="00F61F6D"/>
    <w:rsid w:val="00F65FE2"/>
    <w:rsid w:val="00F67101"/>
    <w:rsid w:val="00F80DD7"/>
    <w:rsid w:val="00F80FEF"/>
    <w:rsid w:val="00F85F01"/>
    <w:rsid w:val="00F97594"/>
    <w:rsid w:val="00FA154A"/>
    <w:rsid w:val="00FB0D16"/>
    <w:rsid w:val="00FB4A8D"/>
    <w:rsid w:val="00FC4978"/>
    <w:rsid w:val="00FD5025"/>
    <w:rsid w:val="00FE0118"/>
    <w:rsid w:val="00FE195A"/>
    <w:rsid w:val="00FF29DC"/>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6C8F4A46-4C79-4D47-AB34-57EE87A8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pPr>
      <w:spacing w:line="276" w:lineRule="auto"/>
    </w:pPr>
    <w:rPr>
      <w:sz w:val="22"/>
      <w:szCs w:val="22"/>
      <w:lang w:eastAsia="en-US"/>
    </w:rPr>
  </w:style>
  <w:style w:type="paragraph" w:styleId="Nagwek6">
    <w:name w:val="heading 6"/>
    <w:basedOn w:val="Normalny"/>
    <w:next w:val="Normalny"/>
    <w:link w:val="Nagwek6Znak"/>
    <w:qFormat/>
    <w:rsid w:val="00560E43"/>
    <w:pPr>
      <w:keepNext/>
      <w:shd w:val="clear" w:color="auto" w:fill="FFFFFF"/>
      <w:spacing w:line="240" w:lineRule="auto"/>
      <w:ind w:left="10"/>
      <w:jc w:val="center"/>
      <w:outlineLvl w:val="5"/>
    </w:pPr>
    <w:rPr>
      <w:rFonts w:ascii="Times New Roman" w:eastAsia="Arial Unicode MS" w:hAnsi="Times New Roman"/>
      <w:b/>
      <w:bCs/>
      <w:i/>
      <w:iCs/>
      <w:color w:val="000000"/>
      <w:spacing w:val="-14"/>
      <w:sz w:val="25"/>
      <w:szCs w:val="25"/>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link w:val="Tekstdymka"/>
    <w:uiPriority w:val="99"/>
    <w:semiHidden/>
    <w:rsid w:val="00245CEA"/>
    <w:rPr>
      <w:rFonts w:ascii="Tahoma" w:hAnsi="Tahoma" w:cs="Tahoma"/>
      <w:sz w:val="16"/>
      <w:szCs w:val="16"/>
    </w:rPr>
  </w:style>
  <w:style w:type="paragraph" w:styleId="Nagwek">
    <w:name w:val="header"/>
    <w:basedOn w:val="Normalny"/>
    <w:link w:val="NagwekZnak"/>
    <w:uiPriority w:val="99"/>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F0CC2"/>
    <w:pPr>
      <w:suppressAutoHyphens/>
      <w:autoSpaceDN w:val="0"/>
      <w:spacing w:line="276" w:lineRule="auto"/>
    </w:pPr>
    <w:rPr>
      <w:rFonts w:ascii="Times New Roman" w:eastAsia="Lucida Sans Unicode" w:hAnsi="Times New Roman" w:cs="Calibri"/>
      <w:kern w:val="3"/>
      <w:sz w:val="24"/>
      <w:szCs w:val="24"/>
      <w:lang w:eastAsia="en-US" w:bidi="hi-IN"/>
    </w:rPr>
  </w:style>
  <w:style w:type="numbering" w:customStyle="1" w:styleId="WWNum5">
    <w:name w:val="WWNum5"/>
    <w:rsid w:val="00EF0CC2"/>
    <w:pPr>
      <w:numPr>
        <w:numId w:val="4"/>
      </w:numPr>
    </w:pPr>
  </w:style>
  <w:style w:type="character" w:customStyle="1" w:styleId="Nagwek6Znak">
    <w:name w:val="Nagłówek 6 Znak"/>
    <w:link w:val="Nagwek6"/>
    <w:rsid w:val="00560E43"/>
    <w:rPr>
      <w:rFonts w:ascii="Times New Roman" w:eastAsia="Arial Unicode MS" w:hAnsi="Times New Roman" w:cs="Times New Roman"/>
      <w:b/>
      <w:bCs/>
      <w:i/>
      <w:iCs/>
      <w:color w:val="000000"/>
      <w:spacing w:val="-14"/>
      <w:sz w:val="25"/>
      <w:szCs w:val="25"/>
      <w:u w:val="single"/>
      <w:shd w:val="clear" w:color="auto" w:fill="FFFFFF"/>
      <w:lang w:eastAsia="pl-PL"/>
    </w:rPr>
  </w:style>
  <w:style w:type="paragraph" w:styleId="Tytu">
    <w:name w:val="Title"/>
    <w:basedOn w:val="Normalny"/>
    <w:link w:val="TytuZnak"/>
    <w:qFormat/>
    <w:rsid w:val="00560E43"/>
    <w:pPr>
      <w:tabs>
        <w:tab w:val="right" w:pos="8953"/>
      </w:tabs>
      <w:snapToGrid w:val="0"/>
      <w:spacing w:line="240" w:lineRule="auto"/>
      <w:jc w:val="center"/>
    </w:pPr>
    <w:rPr>
      <w:rFonts w:ascii="Times New Roman" w:eastAsia="Times New Roman" w:hAnsi="Times New Roman"/>
      <w:b/>
      <w:sz w:val="38"/>
      <w:szCs w:val="20"/>
      <w:lang w:eastAsia="pl-PL"/>
    </w:rPr>
  </w:style>
  <w:style w:type="character" w:customStyle="1" w:styleId="TytuZnak">
    <w:name w:val="Tytuł Znak"/>
    <w:link w:val="Tytu"/>
    <w:rsid w:val="00560E43"/>
    <w:rPr>
      <w:rFonts w:ascii="Times New Roman" w:eastAsia="Times New Roman" w:hAnsi="Times New Roman" w:cs="Times New Roman"/>
      <w:b/>
      <w:sz w:val="38"/>
      <w:szCs w:val="20"/>
      <w:lang w:eastAsia="pl-PL"/>
    </w:rPr>
  </w:style>
  <w:style w:type="paragraph" w:styleId="Tekstblokowy">
    <w:name w:val="Block Text"/>
    <w:basedOn w:val="Normalny"/>
    <w:rsid w:val="00560E43"/>
    <w:pPr>
      <w:shd w:val="clear" w:color="auto" w:fill="FFFFFF"/>
      <w:spacing w:before="19" w:line="230" w:lineRule="atLeast"/>
      <w:ind w:left="48" w:right="-108"/>
    </w:pPr>
    <w:rPr>
      <w:rFonts w:ascii="Times New Roman" w:eastAsia="Times New Roman" w:hAnsi="Times New Roman"/>
      <w:b/>
      <w:bCs/>
      <w:color w:val="000000"/>
      <w:w w:val="97"/>
      <w:sz w:val="24"/>
      <w:szCs w:val="24"/>
      <w:lang w:eastAsia="pl-PL"/>
    </w:rPr>
  </w:style>
  <w:style w:type="paragraph" w:styleId="Tekstpodstawowy2">
    <w:name w:val="Body Text 2"/>
    <w:basedOn w:val="Normalny"/>
    <w:link w:val="Tekstpodstawowy2Znak"/>
    <w:rsid w:val="00560E43"/>
    <w:pPr>
      <w:spacing w:line="240" w:lineRule="auto"/>
      <w:jc w:val="both"/>
    </w:pPr>
    <w:rPr>
      <w:rFonts w:ascii="Times New Roman" w:eastAsia="Times New Roman" w:hAnsi="Times New Roman"/>
      <w:bCs/>
      <w:sz w:val="24"/>
      <w:szCs w:val="24"/>
      <w:lang w:eastAsia="pl-PL"/>
    </w:rPr>
  </w:style>
  <w:style w:type="character" w:customStyle="1" w:styleId="Tekstpodstawowy2Znak">
    <w:name w:val="Tekst podstawowy 2 Znak"/>
    <w:link w:val="Tekstpodstawowy2"/>
    <w:rsid w:val="00560E43"/>
    <w:rPr>
      <w:rFonts w:ascii="Times New Roman" w:eastAsia="Times New Roman" w:hAnsi="Times New Roman" w:cs="Times New Roman"/>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39161360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9172-69E9-437D-B76F-5A7C9D3E5A9F}">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F8F4BC0-6000-4175-8099-909C0B0AF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B45613-A11B-441C-B361-F17855C22CA3}">
  <ds:schemaRefs>
    <ds:schemaRef ds:uri="http://schemas.microsoft.com/sharepoint/v3/contenttype/forms"/>
  </ds:schemaRefs>
</ds:datastoreItem>
</file>

<file path=customXml/itemProps4.xml><?xml version="1.0" encoding="utf-8"?>
<ds:datastoreItem xmlns:ds="http://schemas.openxmlformats.org/officeDocument/2006/customXml" ds:itemID="{4EE3D8D5-0961-4896-85FD-062D1F8C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77D847ED</Template>
  <TotalTime>29</TotalTime>
  <Pages>2</Pages>
  <Words>885</Words>
  <Characters>5310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cp:lastModifiedBy>Rafał Rzepecki</cp:lastModifiedBy>
  <cp:revision>16</cp:revision>
  <cp:lastPrinted>2016-12-22T11:32:00Z</cp:lastPrinted>
  <dcterms:created xsi:type="dcterms:W3CDTF">2017-01-03T12:26:00Z</dcterms:created>
  <dcterms:modified xsi:type="dcterms:W3CDTF">2017-03-07T13:35:00Z</dcterms:modified>
</cp:coreProperties>
</file>